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063A8" w14:textId="6AB991CC" w:rsidR="004B108E" w:rsidRPr="004B108E" w:rsidRDefault="00BC18FF" w:rsidP="004B108E">
      <w:pPr>
        <w:rPr>
          <w:rFonts w:cstheme="minorHAnsi"/>
          <w:b/>
          <w:sz w:val="32"/>
          <w:szCs w:val="32"/>
        </w:rPr>
      </w:pPr>
      <w:r>
        <w:rPr>
          <w:rFonts w:cstheme="minorHAnsi"/>
          <w:b/>
          <w:sz w:val="32"/>
          <w:szCs w:val="32"/>
        </w:rPr>
        <w:t xml:space="preserve">Ny chefsekonom flyttar fram allmännyttans positioner </w:t>
      </w:r>
    </w:p>
    <w:p w14:paraId="0D8BE898" w14:textId="41EA0CB6" w:rsidR="004B108E" w:rsidRPr="00BC18FF" w:rsidRDefault="004B108E" w:rsidP="004B108E">
      <w:pPr>
        <w:rPr>
          <w:rFonts w:cstheme="minorHAnsi"/>
          <w:b/>
          <w:sz w:val="24"/>
          <w:szCs w:val="24"/>
        </w:rPr>
      </w:pPr>
      <w:r w:rsidRPr="00BC18FF">
        <w:rPr>
          <w:rFonts w:cstheme="minorHAnsi"/>
          <w:b/>
          <w:sz w:val="24"/>
          <w:szCs w:val="24"/>
        </w:rPr>
        <w:t xml:space="preserve">Susanna Höglund är ny chefsekonom på Sveriges Allmännyttiga Bostadsföretag SABO. I dag är hon chef för </w:t>
      </w:r>
      <w:r w:rsidR="00BC18FF" w:rsidRPr="00BC18FF">
        <w:rPr>
          <w:rFonts w:cstheme="minorHAnsi"/>
          <w:b/>
          <w:sz w:val="24"/>
          <w:szCs w:val="24"/>
        </w:rPr>
        <w:t xml:space="preserve">ekonomi- och juridikenheten </w:t>
      </w:r>
      <w:r w:rsidRPr="00BC18FF">
        <w:rPr>
          <w:rFonts w:cstheme="minorHAnsi"/>
          <w:b/>
          <w:sz w:val="24"/>
          <w:szCs w:val="24"/>
        </w:rPr>
        <w:t xml:space="preserve">och får nu en tydligare roll i den bostadspolitiska debatten om hyror och balanserade ekonomiska villkor för allmännyttan. </w:t>
      </w:r>
    </w:p>
    <w:p w14:paraId="4B66CA69" w14:textId="5748B560" w:rsidR="004B108E" w:rsidRPr="00432B9A" w:rsidRDefault="004B108E" w:rsidP="004B108E">
      <w:pPr>
        <w:rPr>
          <w:rFonts w:cstheme="minorHAnsi"/>
          <w:sz w:val="24"/>
          <w:szCs w:val="24"/>
        </w:rPr>
      </w:pPr>
      <w:r w:rsidRPr="00432B9A">
        <w:rPr>
          <w:rFonts w:cstheme="minorHAnsi"/>
          <w:sz w:val="24"/>
          <w:szCs w:val="24"/>
        </w:rPr>
        <w:t xml:space="preserve">Susanna Höglund har sedan maj 2017 varit chef för </w:t>
      </w:r>
      <w:r w:rsidR="00BC18FF">
        <w:rPr>
          <w:rFonts w:cstheme="minorHAnsi"/>
          <w:sz w:val="24"/>
          <w:szCs w:val="24"/>
        </w:rPr>
        <w:t>e</w:t>
      </w:r>
      <w:r w:rsidRPr="00432B9A">
        <w:rPr>
          <w:rFonts w:cstheme="minorHAnsi"/>
          <w:sz w:val="24"/>
          <w:szCs w:val="24"/>
        </w:rPr>
        <w:t>konomi</w:t>
      </w:r>
      <w:r w:rsidR="00BC18FF">
        <w:rPr>
          <w:rFonts w:cstheme="minorHAnsi"/>
          <w:sz w:val="24"/>
          <w:szCs w:val="24"/>
        </w:rPr>
        <w:t>-</w:t>
      </w:r>
      <w:r w:rsidRPr="00432B9A">
        <w:rPr>
          <w:rFonts w:cstheme="minorHAnsi"/>
          <w:sz w:val="24"/>
          <w:szCs w:val="24"/>
        </w:rPr>
        <w:t xml:space="preserve"> </w:t>
      </w:r>
      <w:r w:rsidR="00BC18FF">
        <w:rPr>
          <w:rFonts w:cstheme="minorHAnsi"/>
          <w:sz w:val="24"/>
          <w:szCs w:val="24"/>
        </w:rPr>
        <w:t>och</w:t>
      </w:r>
      <w:r w:rsidRPr="00432B9A">
        <w:rPr>
          <w:rFonts w:cstheme="minorHAnsi"/>
          <w:sz w:val="24"/>
          <w:szCs w:val="24"/>
        </w:rPr>
        <w:t xml:space="preserve"> </w:t>
      </w:r>
      <w:r w:rsidR="00BC18FF">
        <w:rPr>
          <w:rFonts w:cstheme="minorHAnsi"/>
          <w:sz w:val="24"/>
          <w:szCs w:val="24"/>
        </w:rPr>
        <w:t>j</w:t>
      </w:r>
      <w:r w:rsidRPr="00432B9A">
        <w:rPr>
          <w:rFonts w:cstheme="minorHAnsi"/>
          <w:sz w:val="24"/>
          <w:szCs w:val="24"/>
        </w:rPr>
        <w:t>uridik</w:t>
      </w:r>
      <w:r w:rsidR="00BC18FF">
        <w:rPr>
          <w:rFonts w:cstheme="minorHAnsi"/>
          <w:sz w:val="24"/>
          <w:szCs w:val="24"/>
        </w:rPr>
        <w:t>enheten</w:t>
      </w:r>
      <w:r w:rsidRPr="00432B9A">
        <w:rPr>
          <w:rFonts w:cstheme="minorHAnsi"/>
          <w:sz w:val="24"/>
          <w:szCs w:val="24"/>
        </w:rPr>
        <w:t xml:space="preserve"> på</w:t>
      </w:r>
      <w:r w:rsidR="00BC18FF">
        <w:rPr>
          <w:rFonts w:cstheme="minorHAnsi"/>
          <w:sz w:val="24"/>
          <w:szCs w:val="24"/>
        </w:rPr>
        <w:t xml:space="preserve"> SABO</w:t>
      </w:r>
      <w:r w:rsidRPr="00432B9A">
        <w:rPr>
          <w:rFonts w:cstheme="minorHAnsi"/>
          <w:sz w:val="24"/>
          <w:szCs w:val="24"/>
        </w:rPr>
        <w:t xml:space="preserve">. Hon har tidigare varit koncerncontroller i Stockholms Stadshus AB med ansvar för ägarstyrning och verksamhetsuppföljning för många av Stockholms stads stora bolag bland annat de allmännyttiga bostadsföretagen. </w:t>
      </w:r>
      <w:r>
        <w:rPr>
          <w:rFonts w:cstheme="minorHAnsi"/>
          <w:sz w:val="24"/>
          <w:szCs w:val="24"/>
        </w:rPr>
        <w:t>Dessförinnan</w:t>
      </w:r>
      <w:r w:rsidRPr="00432B9A">
        <w:rPr>
          <w:rFonts w:cstheme="minorHAnsi"/>
          <w:sz w:val="24"/>
          <w:szCs w:val="24"/>
        </w:rPr>
        <w:t xml:space="preserve"> har </w:t>
      </w:r>
      <w:r>
        <w:rPr>
          <w:rFonts w:cstheme="minorHAnsi"/>
          <w:sz w:val="24"/>
          <w:szCs w:val="24"/>
        </w:rPr>
        <w:t>hon</w:t>
      </w:r>
      <w:r w:rsidRPr="00432B9A">
        <w:rPr>
          <w:rFonts w:cstheme="minorHAnsi"/>
          <w:sz w:val="24"/>
          <w:szCs w:val="24"/>
        </w:rPr>
        <w:t xml:space="preserve"> varit projektledare och controller vid Exploateringskontoret i Stockholm</w:t>
      </w:r>
      <w:r>
        <w:rPr>
          <w:rFonts w:cstheme="minorHAnsi"/>
          <w:sz w:val="24"/>
          <w:szCs w:val="24"/>
        </w:rPr>
        <w:t>,</w:t>
      </w:r>
      <w:r w:rsidRPr="00432B9A">
        <w:rPr>
          <w:rFonts w:cstheme="minorHAnsi"/>
          <w:sz w:val="24"/>
          <w:szCs w:val="24"/>
        </w:rPr>
        <w:t xml:space="preserve"> samt konsult inom marknadsanalys och värderingar. </w:t>
      </w:r>
    </w:p>
    <w:p w14:paraId="41700B04" w14:textId="0D3779AA" w:rsidR="004B108E" w:rsidRPr="00432B9A" w:rsidRDefault="004B108E" w:rsidP="004B108E">
      <w:pPr>
        <w:rPr>
          <w:rFonts w:cstheme="minorHAnsi"/>
          <w:sz w:val="24"/>
          <w:szCs w:val="24"/>
        </w:rPr>
      </w:pPr>
      <w:r w:rsidRPr="00432B9A">
        <w:rPr>
          <w:rFonts w:cstheme="minorHAnsi"/>
          <w:sz w:val="24"/>
          <w:szCs w:val="24"/>
        </w:rPr>
        <w:t>Susanna arbetar i</w:t>
      </w:r>
      <w:r>
        <w:rPr>
          <w:rFonts w:cstheme="minorHAnsi"/>
          <w:sz w:val="24"/>
          <w:szCs w:val="24"/>
        </w:rPr>
        <w:t xml:space="preserve"> </w:t>
      </w:r>
      <w:r w:rsidRPr="00432B9A">
        <w:rPr>
          <w:rFonts w:cstheme="minorHAnsi"/>
          <w:sz w:val="24"/>
          <w:szCs w:val="24"/>
        </w:rPr>
        <w:t xml:space="preserve">dag bland annat med hyressättning och förhandlingssystemet för att skapa en hållbar modell för framtidens hyressättning i samspel med Fastighetsägarna och Hyresgästföreningen. Ett annat område som Susanna jobbar med är obalansen i beskattning mellan äganderätt, bostadsrätt och hyresrätt där hyresrätten är skattemässigt missgynnad. </w:t>
      </w:r>
    </w:p>
    <w:p w14:paraId="02636F60" w14:textId="1B63170B" w:rsidR="004B108E" w:rsidRPr="00432B9A" w:rsidRDefault="004B108E" w:rsidP="004B108E">
      <w:pPr>
        <w:pStyle w:val="Liststycke"/>
        <w:numPr>
          <w:ilvl w:val="0"/>
          <w:numId w:val="5"/>
        </w:numPr>
        <w:spacing w:before="120"/>
        <w:contextualSpacing w:val="0"/>
        <w:rPr>
          <w:rFonts w:asciiTheme="minorHAnsi" w:hAnsiTheme="minorHAnsi" w:cstheme="minorHAnsi"/>
          <w:sz w:val="24"/>
          <w:szCs w:val="24"/>
        </w:rPr>
      </w:pPr>
      <w:r w:rsidRPr="00432B9A">
        <w:rPr>
          <w:rFonts w:asciiTheme="minorHAnsi" w:hAnsiTheme="minorHAnsi" w:cstheme="minorHAnsi"/>
          <w:sz w:val="24"/>
          <w:szCs w:val="24"/>
        </w:rPr>
        <w:t>Susanna Höglund har gedigen erfarenhet från fastighetsbranschen och får nu tillfälle att arbeta mer fokuserat med några av bostadsmarknadens mest utmanande områden, hyressättning och balanserade och rättvisa villkor för olika upplåtelseformer där hyresrätten är missgynnad. Det är därför mycket glädjande att Susanna tackat ja till att bli chef</w:t>
      </w:r>
      <w:r w:rsidR="004B6AB6">
        <w:rPr>
          <w:rFonts w:asciiTheme="minorHAnsi" w:hAnsiTheme="minorHAnsi" w:cstheme="minorHAnsi"/>
          <w:sz w:val="24"/>
          <w:szCs w:val="24"/>
        </w:rPr>
        <w:t>s</w:t>
      </w:r>
      <w:r w:rsidRPr="00432B9A">
        <w:rPr>
          <w:rFonts w:asciiTheme="minorHAnsi" w:hAnsiTheme="minorHAnsi" w:cstheme="minorHAnsi"/>
          <w:sz w:val="24"/>
          <w:szCs w:val="24"/>
        </w:rPr>
        <w:t>ekonom, säger Anders Nordstrand, vd på SABO.</w:t>
      </w:r>
      <w:r w:rsidRPr="00432B9A">
        <w:rPr>
          <w:rFonts w:asciiTheme="minorHAnsi" w:hAnsiTheme="minorHAnsi" w:cstheme="minorHAnsi"/>
          <w:sz w:val="24"/>
          <w:szCs w:val="24"/>
        </w:rPr>
        <w:br/>
      </w:r>
    </w:p>
    <w:p w14:paraId="3BB45DF6" w14:textId="77777777" w:rsidR="004B108E" w:rsidRPr="00432B9A" w:rsidRDefault="004B108E" w:rsidP="004B108E">
      <w:pPr>
        <w:rPr>
          <w:rFonts w:cstheme="minorHAnsi"/>
          <w:sz w:val="24"/>
          <w:szCs w:val="24"/>
        </w:rPr>
      </w:pPr>
      <w:r w:rsidRPr="00432B9A">
        <w:rPr>
          <w:rFonts w:cstheme="minorHAnsi"/>
          <w:sz w:val="24"/>
          <w:szCs w:val="24"/>
        </w:rPr>
        <w:t xml:space="preserve">SABO är bransch- och intresseorganisation för Sveriges 313 allmännyttiga bostadsföretag. De bostadspolitiska frågorna blir allt viktigare och diskuteras allt mer i samhällsdebatten. SABO behöver de kommande åren flytta fram sina positioner inom det bostadspolitiska området för att säkerställa att allmännyttan har bra och långsiktigt stabila förutsättningar att erbjuda bra bostäder för alla. </w:t>
      </w:r>
    </w:p>
    <w:p w14:paraId="205F3695" w14:textId="67267BA7" w:rsidR="002A1890" w:rsidRPr="004B108E" w:rsidRDefault="004B108E" w:rsidP="004B108E">
      <w:pPr>
        <w:pStyle w:val="Liststycke"/>
        <w:numPr>
          <w:ilvl w:val="0"/>
          <w:numId w:val="5"/>
        </w:numPr>
        <w:spacing w:before="120"/>
        <w:contextualSpacing w:val="0"/>
        <w:rPr>
          <w:rFonts w:asciiTheme="minorHAnsi" w:hAnsiTheme="minorHAnsi" w:cstheme="minorHAnsi"/>
          <w:sz w:val="24"/>
          <w:szCs w:val="24"/>
        </w:rPr>
      </w:pPr>
      <w:r w:rsidRPr="00432B9A">
        <w:rPr>
          <w:rFonts w:asciiTheme="minorHAnsi" w:hAnsiTheme="minorHAnsi" w:cstheme="minorHAnsi"/>
          <w:sz w:val="24"/>
          <w:szCs w:val="24"/>
        </w:rPr>
        <w:t>Sverige har många utmaningar inom det bostadspolitiska området. För mig känns det stimulerande att som chef</w:t>
      </w:r>
      <w:r w:rsidR="00BC18FF">
        <w:rPr>
          <w:rFonts w:asciiTheme="minorHAnsi" w:hAnsiTheme="minorHAnsi" w:cstheme="minorHAnsi"/>
          <w:sz w:val="24"/>
          <w:szCs w:val="24"/>
        </w:rPr>
        <w:t>s</w:t>
      </w:r>
      <w:r w:rsidRPr="00432B9A">
        <w:rPr>
          <w:rFonts w:asciiTheme="minorHAnsi" w:hAnsiTheme="minorHAnsi" w:cstheme="minorHAnsi"/>
          <w:sz w:val="24"/>
          <w:szCs w:val="24"/>
        </w:rPr>
        <w:t>ekonom få arbeta med några av de viktigaste frågorna för att bidra till långsiktigt goda villkor för hyresrätten och därmed bidra till att våra medlemmar kan bygga bostäder för alla, säger Susanna Höglund</w:t>
      </w:r>
      <w:r w:rsidR="00CC4172">
        <w:rPr>
          <w:rFonts w:asciiTheme="minorHAnsi" w:hAnsiTheme="minorHAnsi" w:cstheme="minorHAnsi"/>
          <w:sz w:val="24"/>
          <w:szCs w:val="24"/>
        </w:rPr>
        <w:t>, chefsekonom på SABO.</w:t>
      </w:r>
      <w:bookmarkStart w:id="0" w:name="_GoBack"/>
      <w:bookmarkEnd w:id="0"/>
      <w:r w:rsidR="002214BF" w:rsidRPr="004B108E">
        <w:rPr>
          <w:rFonts w:cstheme="minorHAnsi"/>
          <w:sz w:val="24"/>
          <w:szCs w:val="24"/>
        </w:rPr>
        <w:br/>
      </w:r>
    </w:p>
    <w:p w14:paraId="7FBDB38A" w14:textId="2CFF5E01" w:rsidR="002214BF" w:rsidRPr="00406990" w:rsidRDefault="002A1890" w:rsidP="002A1890">
      <w:pPr>
        <w:rPr>
          <w:sz w:val="24"/>
          <w:szCs w:val="24"/>
        </w:rPr>
      </w:pPr>
      <w:r w:rsidRPr="00406990">
        <w:rPr>
          <w:b/>
          <w:sz w:val="24"/>
          <w:szCs w:val="24"/>
        </w:rPr>
        <w:t xml:space="preserve">För kontakt och mer information: </w:t>
      </w:r>
      <w:r w:rsidR="002214BF">
        <w:rPr>
          <w:b/>
          <w:sz w:val="24"/>
          <w:szCs w:val="24"/>
        </w:rPr>
        <w:br/>
      </w:r>
      <w:r w:rsidR="002214BF">
        <w:rPr>
          <w:sz w:val="24"/>
          <w:szCs w:val="24"/>
        </w:rPr>
        <w:t>Josefin Morge, pressansvarig SABO, telefon: 08-406 55 25 e-post: josefin.morge@sabo.se</w:t>
      </w:r>
      <w:r w:rsidR="002214BF">
        <w:rPr>
          <w:sz w:val="24"/>
          <w:szCs w:val="24"/>
        </w:rPr>
        <w:br/>
      </w:r>
      <w:r w:rsidR="004B108E">
        <w:rPr>
          <w:sz w:val="24"/>
          <w:szCs w:val="24"/>
        </w:rPr>
        <w:t>Susanna Höglund</w:t>
      </w:r>
      <w:r w:rsidR="002214BF">
        <w:rPr>
          <w:sz w:val="24"/>
          <w:szCs w:val="24"/>
        </w:rPr>
        <w:t>, chefs</w:t>
      </w:r>
      <w:r w:rsidR="004B108E">
        <w:rPr>
          <w:sz w:val="24"/>
          <w:szCs w:val="24"/>
        </w:rPr>
        <w:t>ekonom</w:t>
      </w:r>
      <w:r w:rsidR="002214BF" w:rsidRPr="002214BF">
        <w:rPr>
          <w:sz w:val="24"/>
          <w:szCs w:val="24"/>
        </w:rPr>
        <w:t xml:space="preserve"> </w:t>
      </w:r>
      <w:r w:rsidR="002214BF">
        <w:rPr>
          <w:sz w:val="24"/>
          <w:szCs w:val="24"/>
        </w:rPr>
        <w:t xml:space="preserve">SABO, </w:t>
      </w:r>
      <w:r w:rsidR="008E49DE">
        <w:rPr>
          <w:sz w:val="24"/>
          <w:szCs w:val="24"/>
        </w:rPr>
        <w:t xml:space="preserve">telefon: 08- </w:t>
      </w:r>
      <w:r w:rsidR="002214BF">
        <w:rPr>
          <w:sz w:val="24"/>
          <w:szCs w:val="24"/>
        </w:rPr>
        <w:t xml:space="preserve">406 55 </w:t>
      </w:r>
      <w:r w:rsidR="004B108E">
        <w:rPr>
          <w:sz w:val="24"/>
          <w:szCs w:val="24"/>
        </w:rPr>
        <w:t>08</w:t>
      </w:r>
      <w:r w:rsidR="002214BF">
        <w:rPr>
          <w:sz w:val="24"/>
          <w:szCs w:val="24"/>
        </w:rPr>
        <w:t xml:space="preserve">, e-post: </w:t>
      </w:r>
      <w:r w:rsidR="004B108E">
        <w:rPr>
          <w:sz w:val="24"/>
          <w:szCs w:val="24"/>
        </w:rPr>
        <w:t>susanna.hoglund</w:t>
      </w:r>
      <w:r w:rsidR="002214BF">
        <w:rPr>
          <w:sz w:val="24"/>
          <w:szCs w:val="24"/>
        </w:rPr>
        <w:t>@sabo.se</w:t>
      </w:r>
    </w:p>
    <w:p w14:paraId="5BF4D968" w14:textId="77777777" w:rsidR="00A55484" w:rsidRDefault="00A55484"/>
    <w:sectPr w:rsidR="00A5548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6E049" w14:textId="77777777" w:rsidR="00926868" w:rsidRDefault="00926868" w:rsidP="002A1890">
      <w:pPr>
        <w:spacing w:after="0" w:line="240" w:lineRule="auto"/>
      </w:pPr>
      <w:r>
        <w:separator/>
      </w:r>
    </w:p>
  </w:endnote>
  <w:endnote w:type="continuationSeparator" w:id="0">
    <w:p w14:paraId="155BF0C1" w14:textId="77777777" w:rsidR="00926868" w:rsidRDefault="00926868" w:rsidP="002A1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Garamond Pro">
    <w:panose1 w:val="00000000000000000000"/>
    <w:charset w:val="00"/>
    <w:family w:val="roman"/>
    <w:notTrueType/>
    <w:pitch w:val="variable"/>
    <w:sig w:usb0="8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D7CFC" w14:textId="77777777" w:rsidR="00926868" w:rsidRDefault="00926868" w:rsidP="002A1890">
      <w:pPr>
        <w:spacing w:after="0" w:line="240" w:lineRule="auto"/>
      </w:pPr>
      <w:r>
        <w:separator/>
      </w:r>
    </w:p>
  </w:footnote>
  <w:footnote w:type="continuationSeparator" w:id="0">
    <w:p w14:paraId="5612E103" w14:textId="77777777" w:rsidR="00926868" w:rsidRDefault="00926868" w:rsidP="002A1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68887" w14:textId="6658EFC4" w:rsidR="00F6670C" w:rsidRDefault="008F10CF">
    <w:pPr>
      <w:pStyle w:val="Sidhuvud"/>
      <w:rPr>
        <w:rFonts w:ascii="Calibri" w:hAnsi="Calibri" w:cs="Calibri"/>
        <w:sz w:val="28"/>
        <w:szCs w:val="28"/>
      </w:rPr>
    </w:pPr>
    <w:r>
      <w:rPr>
        <w:noProof/>
      </w:rPr>
      <w:drawing>
        <wp:inline distT="0" distB="0" distL="0" distR="0" wp14:anchorId="199D8CFA" wp14:editId="4C360399">
          <wp:extent cx="561465" cy="714375"/>
          <wp:effectExtent l="0" t="0" r="0" b="0"/>
          <wp:docPr id="2" name="Bildobjekt 2" descr="C:\Users\jomo\AppData\Local\Microsoft\Windows\INetCache\Content.Word\sabo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mo\AppData\Local\Microsoft\Windows\INetCache\Content.Word\sabo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31" cy="753774"/>
                  </a:xfrm>
                  <a:prstGeom prst="rect">
                    <a:avLst/>
                  </a:prstGeom>
                  <a:noFill/>
                  <a:ln>
                    <a:noFill/>
                  </a:ln>
                </pic:spPr>
              </pic:pic>
            </a:graphicData>
          </a:graphic>
        </wp:inline>
      </w:drawing>
    </w:r>
    <w:r>
      <w:t xml:space="preserve">                              </w:t>
    </w:r>
    <w:r w:rsidRPr="00085DA1">
      <w:rPr>
        <w:rFonts w:ascii="Calibri" w:hAnsi="Calibri" w:cs="Calibri"/>
        <w:sz w:val="28"/>
        <w:szCs w:val="28"/>
      </w:rPr>
      <w:t>PRESSMEDDELANDE</w:t>
    </w:r>
    <w:r w:rsidR="002A1890">
      <w:rPr>
        <w:rFonts w:ascii="Calibri" w:hAnsi="Calibri" w:cs="Calibri"/>
        <w:sz w:val="28"/>
        <w:szCs w:val="28"/>
      </w:rPr>
      <w:t xml:space="preserve"> 201</w:t>
    </w:r>
    <w:r w:rsidR="002214BF">
      <w:rPr>
        <w:rFonts w:ascii="Calibri" w:hAnsi="Calibri" w:cs="Calibri"/>
        <w:sz w:val="28"/>
        <w:szCs w:val="28"/>
      </w:rPr>
      <w:t>9-0</w:t>
    </w:r>
    <w:r w:rsidR="004B108E">
      <w:rPr>
        <w:rFonts w:ascii="Calibri" w:hAnsi="Calibri" w:cs="Calibri"/>
        <w:sz w:val="28"/>
        <w:szCs w:val="28"/>
      </w:rPr>
      <w:t>2-07 kl.13.00</w:t>
    </w:r>
  </w:p>
  <w:p w14:paraId="11C06B80" w14:textId="77777777" w:rsidR="00085DA1" w:rsidRPr="00085DA1" w:rsidRDefault="00926868">
    <w:pPr>
      <w:pStyle w:val="Sidhuvud"/>
      <w:rPr>
        <w:rFonts w:ascii="Calibri" w:hAnsi="Calibri" w:cs="Calibr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E7575"/>
    <w:multiLevelType w:val="hybridMultilevel"/>
    <w:tmpl w:val="55A4F5FA"/>
    <w:lvl w:ilvl="0" w:tplc="47FE573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9A1DF1"/>
    <w:multiLevelType w:val="hybridMultilevel"/>
    <w:tmpl w:val="20D4C54A"/>
    <w:lvl w:ilvl="0" w:tplc="71EE55D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293B3A"/>
    <w:multiLevelType w:val="hybridMultilevel"/>
    <w:tmpl w:val="70DC48B8"/>
    <w:lvl w:ilvl="0" w:tplc="82022686">
      <w:start w:val="20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557754"/>
    <w:multiLevelType w:val="hybridMultilevel"/>
    <w:tmpl w:val="F4DADD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44F0830"/>
    <w:multiLevelType w:val="hybridMultilevel"/>
    <w:tmpl w:val="BADC0AFA"/>
    <w:lvl w:ilvl="0" w:tplc="05ACD61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C0162E2"/>
    <w:multiLevelType w:val="hybridMultilevel"/>
    <w:tmpl w:val="6C4639B8"/>
    <w:lvl w:ilvl="0" w:tplc="59686AA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6CA186D"/>
    <w:multiLevelType w:val="hybridMultilevel"/>
    <w:tmpl w:val="BD9828F6"/>
    <w:lvl w:ilvl="0" w:tplc="257AFC76">
      <w:start w:val="20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890"/>
    <w:rsid w:val="000E35D9"/>
    <w:rsid w:val="00121422"/>
    <w:rsid w:val="002214BF"/>
    <w:rsid w:val="00251938"/>
    <w:rsid w:val="002A1890"/>
    <w:rsid w:val="00400A2D"/>
    <w:rsid w:val="00406990"/>
    <w:rsid w:val="00413F82"/>
    <w:rsid w:val="004B108E"/>
    <w:rsid w:val="004B6AB6"/>
    <w:rsid w:val="005B6DC4"/>
    <w:rsid w:val="0064746F"/>
    <w:rsid w:val="008356D5"/>
    <w:rsid w:val="008E49DE"/>
    <w:rsid w:val="008F10CF"/>
    <w:rsid w:val="008F17EB"/>
    <w:rsid w:val="00926868"/>
    <w:rsid w:val="00A55484"/>
    <w:rsid w:val="00AE2ED7"/>
    <w:rsid w:val="00BC18FF"/>
    <w:rsid w:val="00CC4172"/>
    <w:rsid w:val="00D14A0A"/>
    <w:rsid w:val="00D213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B67B"/>
  <w15:chartTrackingRefBased/>
  <w15:docId w15:val="{9BB299A3-8BED-4BA6-9FD7-2FB20045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189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A189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A1890"/>
  </w:style>
  <w:style w:type="paragraph" w:customStyle="1" w:styleId="Pa7">
    <w:name w:val="Pa7"/>
    <w:basedOn w:val="Normal"/>
    <w:uiPriority w:val="99"/>
    <w:rsid w:val="002A1890"/>
    <w:pPr>
      <w:autoSpaceDE w:val="0"/>
      <w:autoSpaceDN w:val="0"/>
      <w:spacing w:after="0" w:line="201" w:lineRule="atLeast"/>
    </w:pPr>
    <w:rPr>
      <w:rFonts w:ascii="Adobe Garamond Pro" w:hAnsi="Adobe Garamond Pro" w:cs="Times New Roman"/>
      <w:sz w:val="24"/>
      <w:szCs w:val="24"/>
      <w:lang w:eastAsia="sv-SE"/>
    </w:rPr>
  </w:style>
  <w:style w:type="paragraph" w:customStyle="1" w:styleId="Pa8">
    <w:name w:val="Pa8"/>
    <w:basedOn w:val="Normal"/>
    <w:uiPriority w:val="99"/>
    <w:rsid w:val="002A1890"/>
    <w:pPr>
      <w:autoSpaceDE w:val="0"/>
      <w:autoSpaceDN w:val="0"/>
      <w:spacing w:after="0" w:line="191" w:lineRule="atLeast"/>
    </w:pPr>
    <w:rPr>
      <w:rFonts w:ascii="Adobe Garamond Pro" w:hAnsi="Adobe Garamond Pro" w:cs="Times New Roman"/>
      <w:sz w:val="24"/>
      <w:szCs w:val="24"/>
      <w:lang w:eastAsia="sv-SE"/>
    </w:rPr>
  </w:style>
  <w:style w:type="paragraph" w:styleId="Liststycke">
    <w:name w:val="List Paragraph"/>
    <w:basedOn w:val="Normal"/>
    <w:link w:val="ListstyckeChar"/>
    <w:uiPriority w:val="34"/>
    <w:qFormat/>
    <w:rsid w:val="002A1890"/>
    <w:pPr>
      <w:spacing w:after="0" w:line="240" w:lineRule="auto"/>
      <w:ind w:left="720"/>
      <w:contextualSpacing/>
    </w:pPr>
    <w:rPr>
      <w:rFonts w:ascii="Calibri" w:hAnsi="Calibri" w:cs="Times New Roman"/>
    </w:rPr>
  </w:style>
  <w:style w:type="character" w:styleId="Hyperlnk">
    <w:name w:val="Hyperlink"/>
    <w:basedOn w:val="Standardstycketeckensnitt"/>
    <w:uiPriority w:val="99"/>
    <w:unhideWhenUsed/>
    <w:rsid w:val="002A1890"/>
    <w:rPr>
      <w:color w:val="0563C1" w:themeColor="hyperlink"/>
      <w:u w:val="single"/>
    </w:rPr>
  </w:style>
  <w:style w:type="paragraph" w:styleId="Sidfot">
    <w:name w:val="footer"/>
    <w:basedOn w:val="Normal"/>
    <w:link w:val="SidfotChar"/>
    <w:uiPriority w:val="99"/>
    <w:unhideWhenUsed/>
    <w:rsid w:val="002A189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A1890"/>
  </w:style>
  <w:style w:type="character" w:styleId="AnvndHyperlnk">
    <w:name w:val="FollowedHyperlink"/>
    <w:basedOn w:val="Standardstycketeckensnitt"/>
    <w:uiPriority w:val="99"/>
    <w:semiHidden/>
    <w:unhideWhenUsed/>
    <w:rsid w:val="002A1890"/>
    <w:rPr>
      <w:color w:val="954F72" w:themeColor="followedHyperlink"/>
      <w:u w:val="single"/>
    </w:rPr>
  </w:style>
  <w:style w:type="character" w:styleId="Olstomnmnande">
    <w:name w:val="Unresolved Mention"/>
    <w:basedOn w:val="Standardstycketeckensnitt"/>
    <w:uiPriority w:val="99"/>
    <w:semiHidden/>
    <w:unhideWhenUsed/>
    <w:rsid w:val="002A1890"/>
    <w:rPr>
      <w:color w:val="808080"/>
      <w:shd w:val="clear" w:color="auto" w:fill="E6E6E6"/>
    </w:rPr>
  </w:style>
  <w:style w:type="character" w:customStyle="1" w:styleId="ListstyckeChar">
    <w:name w:val="Liststycke Char"/>
    <w:basedOn w:val="Standardstycketeckensnitt"/>
    <w:link w:val="Liststycke"/>
    <w:uiPriority w:val="34"/>
    <w:locked/>
    <w:rsid w:val="002214B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2052</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 Morge</dc:creator>
  <cp:keywords/>
  <dc:description/>
  <cp:lastModifiedBy>Josefin Morge</cp:lastModifiedBy>
  <cp:revision>2</cp:revision>
  <cp:lastPrinted>2019-02-07T08:59:00Z</cp:lastPrinted>
  <dcterms:created xsi:type="dcterms:W3CDTF">2019-02-07T08:59:00Z</dcterms:created>
  <dcterms:modified xsi:type="dcterms:W3CDTF">2019-02-07T08:59:00Z</dcterms:modified>
</cp:coreProperties>
</file>