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BF" w:rsidRPr="00FD5701" w:rsidRDefault="00EA1DB1" w:rsidP="008E3950">
      <w:pPr>
        <w:pStyle w:val="Titel"/>
        <w:spacing w:line="280" w:lineRule="exact"/>
        <w:rPr>
          <w:rFonts w:ascii="Peugeot" w:hAnsi="Peugeot"/>
          <w:kern w:val="0"/>
          <w:sz w:val="20"/>
          <w:szCs w:val="24"/>
        </w:rPr>
      </w:pPr>
      <w:r w:rsidRPr="00EA1DB1">
        <w:rPr>
          <w:rFonts w:ascii="Peugeot" w:hAnsi="Peugeot"/>
          <w:noProof/>
          <w:kern w:val="0"/>
          <w:sz w:val="20"/>
          <w:szCs w:val="24"/>
          <w:lang w:val="fr-FR" w:eastAsia="ja-JP"/>
        </w:rPr>
        <w:pict>
          <v:rect id="_x0000_s1032" style="position:absolute;margin-left:333.4pt;margin-top:-37.85pt;width:147.75pt;height:65.25pt;z-index:251657728" stroked="f">
            <v:textbox style="mso-next-textbox:#_x0000_s1032">
              <w:txbxContent>
                <w:p w:rsidR="00BB67BF" w:rsidRPr="006206FB" w:rsidRDefault="003A2859" w:rsidP="00BB67BF">
                  <w:pPr>
                    <w:jc w:val="right"/>
                    <w:rPr>
                      <w:rFonts w:ascii="Peugeot" w:hAnsi="Peugeot"/>
                      <w:caps/>
                    </w:rPr>
                  </w:pPr>
                  <w:r>
                    <w:rPr>
                      <w:rFonts w:ascii="Peugeot" w:hAnsi="Peugeot"/>
                      <w:caps/>
                    </w:rPr>
                    <w:t>Pressemeddelelse</w:t>
                  </w:r>
                </w:p>
                <w:p w:rsidR="00BB67BF" w:rsidRPr="00FD5701" w:rsidRDefault="00BB67BF" w:rsidP="00BB67BF">
                  <w:pPr>
                    <w:jc w:val="right"/>
                    <w:rPr>
                      <w:rFonts w:ascii="Peugeot" w:hAnsi="Peugeot"/>
                    </w:rPr>
                  </w:pPr>
                </w:p>
                <w:p w:rsidR="00BB67BF" w:rsidRPr="00FD5701" w:rsidRDefault="00B80AE1" w:rsidP="009434E1">
                  <w:pPr>
                    <w:jc w:val="right"/>
                    <w:rPr>
                      <w:rFonts w:ascii="Peugeot" w:hAnsi="Peugeot"/>
                    </w:rPr>
                  </w:pPr>
                  <w:r>
                    <w:rPr>
                      <w:rFonts w:ascii="Peugeot" w:hAnsi="Peugeot"/>
                    </w:rPr>
                    <w:t>September</w:t>
                  </w:r>
                  <w:r w:rsidR="00BD5882">
                    <w:rPr>
                      <w:rFonts w:ascii="Peugeot" w:hAnsi="Peugeot"/>
                    </w:rPr>
                    <w:t xml:space="preserve"> </w:t>
                  </w:r>
                  <w:r w:rsidR="00AA2E2B">
                    <w:rPr>
                      <w:rFonts w:ascii="Peugeot" w:hAnsi="Peugeot"/>
                    </w:rPr>
                    <w:t>2011</w:t>
                  </w:r>
                </w:p>
              </w:txbxContent>
            </v:textbox>
          </v:rect>
        </w:pict>
      </w:r>
    </w:p>
    <w:p w:rsidR="00AA2E2B" w:rsidRDefault="00AA2E2B" w:rsidP="00567E45">
      <w:pPr>
        <w:pStyle w:val="Titel"/>
        <w:jc w:val="both"/>
        <w:rPr>
          <w:rFonts w:ascii="Peugeot" w:hAnsi="Peugeot"/>
          <w:color w:val="002355"/>
        </w:rPr>
      </w:pPr>
    </w:p>
    <w:p w:rsidR="00B80AE1" w:rsidRDefault="00847427" w:rsidP="00567E45">
      <w:pPr>
        <w:pStyle w:val="Titel"/>
        <w:jc w:val="both"/>
        <w:rPr>
          <w:rFonts w:ascii="Peugeot" w:hAnsi="Peugeot"/>
          <w:color w:val="002355"/>
        </w:rPr>
      </w:pPr>
      <w:r>
        <w:rPr>
          <w:rFonts w:ascii="Peugeot" w:hAnsi="Peugeot"/>
          <w:color w:val="002355"/>
        </w:rPr>
        <w:t>Peu</w:t>
      </w:r>
      <w:r w:rsidR="00B80AE1">
        <w:rPr>
          <w:rFonts w:ascii="Peugeot" w:hAnsi="Peugeot"/>
          <w:color w:val="002355"/>
        </w:rPr>
        <w:t>geot har to spændende verdenspremierer</w:t>
      </w:r>
    </w:p>
    <w:p w:rsidR="0010669E" w:rsidRDefault="00B80AE1" w:rsidP="00567E45">
      <w:pPr>
        <w:pStyle w:val="Titel"/>
        <w:jc w:val="both"/>
        <w:rPr>
          <w:rFonts w:ascii="Peugeot" w:hAnsi="Peugeot"/>
          <w:color w:val="002355"/>
        </w:rPr>
      </w:pPr>
      <w:r>
        <w:rPr>
          <w:rFonts w:ascii="Peugeot" w:hAnsi="Peugeot"/>
          <w:color w:val="002355"/>
        </w:rPr>
        <w:t>på Frankfurt Motor Show</w:t>
      </w:r>
    </w:p>
    <w:p w:rsidR="00F62EC9" w:rsidRDefault="00F62EC9" w:rsidP="008E3950">
      <w:pPr>
        <w:spacing w:line="280" w:lineRule="exact"/>
        <w:jc w:val="both"/>
        <w:rPr>
          <w:rFonts w:ascii="Peugeot" w:hAnsi="Peugeot"/>
          <w:color w:val="002355"/>
          <w:kern w:val="28"/>
          <w:sz w:val="34"/>
          <w:szCs w:val="32"/>
        </w:rPr>
      </w:pPr>
    </w:p>
    <w:p w:rsidR="00223ACE" w:rsidRDefault="001853CC" w:rsidP="008E3950">
      <w:pPr>
        <w:spacing w:line="280" w:lineRule="exact"/>
        <w:jc w:val="both"/>
        <w:rPr>
          <w:rFonts w:ascii="Peugeot" w:hAnsi="Peugeot" w:cs="Arial"/>
          <w:b/>
          <w:sz w:val="22"/>
          <w:szCs w:val="22"/>
        </w:rPr>
      </w:pPr>
      <w:r>
        <w:rPr>
          <w:rFonts w:ascii="Peugeot" w:hAnsi="Peugeot" w:cs="Arial"/>
          <w:b/>
          <w:sz w:val="22"/>
          <w:szCs w:val="22"/>
        </w:rPr>
        <w:t>Peugeot indtager Frankfurt Motor Show med</w:t>
      </w:r>
      <w:r w:rsidR="00223ACE">
        <w:rPr>
          <w:rFonts w:ascii="Peugeot" w:hAnsi="Peugeot" w:cs="Arial"/>
          <w:b/>
          <w:sz w:val="22"/>
          <w:szCs w:val="22"/>
        </w:rPr>
        <w:t xml:space="preserve"> verdenspremiere på to eksklusive modeller: Den </w:t>
      </w:r>
      <w:proofErr w:type="spellStart"/>
      <w:r w:rsidR="00223ACE">
        <w:rPr>
          <w:rFonts w:ascii="Peugeot" w:hAnsi="Peugeot" w:cs="Arial"/>
          <w:b/>
          <w:sz w:val="22"/>
          <w:szCs w:val="22"/>
        </w:rPr>
        <w:t>offroad-inspirerede</w:t>
      </w:r>
      <w:proofErr w:type="spellEnd"/>
      <w:r w:rsidR="00223ACE">
        <w:rPr>
          <w:rFonts w:ascii="Peugeot" w:hAnsi="Peugeot" w:cs="Arial"/>
          <w:b/>
          <w:sz w:val="22"/>
          <w:szCs w:val="22"/>
        </w:rPr>
        <w:t xml:space="preserve"> 508 RXH og den </w:t>
      </w:r>
      <w:r w:rsidR="00BD34D2">
        <w:rPr>
          <w:rFonts w:ascii="Peugeot" w:hAnsi="Peugeot" w:cs="Arial"/>
          <w:b/>
          <w:sz w:val="22"/>
          <w:szCs w:val="22"/>
        </w:rPr>
        <w:t>stilrene MPV</w:t>
      </w:r>
      <w:r>
        <w:rPr>
          <w:rFonts w:ascii="Peugeot" w:hAnsi="Peugeot" w:cs="Arial"/>
          <w:b/>
          <w:sz w:val="22"/>
          <w:szCs w:val="22"/>
        </w:rPr>
        <w:t xml:space="preserve"> </w:t>
      </w:r>
      <w:proofErr w:type="spellStart"/>
      <w:r>
        <w:rPr>
          <w:rFonts w:ascii="Peugeot" w:hAnsi="Peugeot" w:cs="Arial"/>
          <w:b/>
          <w:sz w:val="22"/>
          <w:szCs w:val="22"/>
        </w:rPr>
        <w:t>konceptbil</w:t>
      </w:r>
      <w:proofErr w:type="spellEnd"/>
      <w:r>
        <w:rPr>
          <w:rFonts w:ascii="Peugeot" w:hAnsi="Peugeot" w:cs="Arial"/>
          <w:b/>
          <w:sz w:val="22"/>
          <w:szCs w:val="22"/>
        </w:rPr>
        <w:t xml:space="preserve">, HX1, med </w:t>
      </w:r>
      <w:proofErr w:type="spellStart"/>
      <w:r>
        <w:rPr>
          <w:rFonts w:ascii="Peugeot" w:hAnsi="Peugeot" w:cs="Arial"/>
          <w:b/>
          <w:sz w:val="22"/>
          <w:szCs w:val="22"/>
        </w:rPr>
        <w:t>plug-in</w:t>
      </w:r>
      <w:proofErr w:type="spellEnd"/>
      <w:r>
        <w:rPr>
          <w:rFonts w:ascii="Peugeot" w:hAnsi="Peugeot" w:cs="Arial"/>
          <w:b/>
          <w:sz w:val="22"/>
          <w:szCs w:val="22"/>
        </w:rPr>
        <w:t xml:space="preserve"> teknologi</w:t>
      </w:r>
      <w:r w:rsidR="000B723E">
        <w:rPr>
          <w:rFonts w:ascii="Peugeot" w:hAnsi="Peugeot" w:cs="Arial"/>
          <w:b/>
          <w:sz w:val="22"/>
          <w:szCs w:val="22"/>
        </w:rPr>
        <w:t>. Med disse innovative modeller illustrerer Peugeot igen sin evne til konstant at udvikle og forny sig og understreger samtidig, at signaturen ”</w:t>
      </w:r>
      <w:proofErr w:type="spellStart"/>
      <w:proofErr w:type="gramStart"/>
      <w:r w:rsidR="000B723E">
        <w:rPr>
          <w:rFonts w:ascii="Peugeot" w:hAnsi="Peugeot" w:cs="Arial"/>
          <w:b/>
          <w:sz w:val="22"/>
          <w:szCs w:val="22"/>
        </w:rPr>
        <w:t>Motion&amp;Emotion</w:t>
      </w:r>
      <w:proofErr w:type="spellEnd"/>
      <w:proofErr w:type="gramEnd"/>
      <w:r w:rsidR="000B723E">
        <w:rPr>
          <w:rFonts w:ascii="Peugeot" w:hAnsi="Peugeot" w:cs="Arial"/>
          <w:b/>
          <w:sz w:val="22"/>
          <w:szCs w:val="22"/>
        </w:rPr>
        <w:t>”</w:t>
      </w:r>
      <w:r w:rsidR="00293C7E">
        <w:rPr>
          <w:rFonts w:ascii="Peugeot" w:hAnsi="Peugeot" w:cs="Arial"/>
          <w:b/>
          <w:sz w:val="22"/>
          <w:szCs w:val="22"/>
        </w:rPr>
        <w:t xml:space="preserve"> beskriver mærkets kerneværdier: Teknologisk innovation med køreglæde i højsæde.</w:t>
      </w:r>
    </w:p>
    <w:p w:rsidR="00C52538" w:rsidRPr="00C52538" w:rsidRDefault="00C52538" w:rsidP="008E3950">
      <w:pPr>
        <w:spacing w:line="280" w:lineRule="exact"/>
        <w:jc w:val="both"/>
        <w:rPr>
          <w:rFonts w:ascii="Peugeot" w:hAnsi="Peugeot" w:cs="Arial"/>
          <w:b/>
          <w:sz w:val="22"/>
          <w:szCs w:val="22"/>
        </w:rPr>
      </w:pPr>
    </w:p>
    <w:p w:rsidR="00D868BC" w:rsidRDefault="00D868BC" w:rsidP="00D868BC">
      <w:pPr>
        <w:spacing w:line="280" w:lineRule="exact"/>
        <w:jc w:val="both"/>
        <w:rPr>
          <w:rFonts w:ascii="Peugeot" w:hAnsi="Peugeot" w:cs="Arial"/>
          <w:color w:val="0078A0"/>
          <w:sz w:val="28"/>
          <w:szCs w:val="28"/>
        </w:rPr>
      </w:pPr>
    </w:p>
    <w:p w:rsidR="00293C7E" w:rsidRDefault="00DB2DBE" w:rsidP="00D868BC">
      <w:pPr>
        <w:spacing w:line="280" w:lineRule="exact"/>
        <w:jc w:val="both"/>
        <w:rPr>
          <w:rFonts w:ascii="Peugeot" w:hAnsi="Peugeot" w:cs="Arial"/>
          <w:color w:val="0078A0"/>
          <w:sz w:val="28"/>
          <w:szCs w:val="28"/>
        </w:rPr>
      </w:pPr>
      <w:r>
        <w:rPr>
          <w:rFonts w:ascii="Peugeot" w:hAnsi="Peugeot" w:cs="Arial"/>
          <w:color w:val="0078A0"/>
          <w:sz w:val="28"/>
          <w:szCs w:val="28"/>
        </w:rPr>
        <w:t>Peugeot HX1 – et unikt og fleksibelt koncept</w:t>
      </w:r>
    </w:p>
    <w:p w:rsidR="00DB2DBE" w:rsidRDefault="00DB2DBE" w:rsidP="00D868BC">
      <w:pPr>
        <w:spacing w:line="280" w:lineRule="exact"/>
        <w:jc w:val="both"/>
        <w:rPr>
          <w:rFonts w:ascii="Peugeot" w:hAnsi="Peugeot" w:cs="Arial"/>
          <w:color w:val="0078A0"/>
          <w:sz w:val="28"/>
          <w:szCs w:val="28"/>
        </w:rPr>
      </w:pPr>
    </w:p>
    <w:p w:rsidR="00DB2DBE" w:rsidRDefault="00DB2DBE" w:rsidP="00D868BC">
      <w:pPr>
        <w:spacing w:line="280" w:lineRule="exact"/>
        <w:jc w:val="both"/>
        <w:rPr>
          <w:rFonts w:ascii="Peugeot" w:hAnsi="Peugeot" w:cs="Arial"/>
          <w:sz w:val="22"/>
          <w:szCs w:val="22"/>
        </w:rPr>
      </w:pPr>
      <w:r>
        <w:rPr>
          <w:rFonts w:ascii="Peugeot" w:hAnsi="Peugeot" w:cs="Arial"/>
          <w:sz w:val="22"/>
          <w:szCs w:val="22"/>
        </w:rPr>
        <w:t>Målet for HX1 har været</w:t>
      </w:r>
      <w:r w:rsidR="00565E0D">
        <w:rPr>
          <w:rFonts w:ascii="Peugeot" w:hAnsi="Peugeot" w:cs="Arial"/>
          <w:sz w:val="22"/>
          <w:szCs w:val="22"/>
        </w:rPr>
        <w:t xml:space="preserve"> at skabe en rummelig </w:t>
      </w:r>
      <w:r>
        <w:rPr>
          <w:rFonts w:ascii="Peugeot" w:hAnsi="Peugeot" w:cs="Arial"/>
          <w:sz w:val="22"/>
          <w:szCs w:val="22"/>
        </w:rPr>
        <w:t xml:space="preserve">bil </w:t>
      </w:r>
      <w:r w:rsidR="00565E0D">
        <w:rPr>
          <w:rFonts w:ascii="Peugeot" w:hAnsi="Peugeot" w:cs="Arial"/>
          <w:sz w:val="22"/>
          <w:szCs w:val="22"/>
        </w:rPr>
        <w:t>med plads til op til seks per</w:t>
      </w:r>
      <w:r w:rsidR="007E47BB">
        <w:rPr>
          <w:rFonts w:ascii="Peugeot" w:hAnsi="Peugeot" w:cs="Arial"/>
          <w:sz w:val="22"/>
          <w:szCs w:val="22"/>
        </w:rPr>
        <w:t>soner og som er karakteriseret af</w:t>
      </w:r>
      <w:r w:rsidR="00565E0D">
        <w:rPr>
          <w:rFonts w:ascii="Peugeot" w:hAnsi="Peugeot" w:cs="Arial"/>
          <w:sz w:val="22"/>
          <w:szCs w:val="22"/>
        </w:rPr>
        <w:t xml:space="preserve"> </w:t>
      </w:r>
      <w:r>
        <w:rPr>
          <w:rFonts w:ascii="Peugeot" w:hAnsi="Peugeot" w:cs="Arial"/>
          <w:sz w:val="22"/>
          <w:szCs w:val="22"/>
        </w:rPr>
        <w:t>en stær</w:t>
      </w:r>
      <w:r w:rsidR="00787249">
        <w:rPr>
          <w:rFonts w:ascii="Peugeot" w:hAnsi="Peugeot" w:cs="Arial"/>
          <w:sz w:val="22"/>
          <w:szCs w:val="22"/>
        </w:rPr>
        <w:t xml:space="preserve">k designidentitet – og ikke mindst </w:t>
      </w:r>
      <w:r>
        <w:rPr>
          <w:rFonts w:ascii="Peugeot" w:hAnsi="Peugeot" w:cs="Arial"/>
          <w:sz w:val="22"/>
          <w:szCs w:val="22"/>
        </w:rPr>
        <w:t>en sporty og miljøeffektiv bil med unikke køreegenskaber.</w:t>
      </w:r>
    </w:p>
    <w:p w:rsidR="00DB2DBE" w:rsidRDefault="00DA4C1B" w:rsidP="00D868BC">
      <w:pPr>
        <w:spacing w:line="280" w:lineRule="exact"/>
        <w:jc w:val="both"/>
        <w:rPr>
          <w:rFonts w:ascii="Peugeot" w:hAnsi="Peugeot" w:cs="Arial"/>
          <w:sz w:val="22"/>
          <w:szCs w:val="22"/>
        </w:rPr>
      </w:pPr>
      <w:r>
        <w:rPr>
          <w:rFonts w:ascii="Peugeot" w:hAnsi="Peugeot" w:cs="Arial"/>
          <w:sz w:val="22"/>
          <w:szCs w:val="22"/>
        </w:rPr>
        <w:t xml:space="preserve">Dette er opnået med en ekstrem aerodynamik, den koniske og lave MPV struktur og HYbrid4-drivline, som her er kombineret med </w:t>
      </w:r>
      <w:proofErr w:type="spellStart"/>
      <w:r>
        <w:rPr>
          <w:rFonts w:ascii="Peugeot" w:hAnsi="Peugeot" w:cs="Arial"/>
          <w:sz w:val="22"/>
          <w:szCs w:val="22"/>
        </w:rPr>
        <w:t>plug-in-teknologi</w:t>
      </w:r>
      <w:proofErr w:type="spellEnd"/>
      <w:r>
        <w:rPr>
          <w:rFonts w:ascii="Peugeot" w:hAnsi="Peugeot" w:cs="Arial"/>
          <w:sz w:val="22"/>
          <w:szCs w:val="22"/>
        </w:rPr>
        <w:t>.</w:t>
      </w:r>
    </w:p>
    <w:p w:rsidR="00DA4C1B" w:rsidRDefault="00DA4C1B" w:rsidP="00D868BC">
      <w:pPr>
        <w:spacing w:line="280" w:lineRule="exact"/>
        <w:jc w:val="both"/>
        <w:rPr>
          <w:rFonts w:ascii="Peugeot" w:hAnsi="Peugeot" w:cs="Arial"/>
          <w:sz w:val="22"/>
          <w:szCs w:val="22"/>
        </w:rPr>
      </w:pPr>
    </w:p>
    <w:p w:rsidR="00DA4C1B" w:rsidRDefault="00DA4C1B" w:rsidP="00D868BC">
      <w:pPr>
        <w:spacing w:line="280" w:lineRule="exact"/>
        <w:jc w:val="both"/>
        <w:rPr>
          <w:rFonts w:ascii="Peugeot" w:hAnsi="Peugeot" w:cs="Arial"/>
          <w:b/>
          <w:sz w:val="22"/>
          <w:szCs w:val="22"/>
        </w:rPr>
      </w:pPr>
      <w:r w:rsidRPr="00DA4C1B">
        <w:rPr>
          <w:rFonts w:ascii="Peugeot" w:hAnsi="Peugeot" w:cs="Arial"/>
          <w:b/>
          <w:sz w:val="22"/>
          <w:szCs w:val="22"/>
        </w:rPr>
        <w:t>En særlig tilpasningsevne</w:t>
      </w:r>
    </w:p>
    <w:p w:rsidR="00DA4C1B" w:rsidRDefault="00DA4C1B" w:rsidP="00D868BC">
      <w:pPr>
        <w:spacing w:line="280" w:lineRule="exact"/>
        <w:jc w:val="both"/>
        <w:rPr>
          <w:rFonts w:ascii="Peugeot" w:hAnsi="Peugeot" w:cs="Arial"/>
          <w:sz w:val="22"/>
          <w:szCs w:val="22"/>
        </w:rPr>
      </w:pPr>
      <w:r>
        <w:rPr>
          <w:rFonts w:ascii="Peugeot" w:hAnsi="Peugeot" w:cs="Arial"/>
          <w:sz w:val="22"/>
          <w:szCs w:val="22"/>
        </w:rPr>
        <w:t>HX1 er et konceptstudie, som er udviklet for at illustrere fremtidige løsninger på mange områder: Opbygning, aerodynamik, fleksibilitet, udstyr, indvendige materialer og miljø – og ikke at forglemme, drivliner.</w:t>
      </w:r>
      <w:r w:rsidR="003B7508">
        <w:rPr>
          <w:rFonts w:ascii="Peugeot" w:hAnsi="Peugeot" w:cs="Arial"/>
          <w:sz w:val="22"/>
          <w:szCs w:val="22"/>
        </w:rPr>
        <w:t xml:space="preserve"> Dette har resulteret i en </w:t>
      </w:r>
      <w:proofErr w:type="spellStart"/>
      <w:r w:rsidR="003B7508">
        <w:rPr>
          <w:rFonts w:ascii="Peugeot" w:hAnsi="Peugeot" w:cs="Arial"/>
          <w:sz w:val="22"/>
          <w:szCs w:val="22"/>
        </w:rPr>
        <w:t>konceptbil</w:t>
      </w:r>
      <w:proofErr w:type="spellEnd"/>
      <w:r w:rsidR="003B7508">
        <w:rPr>
          <w:rFonts w:ascii="Peugeot" w:hAnsi="Peugeot" w:cs="Arial"/>
          <w:sz w:val="22"/>
          <w:szCs w:val="22"/>
        </w:rPr>
        <w:t>, der bryder med de gængse normer og er skabt under temaet: Metamorfose, hvilket understreger dens evne til at tilpasse sig til skiftende forhold.</w:t>
      </w:r>
    </w:p>
    <w:p w:rsidR="003B7508" w:rsidRDefault="003B7508" w:rsidP="00D868BC">
      <w:pPr>
        <w:spacing w:line="280" w:lineRule="exact"/>
        <w:jc w:val="both"/>
        <w:rPr>
          <w:rFonts w:ascii="Peugeot" w:hAnsi="Peugeot" w:cs="Arial"/>
          <w:sz w:val="22"/>
          <w:szCs w:val="22"/>
        </w:rPr>
      </w:pPr>
    </w:p>
    <w:p w:rsidR="00CD33F0" w:rsidRDefault="00CD33F0" w:rsidP="00D868BC">
      <w:pPr>
        <w:spacing w:line="280" w:lineRule="exact"/>
        <w:jc w:val="both"/>
        <w:rPr>
          <w:rFonts w:ascii="Peugeot" w:hAnsi="Peugeot" w:cs="Arial"/>
          <w:b/>
          <w:sz w:val="22"/>
          <w:szCs w:val="22"/>
        </w:rPr>
      </w:pPr>
      <w:r>
        <w:rPr>
          <w:rFonts w:ascii="Peugeot" w:hAnsi="Peugeot" w:cs="Arial"/>
          <w:b/>
          <w:sz w:val="22"/>
          <w:szCs w:val="22"/>
        </w:rPr>
        <w:t>Opbygning og dimensioner</w:t>
      </w:r>
    </w:p>
    <w:p w:rsidR="00CD33F0" w:rsidRDefault="00CD33F0" w:rsidP="00D868BC">
      <w:pPr>
        <w:spacing w:line="280" w:lineRule="exact"/>
        <w:jc w:val="both"/>
        <w:rPr>
          <w:rFonts w:ascii="Peugeot" w:hAnsi="Peugeot" w:cs="Arial"/>
          <w:sz w:val="22"/>
          <w:szCs w:val="22"/>
        </w:rPr>
      </w:pPr>
      <w:r>
        <w:rPr>
          <w:rFonts w:ascii="Peugeot" w:hAnsi="Peugeot" w:cs="Arial"/>
          <w:sz w:val="22"/>
          <w:szCs w:val="22"/>
        </w:rPr>
        <w:t>HX1 er designet som en MPV, men med helt særlige dimensioner: Den er lav (højde 1.373 m), bred (1.990 m) og har en længde på 4.954 m. Dette giver mulighed for at realisere en ellers umulig kombination: Slanke og rene linjer udvendigt og stor rummelighed</w:t>
      </w:r>
      <w:r w:rsidR="00565E0D">
        <w:rPr>
          <w:rFonts w:ascii="Peugeot" w:hAnsi="Peugeot" w:cs="Arial"/>
          <w:sz w:val="22"/>
          <w:szCs w:val="22"/>
        </w:rPr>
        <w:t xml:space="preserve"> indvendigt, hvilket som bonus sikrer en lav luftmodstand.</w:t>
      </w:r>
    </w:p>
    <w:p w:rsidR="00565E0D" w:rsidRDefault="00565E0D" w:rsidP="00D868BC">
      <w:pPr>
        <w:spacing w:line="280" w:lineRule="exact"/>
        <w:jc w:val="both"/>
        <w:rPr>
          <w:rFonts w:ascii="Peugeot" w:hAnsi="Peugeot" w:cs="Arial"/>
          <w:sz w:val="22"/>
          <w:szCs w:val="22"/>
        </w:rPr>
      </w:pPr>
      <w:r>
        <w:rPr>
          <w:rFonts w:ascii="Peugeot" w:hAnsi="Peugeot" w:cs="Arial"/>
          <w:sz w:val="22"/>
          <w:szCs w:val="22"/>
        </w:rPr>
        <w:t xml:space="preserve">HX1 har fire </w:t>
      </w:r>
      <w:proofErr w:type="spellStart"/>
      <w:r>
        <w:rPr>
          <w:rFonts w:ascii="Peugeot" w:hAnsi="Peugeot" w:cs="Arial"/>
          <w:sz w:val="22"/>
          <w:szCs w:val="22"/>
        </w:rPr>
        <w:t>saksedøre</w:t>
      </w:r>
      <w:proofErr w:type="spellEnd"/>
      <w:r>
        <w:rPr>
          <w:rFonts w:ascii="Peugeot" w:hAnsi="Peugeot" w:cs="Arial"/>
          <w:sz w:val="22"/>
          <w:szCs w:val="22"/>
        </w:rPr>
        <w:t xml:space="preserve">, som giver let adgang til kabinen uanset forholdene. </w:t>
      </w:r>
      <w:r w:rsidR="00787249">
        <w:rPr>
          <w:rFonts w:ascii="Peugeot" w:hAnsi="Peugeot" w:cs="Arial"/>
          <w:sz w:val="22"/>
          <w:szCs w:val="22"/>
        </w:rPr>
        <w:t xml:space="preserve">Kabinen er opbygget, så både passagerer på bagsæderne og forsæderne oplever maksimal komfort. Herudover er der mulighed for at trække to ekstra sæder frem, som </w:t>
      </w:r>
      <w:r w:rsidR="00C510DD">
        <w:rPr>
          <w:rFonts w:ascii="Peugeot" w:hAnsi="Peugeot" w:cs="Arial"/>
          <w:sz w:val="22"/>
          <w:szCs w:val="22"/>
        </w:rPr>
        <w:t>er integreret i</w:t>
      </w:r>
      <w:r w:rsidR="00787249">
        <w:rPr>
          <w:rFonts w:ascii="Peugeot" w:hAnsi="Peugeot" w:cs="Arial"/>
          <w:sz w:val="22"/>
          <w:szCs w:val="22"/>
        </w:rPr>
        <w:t xml:space="preserve"> forsæderne (samme teknik som i HR1 </w:t>
      </w:r>
      <w:proofErr w:type="spellStart"/>
      <w:r w:rsidR="00787249">
        <w:rPr>
          <w:rFonts w:ascii="Peugeot" w:hAnsi="Peugeot" w:cs="Arial"/>
          <w:sz w:val="22"/>
          <w:szCs w:val="22"/>
        </w:rPr>
        <w:t>konceptbilen</w:t>
      </w:r>
      <w:proofErr w:type="spellEnd"/>
      <w:r w:rsidR="00787249">
        <w:rPr>
          <w:rFonts w:ascii="Peugeot" w:hAnsi="Peugeot" w:cs="Arial"/>
          <w:sz w:val="22"/>
          <w:szCs w:val="22"/>
        </w:rPr>
        <w:t xml:space="preserve"> fra Paris Motor Show2010).</w:t>
      </w:r>
    </w:p>
    <w:p w:rsidR="00787249" w:rsidRDefault="00787249" w:rsidP="00D868BC">
      <w:pPr>
        <w:spacing w:line="280" w:lineRule="exact"/>
        <w:jc w:val="both"/>
        <w:rPr>
          <w:rFonts w:ascii="Peugeot" w:hAnsi="Peugeot" w:cs="Arial"/>
          <w:sz w:val="22"/>
          <w:szCs w:val="22"/>
        </w:rPr>
      </w:pPr>
    </w:p>
    <w:p w:rsidR="00787249" w:rsidRDefault="00787249" w:rsidP="00787249">
      <w:pPr>
        <w:spacing w:line="280" w:lineRule="exact"/>
        <w:jc w:val="both"/>
        <w:rPr>
          <w:rFonts w:ascii="Peugeot" w:hAnsi="Peugeot" w:cs="Arial"/>
          <w:b/>
          <w:sz w:val="22"/>
          <w:szCs w:val="22"/>
        </w:rPr>
      </w:pPr>
      <w:r>
        <w:rPr>
          <w:rFonts w:ascii="Peugeot" w:hAnsi="Peugeot" w:cs="Arial"/>
          <w:b/>
          <w:sz w:val="22"/>
          <w:szCs w:val="22"/>
        </w:rPr>
        <w:t>Aerodynamik</w:t>
      </w:r>
    </w:p>
    <w:p w:rsidR="007E47BB" w:rsidRDefault="000910AA" w:rsidP="00787249">
      <w:pPr>
        <w:spacing w:line="280" w:lineRule="exact"/>
        <w:jc w:val="both"/>
        <w:rPr>
          <w:rFonts w:ascii="Peugeot" w:hAnsi="Peugeot" w:cs="Arial"/>
          <w:sz w:val="22"/>
          <w:szCs w:val="22"/>
        </w:rPr>
      </w:pPr>
      <w:r>
        <w:rPr>
          <w:rFonts w:ascii="Peugeot" w:hAnsi="Peugeot" w:cs="Arial"/>
          <w:sz w:val="22"/>
          <w:szCs w:val="22"/>
        </w:rPr>
        <w:t xml:space="preserve">Designerne bag HX1 har lagt store kræfter i bilens aerodynamik. De syv lameller i hver fælg lukker sig efter samme princip som en turbine og danner herved en helt flad overflade på fælgene, når bilen er i fart. Samtidig er HX1 udstyret med en </w:t>
      </w:r>
      <w:proofErr w:type="spellStart"/>
      <w:r>
        <w:rPr>
          <w:rFonts w:ascii="Peugeot" w:hAnsi="Peugeot" w:cs="Arial"/>
          <w:sz w:val="22"/>
          <w:szCs w:val="22"/>
        </w:rPr>
        <w:t>hækspoiler</w:t>
      </w:r>
      <w:proofErr w:type="spellEnd"/>
      <w:r>
        <w:rPr>
          <w:rFonts w:ascii="Peugeot" w:hAnsi="Peugeot" w:cs="Arial"/>
          <w:sz w:val="22"/>
          <w:szCs w:val="22"/>
        </w:rPr>
        <w:t xml:space="preserve"> og to sideskørter på bagklappen, som aktiveres ved en fart på over 100 km/t. Med andre ord ændrer HX1 sig under kørslen og tilpasser sig ”fysisk” til forhold</w:t>
      </w:r>
      <w:r w:rsidR="007E47BB">
        <w:rPr>
          <w:rFonts w:ascii="Peugeot" w:hAnsi="Peugeot" w:cs="Arial"/>
          <w:sz w:val="22"/>
          <w:szCs w:val="22"/>
        </w:rPr>
        <w:t>ene. Den har luftmodstand på 0.28 Cd, hvilket er unikt for en bil med en MPV opbygning.</w:t>
      </w:r>
    </w:p>
    <w:p w:rsidR="007E47BB" w:rsidRDefault="007E47BB" w:rsidP="00787249">
      <w:pPr>
        <w:spacing w:line="280" w:lineRule="exact"/>
        <w:jc w:val="both"/>
        <w:rPr>
          <w:rFonts w:ascii="Peugeot" w:hAnsi="Peugeot" w:cs="Arial"/>
          <w:sz w:val="22"/>
          <w:szCs w:val="22"/>
        </w:rPr>
      </w:pPr>
    </w:p>
    <w:p w:rsidR="00787249" w:rsidRDefault="000910AA" w:rsidP="00787249">
      <w:pPr>
        <w:spacing w:line="280" w:lineRule="exact"/>
        <w:jc w:val="both"/>
        <w:rPr>
          <w:rFonts w:ascii="Peugeot" w:hAnsi="Peugeot" w:cs="Arial"/>
          <w:sz w:val="22"/>
          <w:szCs w:val="22"/>
        </w:rPr>
      </w:pPr>
      <w:r>
        <w:rPr>
          <w:rFonts w:ascii="Peugeot" w:hAnsi="Peugeot" w:cs="Arial"/>
          <w:sz w:val="22"/>
          <w:szCs w:val="22"/>
        </w:rPr>
        <w:t xml:space="preserve"> </w:t>
      </w:r>
    </w:p>
    <w:p w:rsidR="007E47BB" w:rsidRDefault="007E47BB" w:rsidP="00787249">
      <w:pPr>
        <w:spacing w:line="280" w:lineRule="exact"/>
        <w:jc w:val="both"/>
        <w:rPr>
          <w:rFonts w:ascii="Peugeot" w:hAnsi="Peugeot" w:cs="Arial"/>
          <w:sz w:val="22"/>
          <w:szCs w:val="22"/>
        </w:rPr>
      </w:pPr>
    </w:p>
    <w:p w:rsidR="007E47BB" w:rsidRDefault="007E47BB" w:rsidP="00787249">
      <w:pPr>
        <w:spacing w:line="280" w:lineRule="exact"/>
        <w:jc w:val="both"/>
        <w:rPr>
          <w:rFonts w:ascii="Peugeot" w:hAnsi="Peugeot" w:cs="Arial"/>
          <w:sz w:val="22"/>
          <w:szCs w:val="22"/>
        </w:rPr>
      </w:pPr>
    </w:p>
    <w:p w:rsidR="007E47BB" w:rsidRDefault="007E47BB" w:rsidP="007E47BB">
      <w:pPr>
        <w:spacing w:line="280" w:lineRule="exact"/>
        <w:jc w:val="both"/>
        <w:rPr>
          <w:rFonts w:ascii="Peugeot" w:hAnsi="Peugeot" w:cs="Arial"/>
          <w:b/>
          <w:sz w:val="22"/>
          <w:szCs w:val="22"/>
        </w:rPr>
      </w:pPr>
      <w:r>
        <w:rPr>
          <w:rFonts w:ascii="Peugeot" w:hAnsi="Peugeot" w:cs="Arial"/>
          <w:b/>
          <w:sz w:val="22"/>
          <w:szCs w:val="22"/>
        </w:rPr>
        <w:t xml:space="preserve">Et futuristisk design </w:t>
      </w:r>
    </w:p>
    <w:p w:rsidR="007E47BB" w:rsidRDefault="00BD34D2" w:rsidP="007E47BB">
      <w:pPr>
        <w:spacing w:line="280" w:lineRule="exact"/>
        <w:jc w:val="both"/>
        <w:rPr>
          <w:rFonts w:ascii="Peugeot" w:hAnsi="Peugeot" w:cs="Arial"/>
          <w:sz w:val="22"/>
          <w:szCs w:val="22"/>
        </w:rPr>
      </w:pPr>
      <w:r>
        <w:rPr>
          <w:rFonts w:ascii="Peugeot" w:hAnsi="Peugeot" w:cs="Arial"/>
          <w:sz w:val="22"/>
          <w:szCs w:val="22"/>
        </w:rPr>
        <w:t xml:space="preserve">Det aerodynamiske </w:t>
      </w:r>
      <w:r w:rsidR="007E47BB">
        <w:rPr>
          <w:rFonts w:ascii="Peugeot" w:hAnsi="Peugeot" w:cs="Arial"/>
          <w:sz w:val="22"/>
          <w:szCs w:val="22"/>
        </w:rPr>
        <w:t xml:space="preserve">design får HX1 til at se ud, som om den var blevet formgivet af vinden. Hver samling og overflade er udført med præcision, og der er kælet for detaljer som sidespejle med integreret kameraer, børstede aluminiumsrammer omkring vinduerne osv. </w:t>
      </w:r>
    </w:p>
    <w:p w:rsidR="007E47BB" w:rsidRDefault="007E47BB" w:rsidP="007E47BB">
      <w:pPr>
        <w:spacing w:line="280" w:lineRule="exact"/>
        <w:jc w:val="both"/>
        <w:rPr>
          <w:rFonts w:ascii="Peugeot" w:hAnsi="Peugeot" w:cs="Arial"/>
          <w:sz w:val="22"/>
          <w:szCs w:val="22"/>
        </w:rPr>
      </w:pPr>
      <w:r>
        <w:rPr>
          <w:rFonts w:ascii="Peugeot" w:hAnsi="Peugeot" w:cs="Arial"/>
          <w:sz w:val="22"/>
          <w:szCs w:val="22"/>
        </w:rPr>
        <w:t>Fronten viderefører Peugeots nye stilkode med den ”flydende” kølergrill</w:t>
      </w:r>
      <w:r w:rsidR="00BB3EF5">
        <w:rPr>
          <w:rFonts w:ascii="Peugeot" w:hAnsi="Peugeot" w:cs="Arial"/>
          <w:sz w:val="22"/>
          <w:szCs w:val="22"/>
        </w:rPr>
        <w:t>, mens udformningen af forlygterne viser slægtskabet til tidligere modeller med de karakteristiske ”katteøjne”.</w:t>
      </w:r>
    </w:p>
    <w:p w:rsidR="00BB3EF5" w:rsidRDefault="00BB3EF5" w:rsidP="007E47BB">
      <w:pPr>
        <w:spacing w:line="280" w:lineRule="exact"/>
        <w:jc w:val="both"/>
        <w:rPr>
          <w:rFonts w:ascii="Peugeot" w:hAnsi="Peugeot" w:cs="Arial"/>
          <w:sz w:val="22"/>
          <w:szCs w:val="22"/>
        </w:rPr>
      </w:pPr>
    </w:p>
    <w:p w:rsidR="00BB3EF5" w:rsidRDefault="00BB3EF5" w:rsidP="00BB3EF5">
      <w:pPr>
        <w:spacing w:line="280" w:lineRule="exact"/>
        <w:jc w:val="both"/>
        <w:rPr>
          <w:rFonts w:ascii="Peugeot" w:hAnsi="Peugeot" w:cs="Arial"/>
          <w:b/>
          <w:sz w:val="22"/>
          <w:szCs w:val="22"/>
        </w:rPr>
      </w:pPr>
      <w:proofErr w:type="spellStart"/>
      <w:r>
        <w:rPr>
          <w:rFonts w:ascii="Peugeot" w:hAnsi="Peugeot" w:cs="Arial"/>
          <w:b/>
          <w:sz w:val="22"/>
          <w:szCs w:val="22"/>
        </w:rPr>
        <w:t>High-tech</w:t>
      </w:r>
      <w:proofErr w:type="spellEnd"/>
      <w:r>
        <w:rPr>
          <w:rFonts w:ascii="Peugeot" w:hAnsi="Peugeot" w:cs="Arial"/>
          <w:b/>
          <w:sz w:val="22"/>
          <w:szCs w:val="22"/>
        </w:rPr>
        <w:t xml:space="preserve"> interiør </w:t>
      </w:r>
    </w:p>
    <w:p w:rsidR="00BB3EF5" w:rsidRDefault="00BB3EF5" w:rsidP="00BB3EF5">
      <w:pPr>
        <w:spacing w:line="280" w:lineRule="exact"/>
        <w:jc w:val="both"/>
        <w:rPr>
          <w:rFonts w:ascii="Peugeot" w:hAnsi="Peugeot" w:cs="Arial"/>
          <w:sz w:val="22"/>
          <w:szCs w:val="22"/>
        </w:rPr>
      </w:pPr>
      <w:r>
        <w:rPr>
          <w:rFonts w:ascii="Peugeot" w:hAnsi="Peugeot" w:cs="Arial"/>
          <w:sz w:val="22"/>
          <w:szCs w:val="22"/>
        </w:rPr>
        <w:t xml:space="preserve">Instrumentpanel og sæder er kendetegnet af et stilrent og futuristisk design, der sammen med udvalgte materialer som </w:t>
      </w:r>
      <w:r w:rsidR="00C0170F">
        <w:rPr>
          <w:rFonts w:ascii="Peugeot" w:hAnsi="Peugeot" w:cs="Arial"/>
          <w:sz w:val="22"/>
          <w:szCs w:val="22"/>
        </w:rPr>
        <w:t xml:space="preserve">egetræ, </w:t>
      </w:r>
      <w:r>
        <w:rPr>
          <w:rFonts w:ascii="Peugeot" w:hAnsi="Peugeot" w:cs="Arial"/>
          <w:sz w:val="22"/>
          <w:szCs w:val="22"/>
        </w:rPr>
        <w:t>læder, børstet metal</w:t>
      </w:r>
      <w:r w:rsidR="00C0170F">
        <w:rPr>
          <w:rFonts w:ascii="Peugeot" w:hAnsi="Peugeot" w:cs="Arial"/>
          <w:sz w:val="22"/>
          <w:szCs w:val="22"/>
        </w:rPr>
        <w:t xml:space="preserve"> osv. og </w:t>
      </w:r>
      <w:proofErr w:type="spellStart"/>
      <w:r w:rsidR="00C0170F">
        <w:rPr>
          <w:rFonts w:ascii="Peugeot" w:hAnsi="Peugeot" w:cs="Arial"/>
          <w:sz w:val="22"/>
          <w:szCs w:val="22"/>
        </w:rPr>
        <w:t>high-tech</w:t>
      </w:r>
      <w:proofErr w:type="spellEnd"/>
      <w:r w:rsidR="00C0170F">
        <w:rPr>
          <w:rFonts w:ascii="Peugeot" w:hAnsi="Peugeot" w:cs="Arial"/>
          <w:sz w:val="22"/>
          <w:szCs w:val="22"/>
        </w:rPr>
        <w:t xml:space="preserve"> udstyr skaber en atmosfære, hvor modernitet, natur og teknologi går op i en højere enhed.</w:t>
      </w:r>
    </w:p>
    <w:p w:rsidR="00C0170F" w:rsidRDefault="00C0170F" w:rsidP="00BB3EF5">
      <w:pPr>
        <w:spacing w:line="280" w:lineRule="exact"/>
        <w:jc w:val="both"/>
        <w:rPr>
          <w:rFonts w:ascii="Peugeot" w:hAnsi="Peugeot" w:cs="Arial"/>
          <w:sz w:val="22"/>
          <w:szCs w:val="22"/>
        </w:rPr>
      </w:pPr>
      <w:r>
        <w:rPr>
          <w:rFonts w:ascii="Peugeot" w:hAnsi="Peugeot" w:cs="Arial"/>
          <w:sz w:val="22"/>
          <w:szCs w:val="22"/>
        </w:rPr>
        <w:t>Rattet kan ligesom sæderne justeres frem og tilbage elektronisk, hvilket sammen med det justerbare og multifunktionelle midterdisplay giver føreren en optimal kørestilling.</w:t>
      </w:r>
    </w:p>
    <w:p w:rsidR="00C0170F" w:rsidRDefault="00C0170F" w:rsidP="00BB3EF5">
      <w:pPr>
        <w:spacing w:line="280" w:lineRule="exact"/>
        <w:jc w:val="both"/>
        <w:rPr>
          <w:rFonts w:ascii="Peugeot" w:hAnsi="Peugeot" w:cs="Arial"/>
          <w:sz w:val="22"/>
          <w:szCs w:val="22"/>
        </w:rPr>
      </w:pPr>
      <w:r>
        <w:rPr>
          <w:rFonts w:ascii="Peugeot" w:hAnsi="Peugeot" w:cs="Arial"/>
          <w:sz w:val="22"/>
          <w:szCs w:val="22"/>
        </w:rPr>
        <w:t>På bagsæderne vil passagerne opleve stor komfort med kontrolknapper i midterarmlænet</w:t>
      </w:r>
      <w:r w:rsidR="007A00D5">
        <w:rPr>
          <w:rFonts w:ascii="Peugeot" w:hAnsi="Peugeot" w:cs="Arial"/>
          <w:sz w:val="22"/>
          <w:szCs w:val="22"/>
        </w:rPr>
        <w:t xml:space="preserve"> og minibar og kaffemaskine i midterkonsollen. Konsollen er pyntet med </w:t>
      </w:r>
      <w:proofErr w:type="spellStart"/>
      <w:r w:rsidR="007A00D5">
        <w:rPr>
          <w:rFonts w:ascii="Peugeot" w:hAnsi="Peugeot" w:cs="Arial"/>
          <w:sz w:val="22"/>
          <w:szCs w:val="22"/>
        </w:rPr>
        <w:t>Carrare-marmor</w:t>
      </w:r>
      <w:proofErr w:type="spellEnd"/>
      <w:r w:rsidR="007A00D5">
        <w:rPr>
          <w:rFonts w:ascii="Peugeot" w:hAnsi="Peugeot" w:cs="Arial"/>
          <w:sz w:val="22"/>
          <w:szCs w:val="22"/>
        </w:rPr>
        <w:t>, hvilket understreger det eksklusive og moderne look.</w:t>
      </w:r>
    </w:p>
    <w:p w:rsidR="007A00D5" w:rsidRDefault="007A00D5" w:rsidP="00BB3EF5">
      <w:pPr>
        <w:spacing w:line="280" w:lineRule="exact"/>
        <w:jc w:val="both"/>
        <w:rPr>
          <w:rFonts w:ascii="Peugeot" w:hAnsi="Peugeot" w:cs="Arial"/>
          <w:sz w:val="22"/>
          <w:szCs w:val="22"/>
        </w:rPr>
      </w:pPr>
    </w:p>
    <w:p w:rsidR="007A00D5" w:rsidRDefault="007A00D5" w:rsidP="007A00D5">
      <w:pPr>
        <w:spacing w:line="280" w:lineRule="exact"/>
        <w:jc w:val="both"/>
        <w:rPr>
          <w:rFonts w:ascii="Peugeot" w:hAnsi="Peugeot" w:cs="Arial"/>
          <w:b/>
          <w:sz w:val="22"/>
          <w:szCs w:val="22"/>
        </w:rPr>
      </w:pPr>
      <w:r>
        <w:rPr>
          <w:rFonts w:ascii="Peugeot" w:hAnsi="Peugeot" w:cs="Arial"/>
          <w:b/>
          <w:sz w:val="22"/>
          <w:szCs w:val="22"/>
        </w:rPr>
        <w:t>HYbrid4 ”</w:t>
      </w:r>
      <w:proofErr w:type="spellStart"/>
      <w:r>
        <w:rPr>
          <w:rFonts w:ascii="Peugeot" w:hAnsi="Peugeot" w:cs="Arial"/>
          <w:b/>
          <w:sz w:val="22"/>
          <w:szCs w:val="22"/>
        </w:rPr>
        <w:t>plug-in</w:t>
      </w:r>
      <w:proofErr w:type="spellEnd"/>
      <w:r>
        <w:rPr>
          <w:rFonts w:ascii="Peugeot" w:hAnsi="Peugeot" w:cs="Arial"/>
          <w:b/>
          <w:sz w:val="22"/>
          <w:szCs w:val="22"/>
        </w:rPr>
        <w:t>” teknologi</w:t>
      </w:r>
    </w:p>
    <w:p w:rsidR="007A00D5" w:rsidRDefault="007A00D5" w:rsidP="007A00D5">
      <w:pPr>
        <w:spacing w:line="280" w:lineRule="exact"/>
        <w:jc w:val="both"/>
        <w:rPr>
          <w:rFonts w:ascii="Peugeot" w:hAnsi="Peugeot" w:cs="Arial"/>
          <w:sz w:val="22"/>
          <w:szCs w:val="22"/>
        </w:rPr>
      </w:pPr>
      <w:r>
        <w:rPr>
          <w:rFonts w:ascii="Peugeot" w:hAnsi="Peugeot" w:cs="Arial"/>
          <w:sz w:val="22"/>
          <w:szCs w:val="22"/>
        </w:rPr>
        <w:t xml:space="preserve">HX1 er udstyret med Peugeots </w:t>
      </w:r>
      <w:proofErr w:type="spellStart"/>
      <w:r>
        <w:rPr>
          <w:rFonts w:ascii="Peugeot" w:hAnsi="Peugeot" w:cs="Arial"/>
          <w:sz w:val="22"/>
          <w:szCs w:val="22"/>
        </w:rPr>
        <w:t>dieselhybrid-tekologi</w:t>
      </w:r>
      <w:proofErr w:type="spellEnd"/>
      <w:r>
        <w:rPr>
          <w:rFonts w:ascii="Peugeot" w:hAnsi="Peugeot" w:cs="Arial"/>
          <w:sz w:val="22"/>
          <w:szCs w:val="22"/>
        </w:rPr>
        <w:t>, som introduceres med 3008 HYbrid4. Princippet er lige så enkelt som det er smart: En dieselmotor driver forhjulene, mens en el-motor driver baghjulene og herved opnås både firehjulstræk, brændstofbesparelse og mulighed for at køre på ren el ved lave hastigheder.</w:t>
      </w:r>
    </w:p>
    <w:p w:rsidR="007A00D5" w:rsidRDefault="007A00D5" w:rsidP="007A00D5">
      <w:pPr>
        <w:spacing w:line="280" w:lineRule="exact"/>
        <w:jc w:val="both"/>
        <w:rPr>
          <w:rFonts w:ascii="Peugeot" w:hAnsi="Peugeot" w:cs="Arial"/>
          <w:sz w:val="22"/>
          <w:szCs w:val="22"/>
        </w:rPr>
      </w:pPr>
    </w:p>
    <w:p w:rsidR="007A00D5" w:rsidRDefault="007A00D5" w:rsidP="007A00D5">
      <w:pPr>
        <w:spacing w:line="280" w:lineRule="exact"/>
        <w:jc w:val="both"/>
        <w:rPr>
          <w:rFonts w:ascii="Peugeot" w:hAnsi="Peugeot" w:cs="Arial"/>
          <w:sz w:val="22"/>
          <w:szCs w:val="22"/>
        </w:rPr>
      </w:pPr>
      <w:r>
        <w:rPr>
          <w:rFonts w:ascii="Peugeot" w:hAnsi="Peugeot" w:cs="Arial"/>
          <w:sz w:val="22"/>
          <w:szCs w:val="22"/>
        </w:rPr>
        <w:t xml:space="preserve">Under motorhjelmen på HX1 ligger en 2.2 </w:t>
      </w:r>
      <w:proofErr w:type="spellStart"/>
      <w:r>
        <w:rPr>
          <w:rFonts w:ascii="Peugeot" w:hAnsi="Peugeot" w:cs="Arial"/>
          <w:sz w:val="22"/>
          <w:szCs w:val="22"/>
        </w:rPr>
        <w:t>HDi</w:t>
      </w:r>
      <w:proofErr w:type="spellEnd"/>
      <w:r>
        <w:rPr>
          <w:rFonts w:ascii="Peugeot" w:hAnsi="Peugeot" w:cs="Arial"/>
          <w:sz w:val="22"/>
          <w:szCs w:val="22"/>
        </w:rPr>
        <w:t xml:space="preserve"> dieselmotor med en ydelse på 204 hk, der er kombineret med en automatisk 6-trins gearkasse</w:t>
      </w:r>
      <w:r w:rsidR="00572DC9">
        <w:rPr>
          <w:rFonts w:ascii="Peugeot" w:hAnsi="Peugeot" w:cs="Arial"/>
          <w:sz w:val="22"/>
          <w:szCs w:val="22"/>
        </w:rPr>
        <w:t>, mens el-motoren bagved er på 70 kW (95 hk). Dette giver en potentiel samlet ydelse på hele 299 hk.</w:t>
      </w:r>
    </w:p>
    <w:p w:rsidR="00572DC9" w:rsidRDefault="00572DC9" w:rsidP="007A00D5">
      <w:pPr>
        <w:spacing w:line="280" w:lineRule="exact"/>
        <w:jc w:val="both"/>
        <w:rPr>
          <w:rFonts w:ascii="Peugeot" w:hAnsi="Peugeot" w:cs="Arial"/>
          <w:sz w:val="22"/>
          <w:szCs w:val="22"/>
        </w:rPr>
      </w:pPr>
    </w:p>
    <w:p w:rsidR="00572DC9" w:rsidRPr="00572DC9" w:rsidRDefault="001A0577" w:rsidP="007A00D5">
      <w:pPr>
        <w:spacing w:line="280" w:lineRule="exact"/>
        <w:jc w:val="both"/>
        <w:rPr>
          <w:rFonts w:ascii="Peugeot" w:hAnsi="Peugeot" w:cs="Arial"/>
          <w:sz w:val="22"/>
          <w:szCs w:val="22"/>
        </w:rPr>
      </w:pPr>
      <w:r>
        <w:rPr>
          <w:rFonts w:ascii="Peugeot" w:hAnsi="Peugeot" w:cs="Arial"/>
          <w:sz w:val="22"/>
          <w:szCs w:val="22"/>
        </w:rPr>
        <w:t>Da Peugeot</w:t>
      </w:r>
      <w:r w:rsidR="00572DC9">
        <w:rPr>
          <w:rFonts w:ascii="Peugeot" w:hAnsi="Peugeot" w:cs="Arial"/>
          <w:sz w:val="22"/>
          <w:szCs w:val="22"/>
        </w:rPr>
        <w:t xml:space="preserve"> har en konstant målsætning om at fastholde sin position blandt de ledende producenter på miljøområdet, har man valgt at gå endnu et skridt videre med HX1. Den er udstyret med en </w:t>
      </w:r>
      <w:proofErr w:type="spellStart"/>
      <w:r w:rsidR="00572DC9">
        <w:rPr>
          <w:rFonts w:ascii="Peugeot" w:hAnsi="Peugeot" w:cs="Arial"/>
          <w:sz w:val="22"/>
          <w:szCs w:val="22"/>
        </w:rPr>
        <w:t>plug-in</w:t>
      </w:r>
      <w:proofErr w:type="spellEnd"/>
      <w:r w:rsidR="00572DC9">
        <w:rPr>
          <w:rFonts w:ascii="Peugeot" w:hAnsi="Peugeot" w:cs="Arial"/>
          <w:sz w:val="22"/>
          <w:szCs w:val="22"/>
        </w:rPr>
        <w:t xml:space="preserve"> funktion, hvilket betyder, at </w:t>
      </w:r>
      <w:proofErr w:type="spellStart"/>
      <w:r w:rsidR="00572DC9">
        <w:rPr>
          <w:rFonts w:ascii="Peugeot" w:hAnsi="Peugeot" w:cs="Arial"/>
          <w:sz w:val="22"/>
          <w:szCs w:val="22"/>
        </w:rPr>
        <w:t>lithium-ion</w:t>
      </w:r>
      <w:proofErr w:type="spellEnd"/>
      <w:r w:rsidR="00572DC9">
        <w:rPr>
          <w:rFonts w:ascii="Peugeot" w:hAnsi="Peugeot" w:cs="Arial"/>
          <w:sz w:val="22"/>
          <w:szCs w:val="22"/>
        </w:rPr>
        <w:t xml:space="preserve"> batterierne kan genoplades i et 240 V stik. </w:t>
      </w:r>
      <w:proofErr w:type="spellStart"/>
      <w:r w:rsidR="00572DC9">
        <w:rPr>
          <w:rFonts w:ascii="Peugeot" w:hAnsi="Peugeot" w:cs="Arial"/>
          <w:sz w:val="22"/>
          <w:szCs w:val="22"/>
        </w:rPr>
        <w:t>Plug-in</w:t>
      </w:r>
      <w:proofErr w:type="spellEnd"/>
      <w:r w:rsidR="00572DC9">
        <w:rPr>
          <w:rFonts w:ascii="Peugeot" w:hAnsi="Peugeot" w:cs="Arial"/>
          <w:sz w:val="22"/>
          <w:szCs w:val="22"/>
        </w:rPr>
        <w:t xml:space="preserve"> funktionen giver en længere rækkevidde på ren el, og HX1 har således en rækkevidde på op til 30 km ved ren el-kørsel.  Dette giver et brændstofforbrug på cirka 31 km/l og en CO</w:t>
      </w:r>
      <w:r w:rsidR="00572DC9">
        <w:rPr>
          <w:rFonts w:ascii="Peugeot" w:hAnsi="Peugeot" w:cs="Arial"/>
          <w:sz w:val="22"/>
          <w:szCs w:val="22"/>
          <w:vertAlign w:val="subscript"/>
        </w:rPr>
        <w:t>2</w:t>
      </w:r>
      <w:r w:rsidR="00572DC9">
        <w:rPr>
          <w:rFonts w:ascii="Peugeot" w:hAnsi="Peugeot" w:cs="Arial"/>
          <w:sz w:val="22"/>
          <w:szCs w:val="22"/>
        </w:rPr>
        <w:t>-udledning på blot 83 g/km.</w:t>
      </w:r>
    </w:p>
    <w:p w:rsidR="007A00D5" w:rsidRDefault="007A00D5" w:rsidP="00BB3EF5">
      <w:pPr>
        <w:spacing w:line="280" w:lineRule="exact"/>
        <w:jc w:val="both"/>
        <w:rPr>
          <w:rFonts w:ascii="Peugeot" w:hAnsi="Peugeot" w:cs="Arial"/>
          <w:sz w:val="22"/>
          <w:szCs w:val="22"/>
        </w:rPr>
      </w:pPr>
    </w:p>
    <w:p w:rsidR="00572DC9" w:rsidRDefault="00572DC9" w:rsidP="00572DC9">
      <w:pPr>
        <w:spacing w:line="280" w:lineRule="exact"/>
        <w:jc w:val="both"/>
        <w:rPr>
          <w:rFonts w:ascii="Peugeot" w:hAnsi="Peugeot" w:cs="Arial"/>
          <w:b/>
          <w:sz w:val="22"/>
          <w:szCs w:val="22"/>
        </w:rPr>
      </w:pPr>
      <w:proofErr w:type="spellStart"/>
      <w:r>
        <w:rPr>
          <w:rFonts w:ascii="Peugeot" w:hAnsi="Peugeot" w:cs="Arial"/>
          <w:b/>
          <w:sz w:val="22"/>
          <w:szCs w:val="22"/>
        </w:rPr>
        <w:t>Konceptsko</w:t>
      </w:r>
      <w:proofErr w:type="spellEnd"/>
    </w:p>
    <w:p w:rsidR="00572DC9" w:rsidRDefault="00572DC9" w:rsidP="00572DC9">
      <w:pPr>
        <w:spacing w:line="280" w:lineRule="exact"/>
        <w:jc w:val="both"/>
        <w:rPr>
          <w:rFonts w:ascii="Peugeot" w:hAnsi="Peugeot" w:cs="Arial"/>
          <w:sz w:val="22"/>
          <w:szCs w:val="22"/>
        </w:rPr>
      </w:pPr>
      <w:r>
        <w:rPr>
          <w:rFonts w:ascii="Peugeot" w:hAnsi="Peugeot" w:cs="Arial"/>
          <w:sz w:val="22"/>
          <w:szCs w:val="22"/>
        </w:rPr>
        <w:t xml:space="preserve">Som noget helt nyt indgik Peugeot et samarbejde med </w:t>
      </w:r>
      <w:proofErr w:type="spellStart"/>
      <w:r>
        <w:rPr>
          <w:rFonts w:ascii="Peugeot" w:hAnsi="Peugeot" w:cs="Arial"/>
          <w:sz w:val="22"/>
          <w:szCs w:val="22"/>
        </w:rPr>
        <w:t>skodesigneren</w:t>
      </w:r>
      <w:proofErr w:type="spellEnd"/>
      <w:r>
        <w:rPr>
          <w:rFonts w:ascii="Peugeot" w:hAnsi="Peugeot" w:cs="Arial"/>
          <w:sz w:val="22"/>
          <w:szCs w:val="22"/>
        </w:rPr>
        <w:t xml:space="preserve"> Pierre Hardy under udviklingen af HX1. Han skulle skabe en e</w:t>
      </w:r>
      <w:r w:rsidR="00E24C1C">
        <w:rPr>
          <w:rFonts w:ascii="Peugeot" w:hAnsi="Peugeot" w:cs="Arial"/>
          <w:sz w:val="22"/>
          <w:szCs w:val="22"/>
        </w:rPr>
        <w:t xml:space="preserve">ksklusiv </w:t>
      </w:r>
      <w:proofErr w:type="spellStart"/>
      <w:r w:rsidR="00E24C1C">
        <w:rPr>
          <w:rFonts w:ascii="Peugeot" w:hAnsi="Peugeot" w:cs="Arial"/>
          <w:sz w:val="22"/>
          <w:szCs w:val="22"/>
        </w:rPr>
        <w:t>konceptsko</w:t>
      </w:r>
      <w:proofErr w:type="spellEnd"/>
      <w:r w:rsidR="00E24C1C">
        <w:rPr>
          <w:rFonts w:ascii="Peugeot" w:hAnsi="Peugeot" w:cs="Arial"/>
          <w:sz w:val="22"/>
          <w:szCs w:val="22"/>
        </w:rPr>
        <w:t>, der ligesom HX1 skal forbindes med appeal, modernitet og en unik evne til at transformere sig.</w:t>
      </w:r>
    </w:p>
    <w:p w:rsidR="00E24C1C" w:rsidRPr="00572DC9" w:rsidRDefault="00E24C1C" w:rsidP="00572DC9">
      <w:pPr>
        <w:spacing w:line="280" w:lineRule="exact"/>
        <w:jc w:val="both"/>
        <w:rPr>
          <w:rFonts w:ascii="Peugeot" w:hAnsi="Peugeot" w:cs="Arial"/>
          <w:sz w:val="22"/>
          <w:szCs w:val="22"/>
        </w:rPr>
      </w:pPr>
      <w:r>
        <w:rPr>
          <w:rFonts w:ascii="Peugeot" w:hAnsi="Peugeot" w:cs="Arial"/>
          <w:sz w:val="22"/>
          <w:szCs w:val="22"/>
        </w:rPr>
        <w:t>Sammen med bilens designere, har Pierre Hardy skabt et par sko, baseret på de samme materialer, som er brugt indvendigt i bilen. Skoene kan, præcis som HX1, tilpasse sig den person, som har dem på – de kan være slippers til bilkørsel og ændre sig til højhælede og elegante.</w:t>
      </w:r>
    </w:p>
    <w:p w:rsidR="00572DC9" w:rsidRPr="00BB3EF5" w:rsidRDefault="00572DC9" w:rsidP="00BB3EF5">
      <w:pPr>
        <w:spacing w:line="280" w:lineRule="exact"/>
        <w:jc w:val="both"/>
        <w:rPr>
          <w:rFonts w:ascii="Peugeot" w:hAnsi="Peugeot" w:cs="Arial"/>
          <w:sz w:val="22"/>
          <w:szCs w:val="22"/>
        </w:rPr>
      </w:pPr>
    </w:p>
    <w:p w:rsidR="00BB3EF5" w:rsidRPr="007E47BB" w:rsidRDefault="00BB3EF5" w:rsidP="007E47BB">
      <w:pPr>
        <w:spacing w:line="280" w:lineRule="exact"/>
        <w:jc w:val="both"/>
        <w:rPr>
          <w:rFonts w:ascii="Peugeot" w:hAnsi="Peugeot" w:cs="Arial"/>
          <w:sz w:val="22"/>
          <w:szCs w:val="22"/>
        </w:rPr>
      </w:pPr>
    </w:p>
    <w:p w:rsidR="007E47BB" w:rsidRPr="00787249" w:rsidRDefault="007E47BB" w:rsidP="00787249">
      <w:pPr>
        <w:spacing w:line="280" w:lineRule="exact"/>
        <w:jc w:val="both"/>
        <w:rPr>
          <w:rFonts w:ascii="Peugeot" w:hAnsi="Peugeot" w:cs="Arial"/>
          <w:sz w:val="22"/>
          <w:szCs w:val="22"/>
        </w:rPr>
      </w:pPr>
    </w:p>
    <w:p w:rsidR="00787249" w:rsidRDefault="00787249" w:rsidP="00D868BC">
      <w:pPr>
        <w:spacing w:line="280" w:lineRule="exact"/>
        <w:jc w:val="both"/>
        <w:rPr>
          <w:rFonts w:ascii="Peugeot" w:hAnsi="Peugeot" w:cs="Arial"/>
          <w:sz w:val="22"/>
          <w:szCs w:val="22"/>
        </w:rPr>
      </w:pPr>
    </w:p>
    <w:p w:rsidR="00E24C1C" w:rsidRDefault="00E24C1C" w:rsidP="00D868BC">
      <w:pPr>
        <w:spacing w:line="280" w:lineRule="exact"/>
        <w:jc w:val="both"/>
        <w:rPr>
          <w:rFonts w:ascii="Peugeot" w:hAnsi="Peugeot" w:cs="Arial"/>
          <w:sz w:val="22"/>
          <w:szCs w:val="22"/>
        </w:rPr>
      </w:pPr>
    </w:p>
    <w:p w:rsidR="00E24C1C" w:rsidRDefault="00E24C1C" w:rsidP="00D868BC">
      <w:pPr>
        <w:spacing w:line="280" w:lineRule="exact"/>
        <w:jc w:val="both"/>
        <w:rPr>
          <w:rFonts w:ascii="Peugeot" w:hAnsi="Peugeot" w:cs="Arial"/>
          <w:sz w:val="22"/>
          <w:szCs w:val="22"/>
        </w:rPr>
      </w:pPr>
    </w:p>
    <w:p w:rsidR="00E24C1C" w:rsidRPr="00E24C1C" w:rsidRDefault="00E24C1C" w:rsidP="00E24C1C">
      <w:pPr>
        <w:pStyle w:val="Titel"/>
        <w:jc w:val="both"/>
        <w:rPr>
          <w:rFonts w:ascii="Peugeot" w:hAnsi="Peugeot"/>
          <w:color w:val="365F91" w:themeColor="accent1" w:themeShade="BF"/>
          <w:sz w:val="28"/>
          <w:szCs w:val="28"/>
        </w:rPr>
      </w:pPr>
      <w:r w:rsidRPr="00E24C1C">
        <w:rPr>
          <w:rFonts w:ascii="Peugeot" w:hAnsi="Peugeot"/>
          <w:color w:val="365F91" w:themeColor="accent1" w:themeShade="BF"/>
          <w:sz w:val="28"/>
          <w:szCs w:val="28"/>
        </w:rPr>
        <w:t>Peugeot 508 RXH</w:t>
      </w:r>
      <w:r>
        <w:rPr>
          <w:rFonts w:ascii="Peugeot" w:hAnsi="Peugeot"/>
          <w:color w:val="365F91" w:themeColor="accent1" w:themeShade="BF"/>
          <w:sz w:val="28"/>
          <w:szCs w:val="28"/>
        </w:rPr>
        <w:t xml:space="preserve"> - </w:t>
      </w:r>
      <w:r w:rsidRPr="00E24C1C">
        <w:rPr>
          <w:rFonts w:ascii="Peugeot" w:hAnsi="Peugeot"/>
          <w:color w:val="365F91" w:themeColor="accent1" w:themeShade="BF"/>
          <w:sz w:val="28"/>
          <w:szCs w:val="28"/>
        </w:rPr>
        <w:t xml:space="preserve">En eksklusiv dieselhybrid med </w:t>
      </w:r>
      <w:proofErr w:type="spellStart"/>
      <w:r w:rsidRPr="00E24C1C">
        <w:rPr>
          <w:rFonts w:ascii="Peugeot" w:hAnsi="Peugeot"/>
          <w:color w:val="365F91" w:themeColor="accent1" w:themeShade="BF"/>
          <w:sz w:val="28"/>
          <w:szCs w:val="28"/>
        </w:rPr>
        <w:t>offroad</w:t>
      </w:r>
      <w:proofErr w:type="spellEnd"/>
      <w:r w:rsidRPr="00E24C1C">
        <w:rPr>
          <w:rFonts w:ascii="Peugeot" w:hAnsi="Peugeot"/>
          <w:color w:val="365F91" w:themeColor="accent1" w:themeShade="BF"/>
          <w:sz w:val="28"/>
          <w:szCs w:val="28"/>
        </w:rPr>
        <w:t xml:space="preserve"> karakter</w:t>
      </w:r>
    </w:p>
    <w:p w:rsidR="00E24C1C" w:rsidRDefault="00E24C1C" w:rsidP="00E24C1C">
      <w:pPr>
        <w:spacing w:line="280" w:lineRule="exact"/>
        <w:jc w:val="both"/>
        <w:rPr>
          <w:rFonts w:ascii="Peugeot" w:hAnsi="Peugeot" w:cs="Arial"/>
          <w:b/>
          <w:sz w:val="22"/>
          <w:szCs w:val="22"/>
        </w:rPr>
      </w:pPr>
      <w:r>
        <w:rPr>
          <w:rFonts w:ascii="Peugeot" w:hAnsi="Peugeot" w:cs="Arial"/>
          <w:b/>
          <w:sz w:val="22"/>
          <w:szCs w:val="22"/>
        </w:rPr>
        <w:t>Peugeot 508 RXH er en brændstofbesparende dieselhybrid, der med sit potente design og den innovative HYbrid4-teknologi tilbyder en unik kombination af køreglæde, frihed og respekt for miljøet:</w:t>
      </w:r>
    </w:p>
    <w:p w:rsidR="00E24C1C" w:rsidRDefault="00E24C1C" w:rsidP="00E24C1C">
      <w:pPr>
        <w:pStyle w:val="Listeafsnit"/>
        <w:numPr>
          <w:ilvl w:val="0"/>
          <w:numId w:val="4"/>
        </w:numPr>
        <w:spacing w:line="280" w:lineRule="exact"/>
        <w:jc w:val="both"/>
        <w:rPr>
          <w:rFonts w:ascii="Peugeot" w:hAnsi="Peugeot" w:cs="Arial"/>
          <w:b/>
          <w:sz w:val="22"/>
          <w:szCs w:val="22"/>
        </w:rPr>
      </w:pPr>
      <w:r>
        <w:rPr>
          <w:rFonts w:ascii="Peugeot" w:hAnsi="Peugeot" w:cs="Arial"/>
          <w:b/>
          <w:sz w:val="22"/>
          <w:szCs w:val="22"/>
        </w:rPr>
        <w:t>200 hk</w:t>
      </w:r>
    </w:p>
    <w:p w:rsidR="00E24C1C" w:rsidRDefault="00E24C1C" w:rsidP="00E24C1C">
      <w:pPr>
        <w:pStyle w:val="Listeafsnit"/>
        <w:numPr>
          <w:ilvl w:val="0"/>
          <w:numId w:val="4"/>
        </w:numPr>
        <w:spacing w:line="280" w:lineRule="exact"/>
        <w:jc w:val="both"/>
        <w:rPr>
          <w:rFonts w:ascii="Peugeot" w:hAnsi="Peugeot" w:cs="Arial"/>
          <w:b/>
          <w:sz w:val="22"/>
          <w:szCs w:val="22"/>
        </w:rPr>
      </w:pPr>
      <w:r>
        <w:rPr>
          <w:rFonts w:ascii="Peugeot" w:hAnsi="Peugeot" w:cs="Arial"/>
          <w:b/>
          <w:sz w:val="22"/>
          <w:szCs w:val="22"/>
        </w:rPr>
        <w:t>Firehjulstræk</w:t>
      </w:r>
    </w:p>
    <w:p w:rsidR="00E24C1C" w:rsidRDefault="00E24C1C" w:rsidP="00E24C1C">
      <w:pPr>
        <w:pStyle w:val="Listeafsnit"/>
        <w:numPr>
          <w:ilvl w:val="0"/>
          <w:numId w:val="4"/>
        </w:numPr>
        <w:spacing w:line="280" w:lineRule="exact"/>
        <w:jc w:val="both"/>
        <w:rPr>
          <w:rFonts w:ascii="Peugeot" w:hAnsi="Peugeot" w:cs="Arial"/>
          <w:b/>
          <w:sz w:val="22"/>
          <w:szCs w:val="22"/>
        </w:rPr>
      </w:pPr>
      <w:r>
        <w:rPr>
          <w:rFonts w:ascii="Peugeot" w:hAnsi="Peugeot" w:cs="Arial"/>
          <w:b/>
          <w:sz w:val="22"/>
          <w:szCs w:val="22"/>
        </w:rPr>
        <w:t>Nul emission ved ren el-kørsel</w:t>
      </w:r>
    </w:p>
    <w:p w:rsidR="00E24C1C" w:rsidRDefault="00E24C1C" w:rsidP="00E24C1C">
      <w:pPr>
        <w:pStyle w:val="Listeafsnit"/>
        <w:numPr>
          <w:ilvl w:val="0"/>
          <w:numId w:val="4"/>
        </w:numPr>
        <w:spacing w:line="280" w:lineRule="exact"/>
        <w:jc w:val="both"/>
        <w:rPr>
          <w:rFonts w:ascii="Peugeot" w:hAnsi="Peugeot" w:cs="Arial"/>
          <w:b/>
          <w:sz w:val="22"/>
          <w:szCs w:val="22"/>
        </w:rPr>
      </w:pPr>
      <w:r>
        <w:rPr>
          <w:rFonts w:ascii="Peugeot" w:hAnsi="Peugeot" w:cs="Arial"/>
          <w:b/>
          <w:sz w:val="22"/>
          <w:szCs w:val="22"/>
        </w:rPr>
        <w:t>CO</w:t>
      </w:r>
      <w:r>
        <w:rPr>
          <w:rFonts w:ascii="Peugeot" w:hAnsi="Peugeot" w:cs="Arial"/>
          <w:b/>
          <w:sz w:val="22"/>
          <w:szCs w:val="22"/>
          <w:vertAlign w:val="subscript"/>
        </w:rPr>
        <w:t>2</w:t>
      </w:r>
      <w:r>
        <w:rPr>
          <w:rFonts w:ascii="Peugeot" w:hAnsi="Peugeot" w:cs="Arial"/>
          <w:b/>
          <w:sz w:val="22"/>
          <w:szCs w:val="22"/>
        </w:rPr>
        <w:t>-udledning på 109 g/km</w:t>
      </w:r>
    </w:p>
    <w:p w:rsidR="00E24C1C" w:rsidRDefault="00E24C1C" w:rsidP="00E24C1C">
      <w:pPr>
        <w:spacing w:line="280" w:lineRule="exact"/>
        <w:jc w:val="both"/>
        <w:rPr>
          <w:rFonts w:ascii="Peugeot" w:hAnsi="Peugeot" w:cs="Arial"/>
          <w:b/>
          <w:sz w:val="22"/>
          <w:szCs w:val="22"/>
        </w:rPr>
      </w:pPr>
    </w:p>
    <w:p w:rsidR="00E24C1C" w:rsidRPr="00943626" w:rsidRDefault="00E24C1C" w:rsidP="00E24C1C">
      <w:pPr>
        <w:spacing w:line="280" w:lineRule="exact"/>
        <w:jc w:val="both"/>
        <w:rPr>
          <w:rFonts w:ascii="Peugeot" w:hAnsi="Peugeot" w:cs="Arial"/>
          <w:sz w:val="22"/>
          <w:szCs w:val="22"/>
        </w:rPr>
      </w:pPr>
    </w:p>
    <w:p w:rsidR="00E24C1C" w:rsidRDefault="00E24C1C" w:rsidP="00E24C1C">
      <w:pPr>
        <w:spacing w:line="280" w:lineRule="exact"/>
        <w:jc w:val="both"/>
        <w:rPr>
          <w:rFonts w:ascii="Peugeot" w:hAnsi="Peugeot" w:cs="Arial"/>
          <w:sz w:val="22"/>
          <w:szCs w:val="22"/>
        </w:rPr>
      </w:pPr>
      <w:r>
        <w:rPr>
          <w:rFonts w:ascii="Peugeot" w:hAnsi="Peugeot" w:cs="Arial"/>
          <w:sz w:val="22"/>
          <w:szCs w:val="22"/>
        </w:rPr>
        <w:t xml:space="preserve">Med præsentationen af 508 RXH fortsætter Peugeot sin stærke produktoffensiv. Nøgleordene er kvalitet, fokus på detaljen og elegance, og hermed bygger RXH videre på den succes, som 508 allerede har opnået. Den styrker Peugeots profil, når det gælder innovation og miljømæssig lederskab, og tager </w:t>
      </w:r>
      <w:proofErr w:type="spellStart"/>
      <w:r>
        <w:rPr>
          <w:rFonts w:ascii="Peugeot" w:hAnsi="Peugeot" w:cs="Arial"/>
          <w:sz w:val="22"/>
          <w:szCs w:val="22"/>
        </w:rPr>
        <w:t>SW-konceptet</w:t>
      </w:r>
      <w:proofErr w:type="spellEnd"/>
      <w:r>
        <w:rPr>
          <w:rFonts w:ascii="Peugeot" w:hAnsi="Peugeot" w:cs="Arial"/>
          <w:sz w:val="22"/>
          <w:szCs w:val="22"/>
        </w:rPr>
        <w:t xml:space="preserve"> ind i fremtiden.</w:t>
      </w:r>
    </w:p>
    <w:p w:rsidR="00E24C1C" w:rsidRDefault="00E24C1C" w:rsidP="00E24C1C">
      <w:pPr>
        <w:spacing w:line="280" w:lineRule="exact"/>
        <w:jc w:val="both"/>
        <w:rPr>
          <w:rFonts w:ascii="Peugeot" w:hAnsi="Peugeot" w:cs="Arial"/>
          <w:sz w:val="22"/>
          <w:szCs w:val="22"/>
        </w:rPr>
      </w:pPr>
    </w:p>
    <w:p w:rsidR="00E24C1C" w:rsidRDefault="00E24C1C" w:rsidP="00E24C1C">
      <w:pPr>
        <w:spacing w:line="280" w:lineRule="exact"/>
        <w:jc w:val="both"/>
        <w:rPr>
          <w:rFonts w:ascii="Peugeot" w:hAnsi="Peugeot" w:cs="Arial"/>
          <w:sz w:val="22"/>
          <w:szCs w:val="22"/>
        </w:rPr>
      </w:pPr>
      <w:r>
        <w:rPr>
          <w:rFonts w:ascii="Peugeot" w:hAnsi="Peugeot" w:cs="Arial"/>
          <w:sz w:val="22"/>
          <w:szCs w:val="22"/>
        </w:rPr>
        <w:t>Designet er potent med et højere karosseri og LED lysene, der er formet som tre lodrette løveklør på hver side af den flydende kølergrill, giver fronten et næsten aggressivt udseende.</w:t>
      </w:r>
    </w:p>
    <w:p w:rsidR="00E24C1C" w:rsidRDefault="00E24C1C" w:rsidP="00E24C1C">
      <w:pPr>
        <w:spacing w:line="280" w:lineRule="exact"/>
        <w:jc w:val="both"/>
        <w:rPr>
          <w:rFonts w:ascii="Peugeot" w:hAnsi="Peugeot" w:cs="Arial"/>
          <w:sz w:val="22"/>
          <w:szCs w:val="22"/>
        </w:rPr>
      </w:pPr>
      <w:r>
        <w:rPr>
          <w:rFonts w:ascii="Peugeot" w:hAnsi="Peugeot" w:cs="Arial"/>
          <w:sz w:val="22"/>
          <w:szCs w:val="22"/>
        </w:rPr>
        <w:t xml:space="preserve">Indvendigt er 508 RXH karakteriseret af kvalitetsmaterialer og raffinerede farver, som forstærker oplevelsen af luksus og komfort. Udstyrsniveauet er generøst med </w:t>
      </w:r>
      <w:proofErr w:type="spellStart"/>
      <w:proofErr w:type="gramStart"/>
      <w:r>
        <w:rPr>
          <w:rFonts w:ascii="Peugeot" w:hAnsi="Peugeot" w:cs="Arial"/>
          <w:sz w:val="22"/>
          <w:szCs w:val="22"/>
        </w:rPr>
        <w:t>Open&amp;Go</w:t>
      </w:r>
      <w:proofErr w:type="spellEnd"/>
      <w:proofErr w:type="gramEnd"/>
      <w:r>
        <w:rPr>
          <w:rFonts w:ascii="Peugeot" w:hAnsi="Peugeot" w:cs="Arial"/>
          <w:sz w:val="22"/>
          <w:szCs w:val="22"/>
        </w:rPr>
        <w:t xml:space="preserve"> system, elektrisk justerbare forsæder, </w:t>
      </w:r>
      <w:proofErr w:type="spellStart"/>
      <w:r>
        <w:rPr>
          <w:rFonts w:ascii="Peugeot" w:hAnsi="Peugeot" w:cs="Arial"/>
          <w:sz w:val="22"/>
          <w:szCs w:val="22"/>
        </w:rPr>
        <w:t>head-up</w:t>
      </w:r>
      <w:proofErr w:type="spellEnd"/>
      <w:r>
        <w:rPr>
          <w:rFonts w:ascii="Peugeot" w:hAnsi="Peugeot" w:cs="Arial"/>
          <w:sz w:val="22"/>
          <w:szCs w:val="22"/>
        </w:rPr>
        <w:t xml:space="preserve"> display, 18” hjul, panoramaglastag, tonede sidevinduer, seneste generation af radio- og navigationssystem mm.</w:t>
      </w:r>
    </w:p>
    <w:p w:rsidR="00E24C1C" w:rsidRDefault="00E24C1C" w:rsidP="00E24C1C">
      <w:pPr>
        <w:spacing w:line="280" w:lineRule="exact"/>
        <w:jc w:val="both"/>
        <w:rPr>
          <w:rFonts w:ascii="Peugeot" w:hAnsi="Peugeot" w:cs="Arial"/>
          <w:sz w:val="22"/>
          <w:szCs w:val="22"/>
        </w:rPr>
      </w:pPr>
    </w:p>
    <w:p w:rsidR="00E24C1C" w:rsidRDefault="00E24C1C" w:rsidP="00E24C1C">
      <w:pPr>
        <w:spacing w:line="280" w:lineRule="exact"/>
        <w:jc w:val="both"/>
        <w:rPr>
          <w:rFonts w:ascii="Peugeot" w:hAnsi="Peugeot" w:cs="Arial"/>
          <w:sz w:val="22"/>
          <w:szCs w:val="22"/>
        </w:rPr>
      </w:pPr>
      <w:r>
        <w:rPr>
          <w:rFonts w:ascii="Peugeot" w:hAnsi="Peugeot" w:cs="Arial"/>
          <w:sz w:val="22"/>
          <w:szCs w:val="22"/>
        </w:rPr>
        <w:t xml:space="preserve">508 RXH er udstyret med Peugeots nye hybrid-drivlinje, der har verdenspremiere i 3008 HYbrid4 senere på året. Det betyder, at der under motorhjelmen ligger en 2,0 liters dieselmotor med 163 hk og trækker på forhjulene, mens bagakslen er udstyret med en el-motor, der yder 37 hk. Med en ydelse på 200 hk, firehjulstræk og et maksimalt drejningsmoment på 450 Nm er 508 RXH designet til al slags brug under alle forhold. Den elegante SW med </w:t>
      </w:r>
      <w:proofErr w:type="spellStart"/>
      <w:r>
        <w:rPr>
          <w:rFonts w:ascii="Peugeot" w:hAnsi="Peugeot" w:cs="Arial"/>
          <w:sz w:val="22"/>
          <w:szCs w:val="22"/>
        </w:rPr>
        <w:t>offroad</w:t>
      </w:r>
      <w:proofErr w:type="spellEnd"/>
      <w:r>
        <w:rPr>
          <w:rFonts w:ascii="Peugeot" w:hAnsi="Peugeot" w:cs="Arial"/>
          <w:sz w:val="22"/>
          <w:szCs w:val="22"/>
        </w:rPr>
        <w:t xml:space="preserve"> karakter kan desuden køre alene på el, hvilket er ideelt i byen. Ved blandet kørsel er brændstofforbruget 23,8 km/l og CO</w:t>
      </w:r>
      <w:r>
        <w:rPr>
          <w:rFonts w:ascii="Peugeot" w:hAnsi="Peugeot" w:cs="Arial"/>
          <w:sz w:val="22"/>
          <w:szCs w:val="22"/>
          <w:vertAlign w:val="subscript"/>
        </w:rPr>
        <w:t>2</w:t>
      </w:r>
      <w:r>
        <w:rPr>
          <w:rFonts w:ascii="Peugeot" w:hAnsi="Peugeot" w:cs="Arial"/>
          <w:sz w:val="22"/>
          <w:szCs w:val="22"/>
        </w:rPr>
        <w:t>-udledningen er 109 g/km.</w:t>
      </w:r>
    </w:p>
    <w:p w:rsidR="00B72318" w:rsidRDefault="00B72318" w:rsidP="00E24C1C">
      <w:pPr>
        <w:spacing w:line="280" w:lineRule="exact"/>
        <w:jc w:val="both"/>
        <w:rPr>
          <w:rFonts w:ascii="Peugeot" w:hAnsi="Peugeot" w:cs="Arial"/>
          <w:sz w:val="22"/>
          <w:szCs w:val="22"/>
        </w:rPr>
      </w:pPr>
    </w:p>
    <w:p w:rsidR="00B72318" w:rsidRDefault="00B72318" w:rsidP="00E24C1C">
      <w:pPr>
        <w:spacing w:line="280" w:lineRule="exact"/>
        <w:jc w:val="both"/>
        <w:rPr>
          <w:rFonts w:ascii="Peugeot" w:hAnsi="Peugeot" w:cs="Arial"/>
          <w:sz w:val="22"/>
          <w:szCs w:val="22"/>
        </w:rPr>
      </w:pPr>
      <w:r>
        <w:rPr>
          <w:rFonts w:ascii="Peugeot" w:hAnsi="Peugeot" w:cs="Arial"/>
          <w:sz w:val="22"/>
          <w:szCs w:val="22"/>
        </w:rPr>
        <w:t xml:space="preserve">I anledningen af Frankfurt Motor Show præsenterer Peugeot en </w:t>
      </w:r>
      <w:proofErr w:type="spellStart"/>
      <w:r>
        <w:rPr>
          <w:rFonts w:ascii="Peugeot" w:hAnsi="Peugeot" w:cs="Arial"/>
          <w:sz w:val="22"/>
          <w:szCs w:val="22"/>
        </w:rPr>
        <w:t>limited</w:t>
      </w:r>
      <w:proofErr w:type="spellEnd"/>
      <w:r>
        <w:rPr>
          <w:rFonts w:ascii="Peugeot" w:hAnsi="Peugeot" w:cs="Arial"/>
          <w:sz w:val="22"/>
          <w:szCs w:val="22"/>
        </w:rPr>
        <w:t xml:space="preserve"> edition af 508 RXH i 300 eksemplarer i </w:t>
      </w:r>
      <w:proofErr w:type="spellStart"/>
      <w:r>
        <w:rPr>
          <w:rFonts w:ascii="Peugeot" w:hAnsi="Peugeot" w:cs="Arial"/>
          <w:sz w:val="22"/>
          <w:szCs w:val="22"/>
        </w:rPr>
        <w:t>Calern</w:t>
      </w:r>
      <w:proofErr w:type="spellEnd"/>
      <w:r>
        <w:rPr>
          <w:rFonts w:ascii="Peugeot" w:hAnsi="Peugeot" w:cs="Arial"/>
          <w:sz w:val="22"/>
          <w:szCs w:val="22"/>
        </w:rPr>
        <w:t xml:space="preserve"> brun med </w:t>
      </w:r>
      <w:proofErr w:type="spellStart"/>
      <w:r>
        <w:rPr>
          <w:rFonts w:ascii="Peugeot" w:hAnsi="Peugeot" w:cs="Arial"/>
          <w:sz w:val="22"/>
          <w:szCs w:val="22"/>
        </w:rPr>
        <w:t>Alcantara</w:t>
      </w:r>
      <w:proofErr w:type="spellEnd"/>
      <w:r>
        <w:rPr>
          <w:rFonts w:ascii="Peugeot" w:hAnsi="Peugeot" w:cs="Arial"/>
          <w:sz w:val="22"/>
          <w:szCs w:val="22"/>
        </w:rPr>
        <w:t xml:space="preserve"> læderindtræk. Denne særlige udgave af 508 RXH kan reserveres online, når udstillingen åbner.</w:t>
      </w:r>
    </w:p>
    <w:p w:rsidR="00B72318" w:rsidRDefault="00B72318" w:rsidP="00E24C1C">
      <w:pPr>
        <w:spacing w:line="280" w:lineRule="exact"/>
        <w:jc w:val="both"/>
        <w:rPr>
          <w:rFonts w:ascii="Peugeot" w:hAnsi="Peugeot" w:cs="Arial"/>
          <w:sz w:val="22"/>
          <w:szCs w:val="22"/>
        </w:rPr>
      </w:pPr>
    </w:p>
    <w:p w:rsidR="00B72318" w:rsidRPr="00532BCE" w:rsidRDefault="00B72318" w:rsidP="00E24C1C">
      <w:pPr>
        <w:spacing w:line="280" w:lineRule="exact"/>
        <w:jc w:val="both"/>
        <w:rPr>
          <w:rFonts w:ascii="Peugeot" w:hAnsi="Peugeot" w:cs="Arial"/>
          <w:sz w:val="22"/>
          <w:szCs w:val="22"/>
        </w:rPr>
      </w:pPr>
    </w:p>
    <w:p w:rsidR="00B72318" w:rsidRPr="00E24C1C" w:rsidRDefault="00B72318" w:rsidP="00B72318">
      <w:pPr>
        <w:pStyle w:val="Titel"/>
        <w:jc w:val="both"/>
        <w:rPr>
          <w:rFonts w:ascii="Peugeot" w:hAnsi="Peugeot"/>
          <w:color w:val="365F91" w:themeColor="accent1" w:themeShade="BF"/>
          <w:sz w:val="28"/>
          <w:szCs w:val="28"/>
        </w:rPr>
      </w:pPr>
      <w:r>
        <w:rPr>
          <w:rFonts w:ascii="Peugeot" w:hAnsi="Peugeot"/>
          <w:color w:val="365F91" w:themeColor="accent1" w:themeShade="BF"/>
          <w:sz w:val="28"/>
          <w:szCs w:val="28"/>
        </w:rPr>
        <w:t>Salget af 3008 HYbrid4 starter i Frankfurt</w:t>
      </w:r>
    </w:p>
    <w:p w:rsidR="00E24C1C" w:rsidRDefault="00B72318" w:rsidP="00D868BC">
      <w:pPr>
        <w:spacing w:line="280" w:lineRule="exact"/>
        <w:jc w:val="both"/>
        <w:rPr>
          <w:rFonts w:ascii="Peugeot" w:hAnsi="Peugeot" w:cs="Arial"/>
          <w:sz w:val="22"/>
          <w:szCs w:val="22"/>
        </w:rPr>
      </w:pPr>
      <w:r>
        <w:rPr>
          <w:rFonts w:ascii="Peugeot" w:hAnsi="Peugeot" w:cs="Arial"/>
          <w:sz w:val="22"/>
          <w:szCs w:val="22"/>
        </w:rPr>
        <w:t>Når dørene slås op til dette års udgave af Motor Show i Frankfurt, er det samtidig starten på salget af 3008 HYbrid4 i Europa.</w:t>
      </w:r>
    </w:p>
    <w:p w:rsidR="00B72318" w:rsidRDefault="00B72318" w:rsidP="00D868BC">
      <w:pPr>
        <w:spacing w:line="280" w:lineRule="exact"/>
        <w:jc w:val="both"/>
        <w:rPr>
          <w:rFonts w:ascii="Peugeot" w:hAnsi="Peugeot" w:cs="Arial"/>
          <w:sz w:val="22"/>
          <w:szCs w:val="22"/>
        </w:rPr>
      </w:pPr>
    </w:p>
    <w:p w:rsidR="00664215" w:rsidRPr="00664215" w:rsidRDefault="00664215" w:rsidP="00664215">
      <w:pPr>
        <w:spacing w:line="280" w:lineRule="exact"/>
        <w:jc w:val="both"/>
        <w:rPr>
          <w:rFonts w:ascii="Peugeot" w:hAnsi="Peugeot" w:cs="Arial"/>
          <w:sz w:val="22"/>
          <w:szCs w:val="22"/>
        </w:rPr>
      </w:pPr>
      <w:r w:rsidRPr="00664215">
        <w:rPr>
          <w:rFonts w:ascii="Peugeot" w:hAnsi="Peugeot" w:cs="Arial"/>
          <w:sz w:val="22"/>
          <w:szCs w:val="22"/>
        </w:rPr>
        <w:t xml:space="preserve">Motivationen bag udviklingen af 3008 HYbrid4 går endnu videre end ønsket om </w:t>
      </w:r>
      <w:proofErr w:type="spellStart"/>
      <w:r w:rsidRPr="00664215">
        <w:rPr>
          <w:rFonts w:ascii="Peugeot" w:hAnsi="Peugeot" w:cs="Arial"/>
          <w:sz w:val="22"/>
          <w:szCs w:val="22"/>
        </w:rPr>
        <w:t>miljøhensyn-</w:t>
      </w:r>
      <w:proofErr w:type="spellEnd"/>
      <w:r w:rsidRPr="00664215">
        <w:rPr>
          <w:rFonts w:ascii="Peugeot" w:hAnsi="Peugeot" w:cs="Arial"/>
          <w:sz w:val="22"/>
          <w:szCs w:val="22"/>
        </w:rPr>
        <w:t xml:space="preserve"> det handler i høj grad også om at kunne tilbyde helt nye køreoplevelser og fleksibilitet:</w:t>
      </w:r>
    </w:p>
    <w:p w:rsidR="00664215" w:rsidRPr="00664215" w:rsidRDefault="00664215" w:rsidP="00664215">
      <w:pPr>
        <w:pStyle w:val="Listeafsnit"/>
        <w:numPr>
          <w:ilvl w:val="0"/>
          <w:numId w:val="5"/>
        </w:numPr>
        <w:spacing w:after="200" w:line="280" w:lineRule="exact"/>
        <w:jc w:val="both"/>
        <w:rPr>
          <w:rFonts w:ascii="Peugeot" w:hAnsi="Peugeot" w:cs="Arial"/>
          <w:sz w:val="22"/>
          <w:szCs w:val="22"/>
        </w:rPr>
      </w:pPr>
      <w:r w:rsidRPr="00664215">
        <w:rPr>
          <w:rFonts w:ascii="Peugeot" w:hAnsi="Peugeot" w:cs="Arial"/>
          <w:sz w:val="22"/>
          <w:szCs w:val="22"/>
        </w:rPr>
        <w:t>Tyst kørsel (mulighed for udelukkende at køre på el)</w:t>
      </w:r>
    </w:p>
    <w:p w:rsidR="00664215" w:rsidRPr="00664215" w:rsidRDefault="00664215" w:rsidP="00664215">
      <w:pPr>
        <w:pStyle w:val="Listeafsnit"/>
        <w:numPr>
          <w:ilvl w:val="0"/>
          <w:numId w:val="5"/>
        </w:numPr>
        <w:spacing w:after="200" w:line="280" w:lineRule="exact"/>
        <w:jc w:val="both"/>
        <w:rPr>
          <w:rFonts w:ascii="Peugeot" w:hAnsi="Peugeot" w:cs="Arial"/>
          <w:sz w:val="22"/>
          <w:szCs w:val="22"/>
        </w:rPr>
      </w:pPr>
      <w:r w:rsidRPr="00664215">
        <w:rPr>
          <w:rFonts w:ascii="Peugeot" w:hAnsi="Peugeot" w:cs="Arial"/>
          <w:sz w:val="22"/>
          <w:szCs w:val="22"/>
        </w:rPr>
        <w:t>Tryghed (firehjulstrækket giver optimeret sikkerhed)</w:t>
      </w:r>
    </w:p>
    <w:p w:rsidR="00664215" w:rsidRDefault="00664215" w:rsidP="00664215">
      <w:pPr>
        <w:pStyle w:val="Listeafsnit"/>
        <w:numPr>
          <w:ilvl w:val="0"/>
          <w:numId w:val="5"/>
        </w:numPr>
        <w:spacing w:after="200" w:line="280" w:lineRule="exact"/>
        <w:jc w:val="both"/>
        <w:rPr>
          <w:rFonts w:ascii="Peugeot" w:hAnsi="Peugeot" w:cs="Arial"/>
          <w:sz w:val="22"/>
          <w:szCs w:val="22"/>
        </w:rPr>
      </w:pPr>
      <w:r w:rsidRPr="00664215">
        <w:rPr>
          <w:rFonts w:ascii="Peugeot" w:hAnsi="Peugeot" w:cs="Arial"/>
          <w:sz w:val="22"/>
          <w:szCs w:val="22"/>
        </w:rPr>
        <w:t>Høj ydelse kombineret med gode køreegenskaber</w:t>
      </w:r>
    </w:p>
    <w:p w:rsidR="00664215" w:rsidRDefault="00664215" w:rsidP="00664215">
      <w:pPr>
        <w:pStyle w:val="Listeafsnit"/>
        <w:spacing w:after="200" w:line="280" w:lineRule="exact"/>
        <w:jc w:val="both"/>
        <w:rPr>
          <w:rFonts w:ascii="Peugeot" w:hAnsi="Peugeot" w:cs="Arial"/>
          <w:sz w:val="22"/>
          <w:szCs w:val="22"/>
        </w:rPr>
      </w:pPr>
    </w:p>
    <w:p w:rsidR="00664215" w:rsidRPr="00664215" w:rsidRDefault="00664215" w:rsidP="00664215">
      <w:pPr>
        <w:pStyle w:val="Listeafsnit"/>
        <w:spacing w:after="200" w:line="280" w:lineRule="exact"/>
        <w:jc w:val="both"/>
        <w:rPr>
          <w:rFonts w:ascii="Peugeot" w:hAnsi="Peugeot" w:cs="Arial"/>
          <w:sz w:val="22"/>
          <w:szCs w:val="22"/>
        </w:rPr>
      </w:pPr>
    </w:p>
    <w:p w:rsidR="00664215" w:rsidRPr="00664215" w:rsidRDefault="00664215" w:rsidP="00664215">
      <w:pPr>
        <w:pStyle w:val="Listeafsnit"/>
        <w:numPr>
          <w:ilvl w:val="0"/>
          <w:numId w:val="5"/>
        </w:numPr>
        <w:spacing w:after="200" w:line="280" w:lineRule="exact"/>
        <w:jc w:val="both"/>
        <w:rPr>
          <w:rFonts w:ascii="Peugeot" w:hAnsi="Peugeot" w:cs="Arial"/>
          <w:sz w:val="22"/>
          <w:szCs w:val="22"/>
        </w:rPr>
      </w:pPr>
      <w:r w:rsidRPr="00664215">
        <w:rPr>
          <w:rFonts w:ascii="Peugeot" w:hAnsi="Peugeot" w:cs="Arial"/>
          <w:sz w:val="22"/>
          <w:szCs w:val="22"/>
        </w:rPr>
        <w:t>Frihed og stor anvendelighed (mulighed for at vælge forskellige køremåder: Elektrisk, firehjulstræk, sport og automatisk)</w:t>
      </w:r>
    </w:p>
    <w:p w:rsidR="00B72318" w:rsidRDefault="00664215" w:rsidP="00D868BC">
      <w:pPr>
        <w:spacing w:line="280" w:lineRule="exact"/>
        <w:jc w:val="both"/>
        <w:rPr>
          <w:rFonts w:ascii="Peugeot" w:hAnsi="Peugeot" w:cs="Courier New"/>
          <w:sz w:val="22"/>
          <w:szCs w:val="22"/>
        </w:rPr>
      </w:pPr>
      <w:r>
        <w:rPr>
          <w:rFonts w:ascii="Peugeot" w:hAnsi="Peugeot" w:cs="Courier New"/>
          <w:sz w:val="22"/>
          <w:szCs w:val="22"/>
        </w:rPr>
        <w:t>3008 HYbrid4 har en 163 hk dieselmotor under motorhjelmen og en el-motor, som yder 37 hk til at drive baghjulene. Denne hybrid-teknologi giver en samlet ydelse på 200 hk, et brændstofforbrug på cirka 25 km/l og en CO</w:t>
      </w:r>
      <w:r>
        <w:rPr>
          <w:rFonts w:ascii="Peugeot" w:hAnsi="Peugeot" w:cs="Courier New"/>
          <w:sz w:val="22"/>
          <w:szCs w:val="22"/>
          <w:vertAlign w:val="subscript"/>
        </w:rPr>
        <w:t>2-</w:t>
      </w:r>
      <w:r>
        <w:rPr>
          <w:rFonts w:ascii="Peugeot" w:hAnsi="Peugeot" w:cs="Courier New"/>
          <w:sz w:val="22"/>
          <w:szCs w:val="22"/>
        </w:rPr>
        <w:t>udledning på 99 g/km.</w:t>
      </w:r>
    </w:p>
    <w:p w:rsidR="00664215" w:rsidRDefault="00664215" w:rsidP="00D868BC">
      <w:pPr>
        <w:spacing w:line="280" w:lineRule="exact"/>
        <w:jc w:val="both"/>
        <w:rPr>
          <w:rFonts w:ascii="Peugeot" w:hAnsi="Peugeot" w:cs="Courier New"/>
          <w:sz w:val="22"/>
          <w:szCs w:val="22"/>
        </w:rPr>
      </w:pPr>
    </w:p>
    <w:p w:rsidR="00664215" w:rsidRPr="00664215" w:rsidRDefault="00664215" w:rsidP="00D868BC">
      <w:pPr>
        <w:spacing w:line="280" w:lineRule="exact"/>
        <w:jc w:val="both"/>
        <w:rPr>
          <w:rFonts w:ascii="Peugeot" w:hAnsi="Peugeot" w:cs="Courier New"/>
          <w:sz w:val="22"/>
          <w:szCs w:val="22"/>
        </w:rPr>
      </w:pPr>
      <w:r>
        <w:rPr>
          <w:rFonts w:ascii="Peugeot" w:hAnsi="Peugeot" w:cs="Courier New"/>
          <w:sz w:val="22"/>
          <w:szCs w:val="22"/>
        </w:rPr>
        <w:t>3008 HYbrid4 forventes at lande på det danske marked primo 2012.</w:t>
      </w:r>
    </w:p>
    <w:sectPr w:rsidR="00664215" w:rsidRPr="00664215"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45" w:rsidRDefault="006A7845">
      <w:r>
        <w:separator/>
      </w:r>
    </w:p>
  </w:endnote>
  <w:endnote w:type="continuationSeparator" w:id="0">
    <w:p w:rsidR="006A7845" w:rsidRDefault="006A78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panose1 w:val="02000503040000020003"/>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45" w:rsidRDefault="006A7845">
      <w:r>
        <w:separator/>
      </w:r>
    </w:p>
  </w:footnote>
  <w:footnote w:type="continuationSeparator" w:id="0">
    <w:p w:rsidR="006A7845" w:rsidRDefault="006A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BA627C"/>
    <w:multiLevelType w:val="hybridMultilevel"/>
    <w:tmpl w:val="11FE841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BE252D8"/>
    <w:multiLevelType w:val="hybridMultilevel"/>
    <w:tmpl w:val="E5B85A5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FA20F94"/>
    <w:multiLevelType w:val="hybridMultilevel"/>
    <w:tmpl w:val="9D94DA30"/>
    <w:lvl w:ilvl="0" w:tplc="A028CC64">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2706"/>
  </w:hdrShapeDefaults>
  <w:footnotePr>
    <w:footnote w:id="-1"/>
    <w:footnote w:id="0"/>
  </w:footnotePr>
  <w:endnotePr>
    <w:endnote w:id="-1"/>
    <w:endnote w:id="0"/>
  </w:endnotePr>
  <w:compat>
    <w:useFELayout/>
  </w:compat>
  <w:rsids>
    <w:rsidRoot w:val="00BB67BF"/>
    <w:rsid w:val="00011DFE"/>
    <w:rsid w:val="00030E07"/>
    <w:rsid w:val="0003774D"/>
    <w:rsid w:val="0004311A"/>
    <w:rsid w:val="00067D77"/>
    <w:rsid w:val="000876B9"/>
    <w:rsid w:val="000910AA"/>
    <w:rsid w:val="00094560"/>
    <w:rsid w:val="000A24E3"/>
    <w:rsid w:val="000B68DB"/>
    <w:rsid w:val="000B723E"/>
    <w:rsid w:val="000D5A09"/>
    <w:rsid w:val="000D6E42"/>
    <w:rsid w:val="000E1953"/>
    <w:rsid w:val="000E6B62"/>
    <w:rsid w:val="00104794"/>
    <w:rsid w:val="0010669E"/>
    <w:rsid w:val="00107A99"/>
    <w:rsid w:val="0014094B"/>
    <w:rsid w:val="001853CC"/>
    <w:rsid w:val="00192419"/>
    <w:rsid w:val="001A0577"/>
    <w:rsid w:val="001D3A33"/>
    <w:rsid w:val="002111B5"/>
    <w:rsid w:val="00223ACE"/>
    <w:rsid w:val="0023060D"/>
    <w:rsid w:val="0024626C"/>
    <w:rsid w:val="00250606"/>
    <w:rsid w:val="00256982"/>
    <w:rsid w:val="002575C4"/>
    <w:rsid w:val="002855D1"/>
    <w:rsid w:val="00293C7E"/>
    <w:rsid w:val="00296DEB"/>
    <w:rsid w:val="00296E34"/>
    <w:rsid w:val="002C1A7F"/>
    <w:rsid w:val="002C52B9"/>
    <w:rsid w:val="002D09CC"/>
    <w:rsid w:val="002D133A"/>
    <w:rsid w:val="002F59BA"/>
    <w:rsid w:val="00327611"/>
    <w:rsid w:val="003358FA"/>
    <w:rsid w:val="00345D35"/>
    <w:rsid w:val="00354F77"/>
    <w:rsid w:val="0035702D"/>
    <w:rsid w:val="0037763A"/>
    <w:rsid w:val="003A2859"/>
    <w:rsid w:val="003B7508"/>
    <w:rsid w:val="003C7D66"/>
    <w:rsid w:val="00430DAD"/>
    <w:rsid w:val="00441F0C"/>
    <w:rsid w:val="0044594A"/>
    <w:rsid w:val="004503E2"/>
    <w:rsid w:val="004627CF"/>
    <w:rsid w:val="00486280"/>
    <w:rsid w:val="004C0B5C"/>
    <w:rsid w:val="004C28B8"/>
    <w:rsid w:val="004D6657"/>
    <w:rsid w:val="004E22E4"/>
    <w:rsid w:val="004F1BD5"/>
    <w:rsid w:val="005206F8"/>
    <w:rsid w:val="00521286"/>
    <w:rsid w:val="00534F30"/>
    <w:rsid w:val="00546ED4"/>
    <w:rsid w:val="00551EFB"/>
    <w:rsid w:val="00565E0D"/>
    <w:rsid w:val="00567E45"/>
    <w:rsid w:val="00572DC9"/>
    <w:rsid w:val="00582880"/>
    <w:rsid w:val="00587E59"/>
    <w:rsid w:val="00590179"/>
    <w:rsid w:val="005A1A3B"/>
    <w:rsid w:val="005C363B"/>
    <w:rsid w:val="005F08BE"/>
    <w:rsid w:val="005F3475"/>
    <w:rsid w:val="00607D7D"/>
    <w:rsid w:val="00611DC0"/>
    <w:rsid w:val="00612FA2"/>
    <w:rsid w:val="006143A0"/>
    <w:rsid w:val="00616E27"/>
    <w:rsid w:val="006206FB"/>
    <w:rsid w:val="00653EC6"/>
    <w:rsid w:val="00664215"/>
    <w:rsid w:val="00680336"/>
    <w:rsid w:val="00682F56"/>
    <w:rsid w:val="006854C7"/>
    <w:rsid w:val="006913B2"/>
    <w:rsid w:val="00696092"/>
    <w:rsid w:val="00696FA6"/>
    <w:rsid w:val="006A7845"/>
    <w:rsid w:val="006C2372"/>
    <w:rsid w:val="006F0037"/>
    <w:rsid w:val="006F12DD"/>
    <w:rsid w:val="00753A2F"/>
    <w:rsid w:val="00766EA2"/>
    <w:rsid w:val="007760D1"/>
    <w:rsid w:val="00786649"/>
    <w:rsid w:val="0078672F"/>
    <w:rsid w:val="00787249"/>
    <w:rsid w:val="007A00D5"/>
    <w:rsid w:val="007A4DD1"/>
    <w:rsid w:val="007A7E64"/>
    <w:rsid w:val="007E1CB7"/>
    <w:rsid w:val="007E47BB"/>
    <w:rsid w:val="007F0A33"/>
    <w:rsid w:val="007F124B"/>
    <w:rsid w:val="007F4D22"/>
    <w:rsid w:val="007F5B8F"/>
    <w:rsid w:val="00802058"/>
    <w:rsid w:val="00806759"/>
    <w:rsid w:val="00814E74"/>
    <w:rsid w:val="00826BD6"/>
    <w:rsid w:val="00847427"/>
    <w:rsid w:val="008A1C9B"/>
    <w:rsid w:val="008A60BC"/>
    <w:rsid w:val="008D2727"/>
    <w:rsid w:val="008E3950"/>
    <w:rsid w:val="009401C2"/>
    <w:rsid w:val="009405C4"/>
    <w:rsid w:val="009434E1"/>
    <w:rsid w:val="009A41C0"/>
    <w:rsid w:val="009B2A18"/>
    <w:rsid w:val="009F0C6C"/>
    <w:rsid w:val="009F512A"/>
    <w:rsid w:val="00A22717"/>
    <w:rsid w:val="00A30B8C"/>
    <w:rsid w:val="00A36455"/>
    <w:rsid w:val="00A51F7E"/>
    <w:rsid w:val="00A55715"/>
    <w:rsid w:val="00A66201"/>
    <w:rsid w:val="00A7023F"/>
    <w:rsid w:val="00AA2E2B"/>
    <w:rsid w:val="00AC0FC6"/>
    <w:rsid w:val="00AD3F0D"/>
    <w:rsid w:val="00AE1D95"/>
    <w:rsid w:val="00AF519B"/>
    <w:rsid w:val="00B0657E"/>
    <w:rsid w:val="00B20DD2"/>
    <w:rsid w:val="00B30C34"/>
    <w:rsid w:val="00B3544F"/>
    <w:rsid w:val="00B52256"/>
    <w:rsid w:val="00B62A46"/>
    <w:rsid w:val="00B72318"/>
    <w:rsid w:val="00B72C5B"/>
    <w:rsid w:val="00B80AE1"/>
    <w:rsid w:val="00B83A4E"/>
    <w:rsid w:val="00BA219E"/>
    <w:rsid w:val="00BB3EF5"/>
    <w:rsid w:val="00BB67BF"/>
    <w:rsid w:val="00BC5189"/>
    <w:rsid w:val="00BD30C3"/>
    <w:rsid w:val="00BD34D2"/>
    <w:rsid w:val="00BD5882"/>
    <w:rsid w:val="00BD5D1F"/>
    <w:rsid w:val="00BF7756"/>
    <w:rsid w:val="00C0170F"/>
    <w:rsid w:val="00C07624"/>
    <w:rsid w:val="00C44C52"/>
    <w:rsid w:val="00C46807"/>
    <w:rsid w:val="00C510DD"/>
    <w:rsid w:val="00C52538"/>
    <w:rsid w:val="00CA70C6"/>
    <w:rsid w:val="00CB31F4"/>
    <w:rsid w:val="00CD33F0"/>
    <w:rsid w:val="00CD3E5D"/>
    <w:rsid w:val="00D0655C"/>
    <w:rsid w:val="00D20050"/>
    <w:rsid w:val="00D3243D"/>
    <w:rsid w:val="00D51D87"/>
    <w:rsid w:val="00D54525"/>
    <w:rsid w:val="00D73B2B"/>
    <w:rsid w:val="00D76A71"/>
    <w:rsid w:val="00D811A6"/>
    <w:rsid w:val="00D868BC"/>
    <w:rsid w:val="00DA4C1B"/>
    <w:rsid w:val="00DB094F"/>
    <w:rsid w:val="00DB2DBE"/>
    <w:rsid w:val="00DC6F31"/>
    <w:rsid w:val="00DE713A"/>
    <w:rsid w:val="00DF380F"/>
    <w:rsid w:val="00E06A26"/>
    <w:rsid w:val="00E077E8"/>
    <w:rsid w:val="00E12E3D"/>
    <w:rsid w:val="00E24C1C"/>
    <w:rsid w:val="00E64E7E"/>
    <w:rsid w:val="00E85584"/>
    <w:rsid w:val="00E86382"/>
    <w:rsid w:val="00E910EB"/>
    <w:rsid w:val="00EA1DB1"/>
    <w:rsid w:val="00EA3319"/>
    <w:rsid w:val="00EC7615"/>
    <w:rsid w:val="00EE5608"/>
    <w:rsid w:val="00EE65BB"/>
    <w:rsid w:val="00EF0254"/>
    <w:rsid w:val="00F02718"/>
    <w:rsid w:val="00F558AC"/>
    <w:rsid w:val="00F62EC9"/>
    <w:rsid w:val="00F73618"/>
    <w:rsid w:val="00F94EE1"/>
    <w:rsid w:val="00FD5701"/>
    <w:rsid w:val="00FE45A5"/>
    <w:rsid w:val="00FE6EE2"/>
    <w:rsid w:val="00FF4ABF"/>
    <w:rsid w:val="00FF4E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Listeafsnit">
    <w:name w:val="List Paragraph"/>
    <w:basedOn w:val="Normal"/>
    <w:uiPriority w:val="34"/>
    <w:qFormat/>
    <w:rsid w:val="00E24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1151</Words>
  <Characters>7022</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8157</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hbs</cp:lastModifiedBy>
  <cp:revision>3</cp:revision>
  <cp:lastPrinted>2011-09-02T06:43:00Z</cp:lastPrinted>
  <dcterms:created xsi:type="dcterms:W3CDTF">2011-09-01T09:46:00Z</dcterms:created>
  <dcterms:modified xsi:type="dcterms:W3CDTF">2011-09-02T07:22:00Z</dcterms:modified>
</cp:coreProperties>
</file>