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D9155" w14:textId="77777777" w:rsidR="001B083C" w:rsidRPr="00382697" w:rsidRDefault="00B25E82" w:rsidP="00B73638">
      <w:pPr>
        <w:tabs>
          <w:tab w:val="left" w:pos="12600"/>
        </w:tabs>
        <w:ind w:right="70"/>
        <w:rPr>
          <w:b/>
          <w:sz w:val="22"/>
          <w:szCs w:val="22"/>
          <w:u w:val="single"/>
        </w:rPr>
      </w:pPr>
      <w:r>
        <w:rPr>
          <w:b/>
          <w:sz w:val="22"/>
          <w:szCs w:val="22"/>
          <w:u w:val="single"/>
        </w:rPr>
        <w:t>Fachkräfte gewinnen mit betrieblichen Zusatzleistungen</w:t>
      </w:r>
    </w:p>
    <w:p w14:paraId="1A3D2C58" w14:textId="77777777" w:rsidR="001B083C" w:rsidRPr="001B083C" w:rsidRDefault="00B25E82" w:rsidP="00B73638">
      <w:pPr>
        <w:tabs>
          <w:tab w:val="left" w:pos="12600"/>
        </w:tabs>
        <w:ind w:right="70"/>
        <w:rPr>
          <w:b/>
          <w:sz w:val="28"/>
          <w:szCs w:val="28"/>
        </w:rPr>
      </w:pPr>
      <w:r>
        <w:rPr>
          <w:b/>
          <w:sz w:val="28"/>
          <w:szCs w:val="28"/>
        </w:rPr>
        <w:t>SIGNAL IDUNA bringt betriebliche Berufsunfähigkeitsversicherung</w:t>
      </w:r>
    </w:p>
    <w:p w14:paraId="37DAE3DE" w14:textId="77777777" w:rsidR="001B083C" w:rsidRDefault="001B083C" w:rsidP="00B73638">
      <w:pPr>
        <w:tabs>
          <w:tab w:val="left" w:pos="12600"/>
        </w:tabs>
        <w:ind w:right="70"/>
        <w:rPr>
          <w:b/>
          <w:sz w:val="22"/>
          <w:szCs w:val="22"/>
        </w:rPr>
      </w:pPr>
    </w:p>
    <w:p w14:paraId="63648274" w14:textId="00F1BB8A" w:rsidR="00B73638" w:rsidRPr="00B25E82" w:rsidRDefault="00024D02" w:rsidP="00B73638">
      <w:pPr>
        <w:tabs>
          <w:tab w:val="left" w:pos="12600"/>
        </w:tabs>
        <w:ind w:right="70"/>
        <w:rPr>
          <w:b/>
          <w:sz w:val="22"/>
          <w:szCs w:val="22"/>
        </w:rPr>
      </w:pPr>
      <w:r>
        <w:rPr>
          <w:b/>
          <w:sz w:val="22"/>
          <w:szCs w:val="22"/>
        </w:rPr>
        <w:t xml:space="preserve">(Februar 2018) </w:t>
      </w:r>
      <w:bookmarkStart w:id="0" w:name="_GoBack"/>
      <w:bookmarkEnd w:id="0"/>
      <w:r w:rsidR="003C2849">
        <w:rPr>
          <w:b/>
          <w:sz w:val="22"/>
          <w:szCs w:val="22"/>
        </w:rPr>
        <w:t xml:space="preserve">Insbesondere gut ausgebildete </w:t>
      </w:r>
      <w:r w:rsidR="00B73638">
        <w:rPr>
          <w:b/>
          <w:sz w:val="22"/>
          <w:szCs w:val="22"/>
        </w:rPr>
        <w:t xml:space="preserve">Mitarbeiter wollen nicht nur ge- sondern auch umworben sein. Sie </w:t>
      </w:r>
      <w:r w:rsidR="00B73638" w:rsidRPr="007B630A">
        <w:rPr>
          <w:b/>
          <w:sz w:val="22"/>
          <w:szCs w:val="22"/>
        </w:rPr>
        <w:t xml:space="preserve">achten nicht nur darauf, dass die Bezahlung stimmt, sondern auch auf Zusatzleistungen ihres Arbeitgebers. </w:t>
      </w:r>
      <w:r w:rsidR="00B25E82" w:rsidRPr="00B25E82">
        <w:rPr>
          <w:b/>
          <w:sz w:val="22"/>
          <w:szCs w:val="22"/>
        </w:rPr>
        <w:t xml:space="preserve">Hierauf macht die SIGNAL </w:t>
      </w:r>
      <w:r w:rsidR="00B505F5">
        <w:rPr>
          <w:b/>
          <w:sz w:val="22"/>
          <w:szCs w:val="22"/>
        </w:rPr>
        <w:t xml:space="preserve">IDUNA </w:t>
      </w:r>
      <w:r w:rsidR="00B25E82" w:rsidRPr="00B25E82">
        <w:rPr>
          <w:b/>
          <w:sz w:val="22"/>
          <w:szCs w:val="22"/>
        </w:rPr>
        <w:t>aufmerksam.</w:t>
      </w:r>
    </w:p>
    <w:p w14:paraId="21ED8EEF" w14:textId="77777777" w:rsidR="00B73638" w:rsidRDefault="00B73638" w:rsidP="002876B3">
      <w:pPr>
        <w:tabs>
          <w:tab w:val="left" w:pos="2977"/>
          <w:tab w:val="left" w:pos="3686"/>
          <w:tab w:val="left" w:pos="12600"/>
        </w:tabs>
        <w:ind w:right="70"/>
        <w:rPr>
          <w:b/>
          <w:sz w:val="22"/>
          <w:szCs w:val="22"/>
        </w:rPr>
      </w:pPr>
    </w:p>
    <w:p w14:paraId="319124CB" w14:textId="7F90A2F5" w:rsidR="000B0A98" w:rsidRDefault="003C2849" w:rsidP="00B73638">
      <w:pPr>
        <w:rPr>
          <w:sz w:val="22"/>
          <w:szCs w:val="22"/>
        </w:rPr>
      </w:pPr>
      <w:r>
        <w:rPr>
          <w:sz w:val="22"/>
          <w:szCs w:val="22"/>
        </w:rPr>
        <w:t>A</w:t>
      </w:r>
      <w:r w:rsidR="000B0A98">
        <w:rPr>
          <w:sz w:val="22"/>
          <w:szCs w:val="22"/>
        </w:rPr>
        <w:t xml:space="preserve">uch </w:t>
      </w:r>
      <w:r w:rsidR="00B505F5">
        <w:rPr>
          <w:sz w:val="22"/>
          <w:szCs w:val="22"/>
        </w:rPr>
        <w:t xml:space="preserve">kleine und </w:t>
      </w:r>
      <w:r w:rsidR="000B0A98">
        <w:rPr>
          <w:sz w:val="22"/>
          <w:szCs w:val="22"/>
        </w:rPr>
        <w:t xml:space="preserve">mittelständische Betriebe </w:t>
      </w:r>
      <w:r>
        <w:rPr>
          <w:sz w:val="22"/>
          <w:szCs w:val="22"/>
        </w:rPr>
        <w:t xml:space="preserve">haben </w:t>
      </w:r>
      <w:r w:rsidR="000B0A98">
        <w:rPr>
          <w:sz w:val="22"/>
          <w:szCs w:val="22"/>
        </w:rPr>
        <w:t>verschiedene Möglichkeiten</w:t>
      </w:r>
      <w:r w:rsidR="00B73638">
        <w:rPr>
          <w:sz w:val="22"/>
          <w:szCs w:val="22"/>
        </w:rPr>
        <w:t>, um bei Mitarbeitern und Bewerbern zu punkten.</w:t>
      </w:r>
      <w:r w:rsidR="00B25E82">
        <w:rPr>
          <w:sz w:val="22"/>
          <w:szCs w:val="22"/>
        </w:rPr>
        <w:t xml:space="preserve"> </w:t>
      </w:r>
      <w:r w:rsidR="00B505F5">
        <w:rPr>
          <w:sz w:val="22"/>
          <w:szCs w:val="22"/>
        </w:rPr>
        <w:t>Neben der Altersversorgung gewinn</w:t>
      </w:r>
      <w:r w:rsidR="00A54064">
        <w:rPr>
          <w:sz w:val="22"/>
          <w:szCs w:val="22"/>
        </w:rPr>
        <w:t>t</w:t>
      </w:r>
      <w:r w:rsidR="00B505F5">
        <w:rPr>
          <w:sz w:val="22"/>
          <w:szCs w:val="22"/>
        </w:rPr>
        <w:t xml:space="preserve"> die Absicherung bei Invalidität bei vielen Arbeitnehmern zunehmend an Bedeutung. Deshalb </w:t>
      </w:r>
      <w:r w:rsidR="00AF5B9E">
        <w:rPr>
          <w:sz w:val="22"/>
          <w:szCs w:val="22"/>
        </w:rPr>
        <w:t>hat jetzt d</w:t>
      </w:r>
      <w:r w:rsidR="00B25E82">
        <w:rPr>
          <w:sz w:val="22"/>
          <w:szCs w:val="22"/>
        </w:rPr>
        <w:t xml:space="preserve">ie SIGNAL IDUNA ihre bestehenden Angebote zur </w:t>
      </w:r>
      <w:r w:rsidR="002E6166">
        <w:rPr>
          <w:sz w:val="22"/>
          <w:szCs w:val="22"/>
        </w:rPr>
        <w:t>Belegschaftsversorgung</w:t>
      </w:r>
      <w:r w:rsidR="00B25E82">
        <w:rPr>
          <w:sz w:val="22"/>
          <w:szCs w:val="22"/>
        </w:rPr>
        <w:t xml:space="preserve"> um die </w:t>
      </w:r>
      <w:r w:rsidR="00594C0F">
        <w:rPr>
          <w:sz w:val="22"/>
          <w:szCs w:val="22"/>
        </w:rPr>
        <w:t xml:space="preserve">SI </w:t>
      </w:r>
      <w:r w:rsidR="00B25E82">
        <w:rPr>
          <w:sz w:val="22"/>
          <w:szCs w:val="22"/>
        </w:rPr>
        <w:t>betriebliche Berufsunfähigkeitsversicherung</w:t>
      </w:r>
      <w:r w:rsidR="00AF5B9E">
        <w:rPr>
          <w:sz w:val="22"/>
          <w:szCs w:val="22"/>
        </w:rPr>
        <w:t xml:space="preserve"> </w:t>
      </w:r>
      <w:r w:rsidR="00B25E82">
        <w:rPr>
          <w:sz w:val="22"/>
          <w:szCs w:val="22"/>
        </w:rPr>
        <w:t>ergänzt.</w:t>
      </w:r>
    </w:p>
    <w:p w14:paraId="283D3B8A" w14:textId="77777777" w:rsidR="00D95E39" w:rsidRDefault="00D95E39" w:rsidP="00B73638">
      <w:pPr>
        <w:rPr>
          <w:sz w:val="22"/>
          <w:szCs w:val="22"/>
        </w:rPr>
      </w:pPr>
    </w:p>
    <w:p w14:paraId="5021F506" w14:textId="49DC9DB2" w:rsidR="0009695B" w:rsidRDefault="00AF5B9E" w:rsidP="003C2849">
      <w:pPr>
        <w:spacing w:line="240" w:lineRule="atLeast"/>
        <w:ind w:right="70"/>
        <w:rPr>
          <w:sz w:val="22"/>
          <w:szCs w:val="22"/>
        </w:rPr>
      </w:pPr>
      <w:r>
        <w:rPr>
          <w:sz w:val="22"/>
          <w:szCs w:val="22"/>
        </w:rPr>
        <w:t xml:space="preserve">Mit der </w:t>
      </w:r>
      <w:r w:rsidR="00594C0F">
        <w:rPr>
          <w:sz w:val="22"/>
          <w:szCs w:val="22"/>
        </w:rPr>
        <w:t xml:space="preserve">SI betriebliche Berufsunfähigkeitsversicherung </w:t>
      </w:r>
      <w:r>
        <w:rPr>
          <w:sz w:val="22"/>
          <w:szCs w:val="22"/>
        </w:rPr>
        <w:t xml:space="preserve">kann ein Arbeitgeber der Fürsorgepflicht für seine Mitarbeiter nachkommen. Umso mehr, wenn man berücksichtigt, dass statistisch nahezu jeder fünfte Beschäftigte vor allem aufgrund einer Krankheit berufsunfähig wird. Um seine Arbeitnehmer in den Genuss des betrieblichen BU-Schutzes kommen zu lassen, schließt der Arbeitgeber im Rahmen der betrieblichen Altersversorgung eine Direktversicherung ab. </w:t>
      </w:r>
      <w:r w:rsidR="00A20491">
        <w:rPr>
          <w:sz w:val="22"/>
          <w:szCs w:val="22"/>
        </w:rPr>
        <w:t xml:space="preserve">Die Beiträge sind dabei </w:t>
      </w:r>
      <w:r w:rsidR="00BF0121">
        <w:rPr>
          <w:sz w:val="22"/>
          <w:szCs w:val="22"/>
        </w:rPr>
        <w:t xml:space="preserve">2018 </w:t>
      </w:r>
      <w:r w:rsidR="00A20491">
        <w:rPr>
          <w:sz w:val="22"/>
          <w:szCs w:val="22"/>
        </w:rPr>
        <w:t xml:space="preserve">bis zu einer jährlichen Höhe von </w:t>
      </w:r>
      <w:r w:rsidR="00B505F5">
        <w:rPr>
          <w:sz w:val="22"/>
          <w:szCs w:val="22"/>
        </w:rPr>
        <w:t xml:space="preserve">6.240 Euro </w:t>
      </w:r>
      <w:r w:rsidR="00BF0121">
        <w:rPr>
          <w:sz w:val="22"/>
          <w:szCs w:val="22"/>
        </w:rPr>
        <w:t xml:space="preserve">steuerfrei und bis zu </w:t>
      </w:r>
      <w:r w:rsidR="00B505F5">
        <w:rPr>
          <w:sz w:val="22"/>
          <w:szCs w:val="22"/>
        </w:rPr>
        <w:t xml:space="preserve">3.120 </w:t>
      </w:r>
      <w:r w:rsidR="00A20491">
        <w:rPr>
          <w:sz w:val="22"/>
          <w:szCs w:val="22"/>
        </w:rPr>
        <w:t xml:space="preserve">Euro </w:t>
      </w:r>
      <w:r w:rsidR="00BF0121">
        <w:rPr>
          <w:sz w:val="22"/>
          <w:szCs w:val="22"/>
        </w:rPr>
        <w:t>im Jahr befreit von Sozialabgaben</w:t>
      </w:r>
      <w:r w:rsidR="00A20491">
        <w:rPr>
          <w:sz w:val="22"/>
          <w:szCs w:val="22"/>
        </w:rPr>
        <w:t>.</w:t>
      </w:r>
    </w:p>
    <w:p w14:paraId="41C1C37E" w14:textId="77777777" w:rsidR="00AD2FF5" w:rsidRDefault="00AD2FF5" w:rsidP="004E0F13">
      <w:pPr>
        <w:tabs>
          <w:tab w:val="left" w:pos="12600"/>
        </w:tabs>
        <w:ind w:right="70"/>
        <w:rPr>
          <w:sz w:val="22"/>
          <w:szCs w:val="22"/>
        </w:rPr>
      </w:pPr>
    </w:p>
    <w:p w14:paraId="41758A39" w14:textId="1E58A5C8" w:rsidR="00EC6263" w:rsidRDefault="00EC6263" w:rsidP="004E0F13">
      <w:pPr>
        <w:tabs>
          <w:tab w:val="left" w:pos="12600"/>
        </w:tabs>
        <w:ind w:right="70"/>
        <w:rPr>
          <w:sz w:val="22"/>
          <w:szCs w:val="22"/>
        </w:rPr>
      </w:pPr>
      <w:r>
        <w:rPr>
          <w:sz w:val="22"/>
          <w:szCs w:val="22"/>
        </w:rPr>
        <w:t xml:space="preserve">Die </w:t>
      </w:r>
      <w:r w:rsidR="00E50C35">
        <w:rPr>
          <w:sz w:val="22"/>
          <w:szCs w:val="22"/>
        </w:rPr>
        <w:t xml:space="preserve">versicherte </w:t>
      </w:r>
      <w:r>
        <w:rPr>
          <w:sz w:val="22"/>
          <w:szCs w:val="22"/>
        </w:rPr>
        <w:t>Rentenhöhe ist frei wählbar</w:t>
      </w:r>
      <w:r w:rsidR="00E50C35">
        <w:rPr>
          <w:sz w:val="22"/>
          <w:szCs w:val="22"/>
        </w:rPr>
        <w:t>. Sie</w:t>
      </w:r>
      <w:r>
        <w:rPr>
          <w:sz w:val="22"/>
          <w:szCs w:val="22"/>
        </w:rPr>
        <w:t xml:space="preserve"> lässt sich</w:t>
      </w:r>
      <w:r w:rsidR="00E50C35">
        <w:rPr>
          <w:sz w:val="22"/>
          <w:szCs w:val="22"/>
        </w:rPr>
        <w:t xml:space="preserve"> dank Ausbaugarantie auch im Nachhinein und ohne weitere Gesundheitsprüfung flexibel anpassen, beispielsweise nach der Geburt eines Kindes</w:t>
      </w:r>
      <w:r>
        <w:rPr>
          <w:sz w:val="22"/>
          <w:szCs w:val="22"/>
        </w:rPr>
        <w:t xml:space="preserve">. </w:t>
      </w:r>
      <w:r w:rsidR="006245AB">
        <w:rPr>
          <w:sz w:val="22"/>
          <w:szCs w:val="22"/>
        </w:rPr>
        <w:t xml:space="preserve">Als flexibel erweist sich auch die Beitragszahlung: Um die steuerliche Förderung voll auszuschöpfen, ist es möglich, eine entsprechende Dynamik zu integrieren. </w:t>
      </w:r>
      <w:r w:rsidR="00E50C35">
        <w:rPr>
          <w:sz w:val="22"/>
          <w:szCs w:val="22"/>
        </w:rPr>
        <w:t>Der Versicherungsschutz greift sofort und ohne Wartezeit. D</w:t>
      </w:r>
      <w:r w:rsidR="00E24C86">
        <w:rPr>
          <w:sz w:val="22"/>
          <w:szCs w:val="22"/>
        </w:rPr>
        <w:t xml:space="preserve">er Versicherte </w:t>
      </w:r>
      <w:r w:rsidR="00E50C35">
        <w:rPr>
          <w:sz w:val="22"/>
          <w:szCs w:val="22"/>
        </w:rPr>
        <w:t xml:space="preserve">erhält </w:t>
      </w:r>
      <w:r w:rsidR="00E24C86">
        <w:rPr>
          <w:sz w:val="22"/>
          <w:szCs w:val="22"/>
        </w:rPr>
        <w:t>die volle Leistung ab einer Berufsunfähigkeit von 50 Prozent</w:t>
      </w:r>
      <w:r>
        <w:rPr>
          <w:sz w:val="22"/>
          <w:szCs w:val="22"/>
        </w:rPr>
        <w:t xml:space="preserve"> und einer prognostizierten Dauer von mindestens sechs Monaten</w:t>
      </w:r>
      <w:r w:rsidR="00E24C86">
        <w:rPr>
          <w:sz w:val="22"/>
          <w:szCs w:val="22"/>
        </w:rPr>
        <w:t xml:space="preserve">. </w:t>
      </w:r>
    </w:p>
    <w:p w14:paraId="55447131" w14:textId="77777777" w:rsidR="006245AB" w:rsidRDefault="006245AB" w:rsidP="004E0F13">
      <w:pPr>
        <w:tabs>
          <w:tab w:val="left" w:pos="12600"/>
        </w:tabs>
        <w:ind w:right="70"/>
        <w:rPr>
          <w:sz w:val="22"/>
          <w:szCs w:val="22"/>
        </w:rPr>
      </w:pPr>
    </w:p>
    <w:p w14:paraId="3DB73F64" w14:textId="77777777" w:rsidR="00BF0121" w:rsidRDefault="00E24C86" w:rsidP="004E0F13">
      <w:pPr>
        <w:tabs>
          <w:tab w:val="left" w:pos="12600"/>
        </w:tabs>
        <w:ind w:right="70"/>
        <w:rPr>
          <w:sz w:val="22"/>
          <w:szCs w:val="22"/>
        </w:rPr>
      </w:pPr>
      <w:r>
        <w:rPr>
          <w:sz w:val="22"/>
          <w:szCs w:val="22"/>
        </w:rPr>
        <w:t>Aufgrund der Überschussbeteiligung erhöht sich die versicherte Rente durch einen Sofortbonus. Auch wenn bereits Leistungen fließen profitiert der Versicherte: Die Rente steigt jährlich um Sofortbonus und zusätzliche Bonusrenten.</w:t>
      </w:r>
    </w:p>
    <w:p w14:paraId="3A07A9F5" w14:textId="77777777" w:rsidR="00BF0121" w:rsidRDefault="00BF0121" w:rsidP="004E0F13">
      <w:pPr>
        <w:tabs>
          <w:tab w:val="left" w:pos="12600"/>
        </w:tabs>
        <w:ind w:right="70"/>
        <w:rPr>
          <w:sz w:val="22"/>
          <w:szCs w:val="22"/>
        </w:rPr>
      </w:pPr>
    </w:p>
    <w:p w14:paraId="530FF28C" w14:textId="77777777" w:rsidR="00EF3405" w:rsidRDefault="00EF3405" w:rsidP="00EF3405">
      <w:pPr>
        <w:tabs>
          <w:tab w:val="left" w:pos="12600"/>
        </w:tabs>
        <w:ind w:right="70"/>
        <w:rPr>
          <w:sz w:val="22"/>
          <w:szCs w:val="22"/>
        </w:rPr>
      </w:pPr>
      <w:r>
        <w:rPr>
          <w:sz w:val="22"/>
          <w:szCs w:val="22"/>
        </w:rPr>
        <w:t>Weitere Informationen gibt es beispielsweise online unter www.belegschaftsversorgung.de.</w:t>
      </w:r>
    </w:p>
    <w:p w14:paraId="25D8B6D5" w14:textId="77777777" w:rsidR="00EF3405" w:rsidRDefault="00EF3405" w:rsidP="004E0F13">
      <w:pPr>
        <w:tabs>
          <w:tab w:val="left" w:pos="12600"/>
        </w:tabs>
        <w:ind w:right="70"/>
        <w:rPr>
          <w:sz w:val="22"/>
          <w:szCs w:val="22"/>
        </w:rPr>
      </w:pPr>
    </w:p>
    <w:sectPr w:rsidR="00EF3405"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7B04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2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A4D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7E80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60C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23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D29D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2A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34D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DA38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38"/>
    <w:rsid w:val="00024D02"/>
    <w:rsid w:val="0004254F"/>
    <w:rsid w:val="0009695B"/>
    <w:rsid w:val="000B0A98"/>
    <w:rsid w:val="000B2587"/>
    <w:rsid w:val="00101CDB"/>
    <w:rsid w:val="0016390E"/>
    <w:rsid w:val="001B083C"/>
    <w:rsid w:val="001B227B"/>
    <w:rsid w:val="001B6A55"/>
    <w:rsid w:val="00221D07"/>
    <w:rsid w:val="00241B41"/>
    <w:rsid w:val="002876B3"/>
    <w:rsid w:val="002E6166"/>
    <w:rsid w:val="003142BA"/>
    <w:rsid w:val="00334E15"/>
    <w:rsid w:val="00382610"/>
    <w:rsid w:val="00382697"/>
    <w:rsid w:val="003C2849"/>
    <w:rsid w:val="003D3FF9"/>
    <w:rsid w:val="00415468"/>
    <w:rsid w:val="00426829"/>
    <w:rsid w:val="00453665"/>
    <w:rsid w:val="004E0F13"/>
    <w:rsid w:val="004E2F53"/>
    <w:rsid w:val="00594C0F"/>
    <w:rsid w:val="005E6647"/>
    <w:rsid w:val="006245AB"/>
    <w:rsid w:val="00642AC6"/>
    <w:rsid w:val="00654D38"/>
    <w:rsid w:val="00677B9F"/>
    <w:rsid w:val="0069085E"/>
    <w:rsid w:val="006A0BA6"/>
    <w:rsid w:val="006A6C2D"/>
    <w:rsid w:val="006E6B96"/>
    <w:rsid w:val="006F39A5"/>
    <w:rsid w:val="007C6F43"/>
    <w:rsid w:val="0082767F"/>
    <w:rsid w:val="008C43B9"/>
    <w:rsid w:val="008D3A12"/>
    <w:rsid w:val="008D4639"/>
    <w:rsid w:val="00915459"/>
    <w:rsid w:val="00976FD4"/>
    <w:rsid w:val="009B3374"/>
    <w:rsid w:val="009C2508"/>
    <w:rsid w:val="00A20491"/>
    <w:rsid w:val="00A54064"/>
    <w:rsid w:val="00AB6076"/>
    <w:rsid w:val="00AD2FF5"/>
    <w:rsid w:val="00AF5B9E"/>
    <w:rsid w:val="00B25E82"/>
    <w:rsid w:val="00B505F5"/>
    <w:rsid w:val="00B71399"/>
    <w:rsid w:val="00B72CBD"/>
    <w:rsid w:val="00B73638"/>
    <w:rsid w:val="00B81CAC"/>
    <w:rsid w:val="00BF0121"/>
    <w:rsid w:val="00C10ABF"/>
    <w:rsid w:val="00C10E1D"/>
    <w:rsid w:val="00C257A7"/>
    <w:rsid w:val="00C759A1"/>
    <w:rsid w:val="00CB2A4D"/>
    <w:rsid w:val="00CB64AB"/>
    <w:rsid w:val="00D156A1"/>
    <w:rsid w:val="00D33557"/>
    <w:rsid w:val="00D76931"/>
    <w:rsid w:val="00D95E39"/>
    <w:rsid w:val="00E24C86"/>
    <w:rsid w:val="00E268EC"/>
    <w:rsid w:val="00E279F3"/>
    <w:rsid w:val="00E44E48"/>
    <w:rsid w:val="00E50C35"/>
    <w:rsid w:val="00EA402F"/>
    <w:rsid w:val="00EC6263"/>
    <w:rsid w:val="00ED4AD8"/>
    <w:rsid w:val="00EF0D7E"/>
    <w:rsid w:val="00EF3405"/>
    <w:rsid w:val="00FC7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B4796"/>
  <w15:chartTrackingRefBased/>
  <w15:docId w15:val="{F57138FB-4843-4360-8306-EACC90BA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3638"/>
    <w:rPr>
      <w:rFonts w:ascii="Arial" w:hAnsi="Arial"/>
    </w:rPr>
  </w:style>
  <w:style w:type="paragraph" w:styleId="berschrift1">
    <w:name w:val="heading 1"/>
    <w:basedOn w:val="Standard"/>
    <w:next w:val="Standard"/>
    <w:qFormat/>
    <w:rsid w:val="00FC7AE9"/>
    <w:pPr>
      <w:keepNext/>
      <w:spacing w:before="240" w:after="60"/>
      <w:outlineLvl w:val="0"/>
    </w:pPr>
    <w:rPr>
      <w:rFonts w:cs="Arial"/>
      <w:b/>
      <w:bCs/>
      <w:kern w:val="28"/>
      <w:sz w:val="28"/>
      <w:szCs w:val="28"/>
    </w:rPr>
  </w:style>
  <w:style w:type="paragraph" w:styleId="berschrift2">
    <w:name w:val="heading 2"/>
    <w:basedOn w:val="Standard"/>
    <w:next w:val="Standard"/>
    <w:qFormat/>
    <w:rsid w:val="00FC7AE9"/>
    <w:pPr>
      <w:keepNext/>
      <w:spacing w:before="240" w:after="60"/>
      <w:outlineLvl w:val="1"/>
    </w:pPr>
    <w:rPr>
      <w:rFonts w:cs="Arial"/>
      <w:b/>
      <w:bCs/>
      <w:i/>
      <w:iCs/>
      <w:szCs w:val="28"/>
    </w:rPr>
  </w:style>
  <w:style w:type="paragraph" w:styleId="berschrift3">
    <w:name w:val="heading 3"/>
    <w:basedOn w:val="Standard"/>
    <w:next w:val="Standard"/>
    <w:qFormat/>
    <w:rsid w:val="00FC7AE9"/>
    <w:pPr>
      <w:keepNext/>
      <w:spacing w:before="240" w:after="60"/>
      <w:outlineLvl w:val="2"/>
    </w:pPr>
    <w:rPr>
      <w:rFonts w:cs="Arial"/>
      <w:bCs/>
      <w:szCs w:val="26"/>
    </w:rPr>
  </w:style>
  <w:style w:type="paragraph" w:styleId="berschrift4">
    <w:name w:val="heading 4"/>
    <w:basedOn w:val="Standard"/>
    <w:next w:val="Standard"/>
    <w:qFormat/>
    <w:rsid w:val="00334E15"/>
    <w:pPr>
      <w:keepNext/>
      <w:spacing w:before="240" w:after="60"/>
      <w:outlineLvl w:val="3"/>
    </w:pPr>
    <w:rPr>
      <w:b/>
      <w:bCs/>
      <w:szCs w:val="28"/>
    </w:rPr>
  </w:style>
  <w:style w:type="paragraph" w:styleId="berschrift5">
    <w:name w:val="heading 5"/>
    <w:basedOn w:val="Standard"/>
    <w:next w:val="Standard"/>
    <w:qFormat/>
    <w:rsid w:val="00334E15"/>
    <w:pPr>
      <w:spacing w:before="240" w:after="60"/>
      <w:outlineLvl w:val="4"/>
    </w:pPr>
    <w:rPr>
      <w:bCs/>
      <w:iCs/>
      <w:sz w:val="22"/>
      <w:szCs w:val="26"/>
    </w:rPr>
  </w:style>
  <w:style w:type="paragraph" w:styleId="berschrift6">
    <w:name w:val="heading 6"/>
    <w:basedOn w:val="Standard"/>
    <w:next w:val="Standard"/>
    <w:qFormat/>
    <w:rsid w:val="00334E15"/>
    <w:pPr>
      <w:spacing w:before="240" w:after="60"/>
      <w:outlineLvl w:val="5"/>
    </w:pPr>
    <w:rPr>
      <w:bCs/>
      <w:i/>
      <w:sz w:val="22"/>
      <w:szCs w:val="22"/>
    </w:rPr>
  </w:style>
  <w:style w:type="paragraph" w:styleId="berschrift7">
    <w:name w:val="heading 7"/>
    <w:basedOn w:val="Standard"/>
    <w:next w:val="Standard"/>
    <w:qFormat/>
    <w:rsid w:val="00334E15"/>
    <w:pPr>
      <w:spacing w:before="240" w:after="60"/>
      <w:outlineLvl w:val="6"/>
    </w:pPr>
  </w:style>
  <w:style w:type="paragraph" w:styleId="berschrift8">
    <w:name w:val="heading 8"/>
    <w:basedOn w:val="Standard"/>
    <w:next w:val="Standard"/>
    <w:qFormat/>
    <w:rsid w:val="00334E15"/>
    <w:pPr>
      <w:spacing w:before="240" w:after="60"/>
      <w:outlineLvl w:val="7"/>
    </w:pPr>
    <w:rPr>
      <w:i/>
      <w:iCs/>
    </w:rPr>
  </w:style>
  <w:style w:type="paragraph" w:styleId="berschrift9">
    <w:name w:val="heading 9"/>
    <w:basedOn w:val="Standard"/>
    <w:next w:val="Standard"/>
    <w:qFormat/>
    <w:rsid w:val="00334E15"/>
    <w:pPr>
      <w:spacing w:before="240" w:after="60"/>
      <w:outlineLvl w:val="8"/>
    </w:pPr>
    <w:rPr>
      <w:rFonts w:cs="Arial"/>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rsid w:val="00E279F3"/>
    <w:rPr>
      <w:rFonts w:ascii="Arial" w:hAnsi="Arial" w:cs="Courier New"/>
    </w:rPr>
  </w:style>
  <w:style w:type="paragraph" w:styleId="HTMLVorformatiert">
    <w:name w:val="HTML Preformatted"/>
    <w:basedOn w:val="Standard"/>
    <w:rsid w:val="00E279F3"/>
    <w:rPr>
      <w:rFonts w:cs="Courier New"/>
    </w:rPr>
  </w:style>
  <w:style w:type="character" w:styleId="HTMLTastatur">
    <w:name w:val="HTML Keyboard"/>
    <w:rsid w:val="00E279F3"/>
    <w:rPr>
      <w:rFonts w:ascii="Arial" w:hAnsi="Arial" w:cs="Courier New"/>
      <w:sz w:val="20"/>
      <w:szCs w:val="20"/>
    </w:rPr>
  </w:style>
  <w:style w:type="character" w:styleId="HTMLSchreibmaschine">
    <w:name w:val="HTML Typewriter"/>
    <w:rsid w:val="00E279F3"/>
    <w:rPr>
      <w:rFonts w:ascii="Arial" w:hAnsi="Arial" w:cs="Courier New"/>
      <w:sz w:val="20"/>
      <w:szCs w:val="20"/>
    </w:rPr>
  </w:style>
  <w:style w:type="character" w:styleId="HTMLCode">
    <w:name w:val="HTML Code"/>
    <w:rsid w:val="00E279F3"/>
    <w:rPr>
      <w:rFonts w:ascii="Arial" w:hAnsi="Arial" w:cs="Courier New"/>
      <w:sz w:val="20"/>
      <w:szCs w:val="20"/>
    </w:rPr>
  </w:style>
  <w:style w:type="paragraph" w:styleId="Nachrichtenkopf">
    <w:name w:val="Message Header"/>
    <w:basedOn w:val="Standard"/>
    <w:rsid w:val="00E279F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rsid w:val="00E279F3"/>
    <w:rPr>
      <w:rFonts w:cs="Courier New"/>
    </w:rPr>
  </w:style>
  <w:style w:type="character" w:styleId="Seitenzahl">
    <w:name w:val="page number"/>
    <w:rsid w:val="00E279F3"/>
    <w:rPr>
      <w:rFonts w:ascii="Arial" w:hAnsi="Arial"/>
    </w:rPr>
  </w:style>
  <w:style w:type="paragraph" w:styleId="StandardWeb">
    <w:name w:val="Normal (Web)"/>
    <w:basedOn w:val="Standard"/>
    <w:rsid w:val="00E279F3"/>
  </w:style>
  <w:style w:type="paragraph" w:styleId="Umschlagadresse">
    <w:name w:val="envelope address"/>
    <w:basedOn w:val="Standard"/>
    <w:rsid w:val="00334E15"/>
    <w:pPr>
      <w:framePr w:w="4320" w:h="2160" w:hRule="exact" w:hSpace="141" w:wrap="auto" w:hAnchor="page" w:xAlign="center" w:yAlign="bottom"/>
      <w:ind w:left="1"/>
    </w:pPr>
    <w:rPr>
      <w:rFonts w:cs="Arial"/>
    </w:rPr>
  </w:style>
  <w:style w:type="paragraph" w:styleId="Abbildungsverzeichnis">
    <w:name w:val="table of figures"/>
    <w:basedOn w:val="Standard"/>
    <w:next w:val="Standard"/>
    <w:rsid w:val="00976FD4"/>
    <w:pPr>
      <w:ind w:left="403" w:hanging="403"/>
    </w:pPr>
  </w:style>
  <w:style w:type="paragraph" w:styleId="Beschriftung">
    <w:name w:val="caption"/>
    <w:basedOn w:val="Standard"/>
    <w:next w:val="Standard"/>
    <w:qFormat/>
    <w:rsid w:val="006A6C2D"/>
    <w:pPr>
      <w:spacing w:before="120" w:after="120"/>
    </w:pPr>
    <w:rPr>
      <w:b/>
      <w:bCs/>
    </w:rPr>
  </w:style>
  <w:style w:type="paragraph" w:styleId="Dokumentstruktur">
    <w:name w:val="Document Map"/>
    <w:basedOn w:val="Standard"/>
    <w:rsid w:val="006A6C2D"/>
    <w:pPr>
      <w:shd w:val="clear" w:color="auto" w:fill="000080"/>
    </w:pPr>
    <w:rPr>
      <w:rFonts w:cs="Tahoma"/>
    </w:rPr>
  </w:style>
  <w:style w:type="paragraph" w:styleId="Endnotentext">
    <w:name w:val="endnote text"/>
    <w:basedOn w:val="Standard"/>
    <w:rsid w:val="00B81CAC"/>
  </w:style>
  <w:style w:type="character" w:styleId="Endnotenzeichen">
    <w:name w:val="endnote reference"/>
    <w:rsid w:val="00B81CAC"/>
    <w:rPr>
      <w:vertAlign w:val="superscript"/>
    </w:rPr>
  </w:style>
  <w:style w:type="paragraph" w:styleId="Funotentext">
    <w:name w:val="footnote text"/>
    <w:basedOn w:val="Standard"/>
    <w:rsid w:val="00B81CAC"/>
  </w:style>
  <w:style w:type="character" w:styleId="Funotenzeichen">
    <w:name w:val="footnote reference"/>
    <w:rsid w:val="00B81CAC"/>
    <w:rPr>
      <w:vertAlign w:val="superscript"/>
    </w:rPr>
  </w:style>
  <w:style w:type="paragraph" w:styleId="Index1">
    <w:name w:val="index 1"/>
    <w:basedOn w:val="Standard"/>
    <w:next w:val="Standard"/>
    <w:autoRedefine/>
    <w:rsid w:val="00B81CAC"/>
    <w:pPr>
      <w:ind w:left="200" w:hanging="200"/>
    </w:pPr>
  </w:style>
  <w:style w:type="paragraph" w:styleId="Index2">
    <w:name w:val="index 2"/>
    <w:basedOn w:val="Standard"/>
    <w:next w:val="Standard"/>
    <w:autoRedefine/>
    <w:rsid w:val="00B81CAC"/>
    <w:pPr>
      <w:ind w:left="400" w:hanging="200"/>
    </w:pPr>
  </w:style>
  <w:style w:type="paragraph" w:styleId="Index3">
    <w:name w:val="index 3"/>
    <w:basedOn w:val="Standard"/>
    <w:next w:val="Standard"/>
    <w:autoRedefine/>
    <w:rsid w:val="00B81CAC"/>
    <w:pPr>
      <w:ind w:left="600" w:hanging="200"/>
    </w:pPr>
  </w:style>
  <w:style w:type="paragraph" w:styleId="Index4">
    <w:name w:val="index 4"/>
    <w:basedOn w:val="Standard"/>
    <w:next w:val="Standard"/>
    <w:autoRedefine/>
    <w:rsid w:val="00B81CAC"/>
    <w:pPr>
      <w:ind w:left="800" w:hanging="200"/>
    </w:pPr>
  </w:style>
  <w:style w:type="paragraph" w:styleId="Index5">
    <w:name w:val="index 5"/>
    <w:basedOn w:val="Standard"/>
    <w:next w:val="Standard"/>
    <w:autoRedefine/>
    <w:rsid w:val="00B81CAC"/>
    <w:pPr>
      <w:ind w:left="1000" w:hanging="200"/>
    </w:pPr>
  </w:style>
  <w:style w:type="paragraph" w:styleId="Index6">
    <w:name w:val="index 6"/>
    <w:basedOn w:val="Standard"/>
    <w:next w:val="Standard"/>
    <w:autoRedefine/>
    <w:rsid w:val="00B81CAC"/>
    <w:pPr>
      <w:ind w:left="1200" w:hanging="200"/>
    </w:pPr>
  </w:style>
  <w:style w:type="paragraph" w:styleId="Index7">
    <w:name w:val="index 7"/>
    <w:basedOn w:val="Standard"/>
    <w:next w:val="Standard"/>
    <w:autoRedefine/>
    <w:rsid w:val="00B81CAC"/>
    <w:pPr>
      <w:ind w:left="1400" w:hanging="200"/>
    </w:pPr>
  </w:style>
  <w:style w:type="paragraph" w:styleId="Index8">
    <w:name w:val="index 8"/>
    <w:basedOn w:val="Standard"/>
    <w:next w:val="Standard"/>
    <w:autoRedefine/>
    <w:rsid w:val="00B81CAC"/>
    <w:pPr>
      <w:ind w:left="1600" w:hanging="200"/>
    </w:pPr>
  </w:style>
  <w:style w:type="paragraph" w:styleId="Index9">
    <w:name w:val="index 9"/>
    <w:basedOn w:val="Standard"/>
    <w:next w:val="Standard"/>
    <w:autoRedefine/>
    <w:rsid w:val="00B81CAC"/>
    <w:pPr>
      <w:ind w:left="1800" w:hanging="200"/>
    </w:pPr>
  </w:style>
  <w:style w:type="paragraph" w:styleId="Indexberschrift">
    <w:name w:val="index heading"/>
    <w:basedOn w:val="Standard"/>
    <w:next w:val="Index1"/>
    <w:rsid w:val="00B81CAC"/>
    <w:rPr>
      <w:rFonts w:cs="Arial"/>
      <w:b/>
      <w:bCs/>
    </w:rPr>
  </w:style>
  <w:style w:type="paragraph" w:styleId="Kommentartext">
    <w:name w:val="annotation text"/>
    <w:basedOn w:val="Standard"/>
    <w:rsid w:val="00B81CAC"/>
  </w:style>
  <w:style w:type="paragraph" w:styleId="Kommentarthema">
    <w:name w:val="annotation subject"/>
    <w:basedOn w:val="Kommentartext"/>
    <w:next w:val="Kommentartext"/>
    <w:rsid w:val="00B81CAC"/>
    <w:rPr>
      <w:b/>
      <w:bCs/>
    </w:rPr>
  </w:style>
  <w:style w:type="character" w:styleId="Kommentarzeichen">
    <w:name w:val="annotation reference"/>
    <w:rsid w:val="00B81CAC"/>
    <w:rPr>
      <w:sz w:val="16"/>
      <w:szCs w:val="16"/>
    </w:rPr>
  </w:style>
  <w:style w:type="paragraph" w:styleId="Makrotext">
    <w:name w:val="macro"/>
    <w:rsid w:val="006A6C2D"/>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rPr>
  </w:style>
  <w:style w:type="paragraph" w:styleId="Rechtsgrundlagenverzeichnis">
    <w:name w:val="table of authorities"/>
    <w:basedOn w:val="Standard"/>
    <w:next w:val="Standard"/>
    <w:rsid w:val="00B81CAC"/>
    <w:pPr>
      <w:ind w:left="200" w:hanging="200"/>
    </w:pPr>
  </w:style>
  <w:style w:type="paragraph" w:styleId="RGV-berschrift">
    <w:name w:val="toa heading"/>
    <w:basedOn w:val="Standard"/>
    <w:next w:val="Standard"/>
    <w:rsid w:val="00B81CAC"/>
    <w:pPr>
      <w:spacing w:before="120"/>
    </w:pPr>
    <w:rPr>
      <w:rFonts w:cs="Arial"/>
      <w:b/>
      <w:bCs/>
    </w:rPr>
  </w:style>
  <w:style w:type="paragraph" w:styleId="Sprechblasentext">
    <w:name w:val="Balloon Text"/>
    <w:basedOn w:val="Standard"/>
    <w:rsid w:val="00B81CAC"/>
    <w:rPr>
      <w:rFonts w:cs="Tahoma"/>
      <w:sz w:val="16"/>
      <w:szCs w:val="16"/>
    </w:rPr>
  </w:style>
  <w:style w:type="paragraph" w:styleId="Verzeichnis1">
    <w:name w:val="toc 1"/>
    <w:basedOn w:val="Standard"/>
    <w:next w:val="Standard"/>
    <w:autoRedefine/>
    <w:rsid w:val="00B81CAC"/>
  </w:style>
  <w:style w:type="paragraph" w:styleId="Verzeichnis2">
    <w:name w:val="toc 2"/>
    <w:basedOn w:val="Standard"/>
    <w:next w:val="Standard"/>
    <w:autoRedefine/>
    <w:rsid w:val="00B81CAC"/>
    <w:pPr>
      <w:ind w:left="200"/>
    </w:pPr>
  </w:style>
  <w:style w:type="paragraph" w:styleId="Verzeichnis3">
    <w:name w:val="toc 3"/>
    <w:basedOn w:val="Standard"/>
    <w:next w:val="Standard"/>
    <w:autoRedefine/>
    <w:rsid w:val="00B81CAC"/>
    <w:pPr>
      <w:ind w:left="400"/>
    </w:pPr>
  </w:style>
  <w:style w:type="paragraph" w:styleId="Verzeichnis4">
    <w:name w:val="toc 4"/>
    <w:basedOn w:val="Standard"/>
    <w:next w:val="Standard"/>
    <w:autoRedefine/>
    <w:rsid w:val="00B81CAC"/>
    <w:pPr>
      <w:ind w:left="600"/>
    </w:pPr>
  </w:style>
  <w:style w:type="paragraph" w:styleId="Verzeichnis5">
    <w:name w:val="toc 5"/>
    <w:basedOn w:val="Standard"/>
    <w:next w:val="Standard"/>
    <w:autoRedefine/>
    <w:rsid w:val="00B81CAC"/>
    <w:pPr>
      <w:ind w:left="800"/>
    </w:pPr>
  </w:style>
  <w:style w:type="paragraph" w:styleId="Verzeichnis6">
    <w:name w:val="toc 6"/>
    <w:basedOn w:val="Standard"/>
    <w:next w:val="Standard"/>
    <w:autoRedefine/>
    <w:rsid w:val="00B81CAC"/>
    <w:pPr>
      <w:ind w:left="1000"/>
    </w:pPr>
  </w:style>
  <w:style w:type="paragraph" w:styleId="Verzeichnis7">
    <w:name w:val="toc 7"/>
    <w:basedOn w:val="Standard"/>
    <w:next w:val="Standard"/>
    <w:autoRedefine/>
    <w:rsid w:val="00B81CAC"/>
    <w:pPr>
      <w:ind w:left="1200"/>
    </w:pPr>
  </w:style>
  <w:style w:type="paragraph" w:styleId="Verzeichnis8">
    <w:name w:val="toc 8"/>
    <w:basedOn w:val="Standard"/>
    <w:next w:val="Standard"/>
    <w:autoRedefine/>
    <w:rsid w:val="00B81CAC"/>
    <w:pPr>
      <w:ind w:left="1400"/>
    </w:pPr>
  </w:style>
  <w:style w:type="paragraph" w:styleId="Verzeichnis9">
    <w:name w:val="toc 9"/>
    <w:basedOn w:val="Standard"/>
    <w:next w:val="Standard"/>
    <w:autoRedefine/>
    <w:rsid w:val="00B81CAC"/>
    <w:pPr>
      <w:ind w:left="1600"/>
    </w:pPr>
  </w:style>
  <w:style w:type="paragraph" w:styleId="Untertitel">
    <w:name w:val="Subtitle"/>
    <w:basedOn w:val="Standard"/>
    <w:qFormat/>
    <w:rsid w:val="00B81CAC"/>
    <w:pPr>
      <w:spacing w:after="60"/>
      <w:jc w:val="center"/>
      <w:outlineLvl w:val="1"/>
    </w:pPr>
    <w:rPr>
      <w:rFonts w:cs="Arial"/>
    </w:rPr>
  </w:style>
  <w:style w:type="table" w:styleId="Tabellenraster">
    <w:name w:val="Table Grid"/>
    <w:basedOn w:val="NormaleTabelle"/>
    <w:rsid w:val="006A6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94C0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SIGNAL IDUNA eröffnet Möglichkeiten für den Mittelstand</vt:lpstr>
    </vt:vector>
  </TitlesOfParts>
  <Company>SIGNAL IDUNA Gruppe</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SIGNAL IDUNA eröffnet Möglichkeiten für den Mittelstand</dc:title>
  <dc:subject/>
  <dc:creator>u008944</dc:creator>
  <cp:keywords/>
  <dc:description/>
  <cp:lastModifiedBy>Claus Rehse</cp:lastModifiedBy>
  <cp:revision>4</cp:revision>
  <cp:lastPrinted>2018-01-03T11:49:00Z</cp:lastPrinted>
  <dcterms:created xsi:type="dcterms:W3CDTF">2018-01-23T14:48:00Z</dcterms:created>
  <dcterms:modified xsi:type="dcterms:W3CDTF">2018-01-30T15:27:00Z</dcterms:modified>
</cp:coreProperties>
</file>