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4EC4" w:rsidRDefault="00394EC4" w:rsidP="001459DD">
      <w:pPr>
        <w:spacing w:after="0"/>
        <w:rPr>
          <w:rFonts w:ascii="Garamond" w:hAnsi="Garamond"/>
          <w:b/>
          <w:sz w:val="32"/>
          <w:szCs w:val="32"/>
        </w:rPr>
      </w:pPr>
    </w:p>
    <w:p w:rsidR="00D81A4A" w:rsidRDefault="00D81A4A" w:rsidP="001459DD">
      <w:pPr>
        <w:spacing w:after="0"/>
        <w:rPr>
          <w:rFonts w:ascii="Garamond" w:hAnsi="Garamond"/>
          <w:b/>
          <w:sz w:val="32"/>
          <w:szCs w:val="32"/>
        </w:rPr>
      </w:pPr>
    </w:p>
    <w:p w:rsidR="00D81A4A" w:rsidRDefault="00D81A4A" w:rsidP="001459DD">
      <w:pPr>
        <w:spacing w:after="0"/>
        <w:rPr>
          <w:rFonts w:ascii="Garamond" w:hAnsi="Garamond"/>
          <w:b/>
          <w:sz w:val="32"/>
          <w:szCs w:val="32"/>
        </w:rPr>
      </w:pPr>
    </w:p>
    <w:p w:rsidR="008B64C7" w:rsidRDefault="008B64C7" w:rsidP="001459DD">
      <w:pPr>
        <w:spacing w:after="0"/>
        <w:rPr>
          <w:rFonts w:ascii="Garamond" w:hAnsi="Garamond"/>
          <w:b/>
          <w:sz w:val="32"/>
          <w:szCs w:val="32"/>
        </w:rPr>
      </w:pPr>
      <w:r>
        <w:rPr>
          <w:rFonts w:ascii="Garamond" w:hAnsi="Garamond"/>
          <w:b/>
          <w:sz w:val="32"/>
          <w:szCs w:val="32"/>
        </w:rPr>
        <w:t>Datum: 2017-12-05</w:t>
      </w:r>
    </w:p>
    <w:p w:rsidR="00A14451" w:rsidRPr="004961EA" w:rsidRDefault="00FB34B8" w:rsidP="00A14451">
      <w:pPr>
        <w:spacing w:after="100" w:afterAutospacing="1"/>
        <w:rPr>
          <w:rFonts w:ascii="Garamond" w:hAnsi="Garamond"/>
          <w:b/>
          <w:sz w:val="44"/>
          <w:szCs w:val="44"/>
        </w:rPr>
      </w:pPr>
      <w:r w:rsidRPr="004961EA">
        <w:rPr>
          <w:rFonts w:ascii="Garamond" w:hAnsi="Garamond"/>
          <w:b/>
          <w:sz w:val="44"/>
          <w:szCs w:val="44"/>
        </w:rPr>
        <w:t xml:space="preserve">Jokkmokk </w:t>
      </w:r>
      <w:r w:rsidR="008B64C7" w:rsidRPr="004961EA">
        <w:rPr>
          <w:rFonts w:ascii="Garamond" w:hAnsi="Garamond"/>
          <w:b/>
          <w:sz w:val="44"/>
          <w:szCs w:val="44"/>
        </w:rPr>
        <w:t>visar vägen för EU inom klimat</w:t>
      </w:r>
      <w:r w:rsidR="00236324">
        <w:rPr>
          <w:rFonts w:ascii="Garamond" w:hAnsi="Garamond"/>
          <w:b/>
          <w:sz w:val="44"/>
          <w:szCs w:val="44"/>
        </w:rPr>
        <w:t>området</w:t>
      </w:r>
      <w:r w:rsidR="004961EA" w:rsidRPr="004961EA">
        <w:rPr>
          <w:rFonts w:ascii="Garamond" w:hAnsi="Garamond"/>
          <w:b/>
          <w:sz w:val="44"/>
          <w:szCs w:val="44"/>
        </w:rPr>
        <w:t xml:space="preserve"> </w:t>
      </w:r>
    </w:p>
    <w:p w:rsidR="001459DD" w:rsidRDefault="00FB34B8" w:rsidP="00A14451">
      <w:pPr>
        <w:spacing w:after="100" w:afterAutospacing="1"/>
        <w:rPr>
          <w:rFonts w:ascii="Garamond" w:hAnsi="Garamond"/>
          <w:b/>
          <w:sz w:val="28"/>
          <w:szCs w:val="28"/>
        </w:rPr>
      </w:pPr>
      <w:r w:rsidRPr="004961EA">
        <w:rPr>
          <w:rFonts w:ascii="Garamond" w:hAnsi="Garamond"/>
          <w:b/>
          <w:sz w:val="26"/>
          <w:szCs w:val="26"/>
        </w:rPr>
        <w:t xml:space="preserve">Jokkmokk har minskat </w:t>
      </w:r>
      <w:r w:rsidR="008B64C7" w:rsidRPr="004961EA">
        <w:rPr>
          <w:rFonts w:ascii="Garamond" w:hAnsi="Garamond"/>
          <w:b/>
          <w:sz w:val="26"/>
          <w:szCs w:val="26"/>
        </w:rPr>
        <w:t xml:space="preserve">sina klimatutsläpp </w:t>
      </w:r>
      <w:r w:rsidRPr="004961EA">
        <w:rPr>
          <w:rFonts w:ascii="Garamond" w:hAnsi="Garamond"/>
          <w:b/>
          <w:sz w:val="26"/>
          <w:szCs w:val="26"/>
        </w:rPr>
        <w:t>med 2</w:t>
      </w:r>
      <w:r w:rsidR="008B64C7" w:rsidRPr="004961EA">
        <w:rPr>
          <w:rFonts w:ascii="Garamond" w:hAnsi="Garamond"/>
          <w:b/>
          <w:sz w:val="26"/>
          <w:szCs w:val="26"/>
        </w:rPr>
        <w:t>5</w:t>
      </w:r>
      <w:r w:rsidRPr="004961EA">
        <w:rPr>
          <w:rFonts w:ascii="Garamond" w:hAnsi="Garamond"/>
          <w:b/>
          <w:sz w:val="26"/>
          <w:szCs w:val="26"/>
        </w:rPr>
        <w:t xml:space="preserve"> procent mellan 1990 och 2015</w:t>
      </w:r>
      <w:r w:rsidR="008B64C7" w:rsidRPr="004961EA">
        <w:rPr>
          <w:rFonts w:ascii="Garamond" w:hAnsi="Garamond"/>
          <w:b/>
          <w:sz w:val="26"/>
          <w:szCs w:val="26"/>
        </w:rPr>
        <w:t xml:space="preserve"> och överträffar därmed EU:s klimatmål 2020 redan idag. Nu bjuds Sveriges mäktigaste man inom hållbarhet upp för att ge råd till Norrbottens kommuner och företag hur hela </w:t>
      </w:r>
      <w:bookmarkStart w:id="0" w:name="_GoBack"/>
      <w:bookmarkEnd w:id="0"/>
      <w:r w:rsidR="008B64C7" w:rsidRPr="004961EA">
        <w:rPr>
          <w:rFonts w:ascii="Garamond" w:hAnsi="Garamond"/>
          <w:b/>
          <w:sz w:val="26"/>
          <w:szCs w:val="26"/>
        </w:rPr>
        <w:t>Norrbotten kan vinna på klimatomställningen</w:t>
      </w:r>
      <w:r w:rsidR="008B64C7">
        <w:rPr>
          <w:rFonts w:ascii="Garamond" w:hAnsi="Garamond"/>
          <w:b/>
          <w:sz w:val="28"/>
          <w:szCs w:val="28"/>
        </w:rPr>
        <w:t>.</w:t>
      </w:r>
    </w:p>
    <w:p w:rsidR="004961EA" w:rsidRPr="004961EA" w:rsidRDefault="004961EA" w:rsidP="004961EA">
      <w:pPr>
        <w:spacing w:after="0"/>
        <w:rPr>
          <w:rFonts w:ascii="Garamond" w:hAnsi="Garamond"/>
          <w:sz w:val="24"/>
          <w:szCs w:val="24"/>
        </w:rPr>
      </w:pPr>
      <w:r w:rsidRPr="004961EA">
        <w:rPr>
          <w:rFonts w:ascii="Garamond" w:hAnsi="Garamond"/>
          <w:sz w:val="24"/>
          <w:szCs w:val="24"/>
        </w:rPr>
        <w:t>14 och 15 december bjuder Jokkmokks komm</w:t>
      </w:r>
      <w:r w:rsidR="00120090">
        <w:rPr>
          <w:rFonts w:ascii="Garamond" w:hAnsi="Garamond"/>
          <w:sz w:val="24"/>
          <w:szCs w:val="24"/>
        </w:rPr>
        <w:t xml:space="preserve">un in </w:t>
      </w:r>
      <w:r w:rsidRPr="004961EA">
        <w:rPr>
          <w:rFonts w:ascii="Garamond" w:hAnsi="Garamond"/>
          <w:sz w:val="24"/>
          <w:szCs w:val="24"/>
        </w:rPr>
        <w:t>Mattias Goldmann, VD f</w:t>
      </w:r>
      <w:r w:rsidR="00120090">
        <w:rPr>
          <w:rFonts w:ascii="Garamond" w:hAnsi="Garamond"/>
          <w:sz w:val="24"/>
          <w:szCs w:val="24"/>
        </w:rPr>
        <w:t>ör tankesmedjan FORES och utsedd</w:t>
      </w:r>
      <w:r w:rsidRPr="004961EA">
        <w:rPr>
          <w:rFonts w:ascii="Garamond" w:hAnsi="Garamond"/>
          <w:sz w:val="24"/>
          <w:szCs w:val="24"/>
        </w:rPr>
        <w:t xml:space="preserve"> till mäktigast i Hållbarhetssverige. Han kommer att diskutera med beslutsfattare i Luleå, Boden, Gällivare och Kiruna. </w:t>
      </w:r>
    </w:p>
    <w:p w:rsidR="004961EA" w:rsidRPr="004961EA" w:rsidRDefault="004961EA" w:rsidP="004961EA">
      <w:pPr>
        <w:spacing w:after="0"/>
        <w:rPr>
          <w:rFonts w:ascii="Garamond" w:hAnsi="Garamond"/>
          <w:sz w:val="24"/>
          <w:szCs w:val="24"/>
        </w:rPr>
      </w:pPr>
    </w:p>
    <w:p w:rsidR="004961EA" w:rsidRPr="004961EA" w:rsidRDefault="00120090" w:rsidP="004961EA">
      <w:pPr>
        <w:spacing w:after="0"/>
        <w:rPr>
          <w:rFonts w:ascii="Garamond" w:hAnsi="Garamond"/>
          <w:sz w:val="24"/>
          <w:szCs w:val="24"/>
        </w:rPr>
      </w:pPr>
      <w:r w:rsidRPr="00120090">
        <w:rPr>
          <w:rFonts w:ascii="Garamond" w:hAnsi="Garamond"/>
          <w:i/>
          <w:sz w:val="24"/>
          <w:szCs w:val="24"/>
        </w:rPr>
        <w:t xml:space="preserve">- </w:t>
      </w:r>
      <w:r w:rsidR="004961EA" w:rsidRPr="00120090">
        <w:rPr>
          <w:rFonts w:ascii="Garamond" w:hAnsi="Garamond"/>
          <w:i/>
          <w:sz w:val="24"/>
          <w:szCs w:val="24"/>
        </w:rPr>
        <w:t>Norrbotten är en vinnare i omställningen till fossilfria, klimatsmarta transporter - men bara om länet, kommunerna och företagen anstränger</w:t>
      </w:r>
      <w:r w:rsidR="006A21C5">
        <w:rPr>
          <w:rFonts w:ascii="Garamond" w:hAnsi="Garamond"/>
          <w:i/>
          <w:sz w:val="24"/>
          <w:szCs w:val="24"/>
        </w:rPr>
        <w:t xml:space="preserve"> sig. Nu pågår en tävling om var</w:t>
      </w:r>
      <w:r w:rsidR="004961EA" w:rsidRPr="00120090">
        <w:rPr>
          <w:rFonts w:ascii="Garamond" w:hAnsi="Garamond"/>
          <w:i/>
          <w:sz w:val="24"/>
          <w:szCs w:val="24"/>
        </w:rPr>
        <w:t xml:space="preserve"> investeringarna ska ske och jag ser att andra är duktiga på att hålla sig framme</w:t>
      </w:r>
      <w:r w:rsidR="001B3729" w:rsidRPr="00120090">
        <w:rPr>
          <w:rFonts w:ascii="Garamond" w:hAnsi="Garamond"/>
          <w:i/>
          <w:sz w:val="24"/>
          <w:szCs w:val="24"/>
        </w:rPr>
        <w:t>, så nu gäller det för Norrbotten att ta i</w:t>
      </w:r>
      <w:r w:rsidR="004961EA" w:rsidRPr="004961EA">
        <w:rPr>
          <w:rFonts w:ascii="Garamond" w:hAnsi="Garamond"/>
          <w:sz w:val="24"/>
          <w:szCs w:val="24"/>
        </w:rPr>
        <w:t>, säger Mattias Goldmann som kommer till Norrbotten för att diskutera hur möjligheterna till regionala vinster av omställningen bäst förverkligas.</w:t>
      </w:r>
    </w:p>
    <w:p w:rsidR="004961EA" w:rsidRPr="004961EA" w:rsidRDefault="004961EA" w:rsidP="004961EA">
      <w:pPr>
        <w:spacing w:after="0"/>
        <w:rPr>
          <w:rFonts w:ascii="Garamond" w:hAnsi="Garamond"/>
          <w:sz w:val="24"/>
          <w:szCs w:val="24"/>
        </w:rPr>
      </w:pPr>
    </w:p>
    <w:p w:rsidR="00120090" w:rsidRDefault="001B3729" w:rsidP="00E05179">
      <w:pPr>
        <w:spacing w:after="0"/>
        <w:rPr>
          <w:rFonts w:ascii="Garamond" w:hAnsi="Garamond"/>
          <w:sz w:val="24"/>
          <w:szCs w:val="24"/>
        </w:rPr>
      </w:pPr>
      <w:r>
        <w:rPr>
          <w:rFonts w:ascii="Garamond" w:hAnsi="Garamond"/>
          <w:sz w:val="24"/>
          <w:szCs w:val="24"/>
        </w:rPr>
        <w:t>Silva Herrmann, en</w:t>
      </w:r>
      <w:r w:rsidR="00120090">
        <w:rPr>
          <w:rFonts w:ascii="Garamond" w:hAnsi="Garamond"/>
          <w:sz w:val="24"/>
          <w:szCs w:val="24"/>
        </w:rPr>
        <w:t>ergiexpert på Jokkmokks kommun</w:t>
      </w:r>
      <w:r w:rsidR="0060699E">
        <w:rPr>
          <w:rFonts w:ascii="Garamond" w:hAnsi="Garamond"/>
          <w:sz w:val="24"/>
          <w:szCs w:val="24"/>
        </w:rPr>
        <w:t xml:space="preserve"> som nyligen fick ta emot utmärkelsen Årets energirådgivare 2017, är entusiastisk:</w:t>
      </w:r>
    </w:p>
    <w:p w:rsidR="00E05179" w:rsidRPr="00120090" w:rsidRDefault="00120090" w:rsidP="00E05179">
      <w:pPr>
        <w:spacing w:after="0"/>
        <w:rPr>
          <w:rFonts w:ascii="Garamond" w:hAnsi="Garamond"/>
          <w:i/>
          <w:sz w:val="24"/>
          <w:szCs w:val="24"/>
        </w:rPr>
      </w:pPr>
      <w:r w:rsidRPr="00120090">
        <w:rPr>
          <w:rFonts w:ascii="Garamond" w:hAnsi="Garamond"/>
          <w:i/>
          <w:sz w:val="24"/>
          <w:szCs w:val="24"/>
        </w:rPr>
        <w:t>-</w:t>
      </w:r>
      <w:r w:rsidR="00E05179" w:rsidRPr="00120090">
        <w:rPr>
          <w:rFonts w:ascii="Garamond" w:hAnsi="Garamond"/>
          <w:i/>
          <w:sz w:val="24"/>
          <w:szCs w:val="24"/>
        </w:rPr>
        <w:t>Vi på Jokkmokks kommun har genom ett stort energieffektviseringsprojekt minskat energikostnader med ca 30 procent. På Värmeverket används till 99 procent förnybar energi och genom egen flisning har det skapats lokala jobb. Men fortfarande är det mycket pengar som vi lägger på energi. Uppskattningsvis är energinotan för hela Jokkmokk så m</w:t>
      </w:r>
      <w:r w:rsidR="006A4F2A">
        <w:rPr>
          <w:rFonts w:ascii="Garamond" w:hAnsi="Garamond"/>
          <w:i/>
          <w:sz w:val="24"/>
          <w:szCs w:val="24"/>
        </w:rPr>
        <w:t>ycket som 240 000 000 SEK</w:t>
      </w:r>
      <w:r w:rsidR="00E05179" w:rsidRPr="00120090">
        <w:rPr>
          <w:rFonts w:ascii="Garamond" w:hAnsi="Garamond"/>
          <w:i/>
          <w:sz w:val="24"/>
          <w:szCs w:val="24"/>
        </w:rPr>
        <w:t>.</w:t>
      </w:r>
      <w:r w:rsidRPr="00120090">
        <w:rPr>
          <w:rFonts w:ascii="Garamond" w:hAnsi="Garamond"/>
          <w:i/>
          <w:sz w:val="24"/>
          <w:szCs w:val="24"/>
        </w:rPr>
        <w:t xml:space="preserve"> Kan vi som bor i Jokkmokk använda</w:t>
      </w:r>
      <w:r w:rsidR="00E05179" w:rsidRPr="00120090">
        <w:rPr>
          <w:rFonts w:ascii="Garamond" w:hAnsi="Garamond"/>
          <w:i/>
          <w:sz w:val="24"/>
          <w:szCs w:val="24"/>
        </w:rPr>
        <w:t xml:space="preserve"> en del av dessa pengar till annat som </w:t>
      </w:r>
      <w:r w:rsidR="006A4F2A">
        <w:rPr>
          <w:rFonts w:ascii="Garamond" w:hAnsi="Garamond"/>
          <w:i/>
          <w:sz w:val="24"/>
          <w:szCs w:val="24"/>
        </w:rPr>
        <w:t xml:space="preserve">till exempel </w:t>
      </w:r>
      <w:r w:rsidR="00E05179" w:rsidRPr="00120090">
        <w:rPr>
          <w:rFonts w:ascii="Garamond" w:hAnsi="Garamond"/>
          <w:i/>
          <w:sz w:val="24"/>
          <w:szCs w:val="24"/>
        </w:rPr>
        <w:t>utbildning</w:t>
      </w:r>
      <w:r w:rsidRPr="00120090">
        <w:rPr>
          <w:rFonts w:ascii="Garamond" w:hAnsi="Garamond"/>
          <w:i/>
          <w:sz w:val="24"/>
          <w:szCs w:val="24"/>
        </w:rPr>
        <w:t xml:space="preserve"> så står vi bättre rustade inför framtiden. V</w:t>
      </w:r>
      <w:r w:rsidR="00E05179" w:rsidRPr="00120090">
        <w:rPr>
          <w:rFonts w:ascii="Garamond" w:hAnsi="Garamond"/>
          <w:i/>
          <w:sz w:val="24"/>
          <w:szCs w:val="24"/>
        </w:rPr>
        <w:t>i kommer att fortsätta vägen</w:t>
      </w:r>
      <w:r w:rsidRPr="00120090">
        <w:rPr>
          <w:rFonts w:ascii="Garamond" w:hAnsi="Garamond"/>
          <w:i/>
          <w:sz w:val="24"/>
          <w:szCs w:val="24"/>
        </w:rPr>
        <w:t xml:space="preserve"> till ett klimatsmart Jokkmokk!</w:t>
      </w:r>
      <w:r w:rsidR="00E05179" w:rsidRPr="00120090">
        <w:rPr>
          <w:rFonts w:ascii="Garamond" w:hAnsi="Garamond"/>
          <w:i/>
          <w:sz w:val="24"/>
          <w:szCs w:val="24"/>
        </w:rPr>
        <w:t xml:space="preserve"> </w:t>
      </w:r>
    </w:p>
    <w:p w:rsidR="00120090" w:rsidRDefault="00120090" w:rsidP="001B3729">
      <w:pPr>
        <w:spacing w:after="0"/>
        <w:rPr>
          <w:rFonts w:ascii="Garamond" w:hAnsi="Garamond"/>
          <w:sz w:val="24"/>
          <w:szCs w:val="24"/>
        </w:rPr>
      </w:pPr>
    </w:p>
    <w:p w:rsidR="00120090" w:rsidRDefault="00CD1C9C" w:rsidP="001B3729">
      <w:pPr>
        <w:spacing w:after="0"/>
        <w:rPr>
          <w:rFonts w:ascii="Garamond" w:hAnsi="Garamond"/>
          <w:sz w:val="24"/>
          <w:szCs w:val="24"/>
        </w:rPr>
      </w:pPr>
      <w:r>
        <w:rPr>
          <w:rFonts w:ascii="Garamond" w:hAnsi="Garamond"/>
          <w:sz w:val="24"/>
          <w:szCs w:val="24"/>
        </w:rPr>
        <w:t>U</w:t>
      </w:r>
      <w:r w:rsidR="00120090">
        <w:rPr>
          <w:rFonts w:ascii="Garamond" w:hAnsi="Garamond"/>
          <w:sz w:val="24"/>
          <w:szCs w:val="24"/>
        </w:rPr>
        <w:t xml:space="preserve">nder föreläsningarna </w:t>
      </w:r>
      <w:r>
        <w:rPr>
          <w:rFonts w:ascii="Garamond" w:hAnsi="Garamond"/>
          <w:sz w:val="24"/>
          <w:szCs w:val="24"/>
        </w:rPr>
        <w:t xml:space="preserve">utlovar Mattias Goldmann </w:t>
      </w:r>
      <w:r w:rsidR="00120090">
        <w:rPr>
          <w:rFonts w:ascii="Garamond" w:hAnsi="Garamond"/>
          <w:sz w:val="24"/>
          <w:szCs w:val="24"/>
        </w:rPr>
        <w:t>att ta upp möjligheter för små- och stora före</w:t>
      </w:r>
      <w:r w:rsidR="008A3634">
        <w:rPr>
          <w:rFonts w:ascii="Garamond" w:hAnsi="Garamond"/>
          <w:sz w:val="24"/>
          <w:szCs w:val="24"/>
        </w:rPr>
        <w:t>tag att spara energi och pengar</w:t>
      </w:r>
      <w:r w:rsidR="00E05179">
        <w:rPr>
          <w:rFonts w:ascii="Garamond" w:hAnsi="Garamond"/>
          <w:sz w:val="24"/>
          <w:szCs w:val="24"/>
        </w:rPr>
        <w:t>:</w:t>
      </w:r>
    </w:p>
    <w:p w:rsidR="00120090" w:rsidRDefault="00120090" w:rsidP="001B3729">
      <w:pPr>
        <w:spacing w:after="0"/>
        <w:rPr>
          <w:rFonts w:ascii="Garamond" w:hAnsi="Garamond"/>
          <w:sz w:val="24"/>
          <w:szCs w:val="24"/>
        </w:rPr>
      </w:pPr>
      <w:r w:rsidRPr="00120090">
        <w:rPr>
          <w:rFonts w:ascii="Garamond" w:hAnsi="Garamond"/>
          <w:i/>
          <w:sz w:val="24"/>
          <w:szCs w:val="24"/>
        </w:rPr>
        <w:t>-</w:t>
      </w:r>
      <w:r w:rsidR="001B3729" w:rsidRPr="00120090">
        <w:rPr>
          <w:rFonts w:ascii="Garamond" w:hAnsi="Garamond"/>
          <w:i/>
          <w:sz w:val="24"/>
          <w:szCs w:val="24"/>
        </w:rPr>
        <w:t>Norrbotten har</w:t>
      </w:r>
      <w:r w:rsidR="00E05179" w:rsidRPr="00120090">
        <w:rPr>
          <w:rFonts w:ascii="Garamond" w:hAnsi="Garamond"/>
          <w:i/>
          <w:sz w:val="24"/>
          <w:szCs w:val="24"/>
        </w:rPr>
        <w:t xml:space="preserve"> stora möjligheter</w:t>
      </w:r>
      <w:r w:rsidR="001B3729" w:rsidRPr="00120090">
        <w:rPr>
          <w:rFonts w:ascii="Garamond" w:hAnsi="Garamond"/>
          <w:i/>
          <w:sz w:val="24"/>
          <w:szCs w:val="24"/>
        </w:rPr>
        <w:t xml:space="preserve"> inom energieffektivisering. De flesta </w:t>
      </w:r>
      <w:r w:rsidR="00E05179" w:rsidRPr="00120090">
        <w:rPr>
          <w:rFonts w:ascii="Garamond" w:hAnsi="Garamond"/>
          <w:i/>
          <w:sz w:val="24"/>
          <w:szCs w:val="24"/>
        </w:rPr>
        <w:t>små- och medelstora</w:t>
      </w:r>
      <w:r w:rsidRPr="00120090">
        <w:rPr>
          <w:rFonts w:ascii="Garamond" w:hAnsi="Garamond"/>
          <w:i/>
          <w:sz w:val="24"/>
          <w:szCs w:val="24"/>
        </w:rPr>
        <w:t xml:space="preserve"> </w:t>
      </w:r>
      <w:r w:rsidR="001B3729" w:rsidRPr="00120090">
        <w:rPr>
          <w:rFonts w:ascii="Garamond" w:hAnsi="Garamond"/>
          <w:i/>
          <w:sz w:val="24"/>
          <w:szCs w:val="24"/>
        </w:rPr>
        <w:t>företag kan minska sin energinota med 20 pr</w:t>
      </w:r>
      <w:r w:rsidRPr="00120090">
        <w:rPr>
          <w:rFonts w:ascii="Garamond" w:hAnsi="Garamond"/>
          <w:i/>
          <w:sz w:val="24"/>
          <w:szCs w:val="24"/>
        </w:rPr>
        <w:t>ocent utan stora investeringar,</w:t>
      </w:r>
      <w:r>
        <w:rPr>
          <w:rFonts w:ascii="Garamond" w:hAnsi="Garamond"/>
          <w:sz w:val="24"/>
          <w:szCs w:val="24"/>
        </w:rPr>
        <w:t xml:space="preserve"> menar Mattias.</w:t>
      </w:r>
    </w:p>
    <w:p w:rsidR="00120090" w:rsidRDefault="00120090" w:rsidP="001B3729">
      <w:pPr>
        <w:spacing w:after="0"/>
        <w:rPr>
          <w:rFonts w:ascii="Garamond" w:hAnsi="Garamond"/>
          <w:sz w:val="24"/>
          <w:szCs w:val="24"/>
        </w:rPr>
      </w:pPr>
    </w:p>
    <w:p w:rsidR="00E05179" w:rsidRDefault="00120090" w:rsidP="001B3729">
      <w:pPr>
        <w:spacing w:after="0"/>
        <w:rPr>
          <w:rFonts w:ascii="Garamond" w:hAnsi="Garamond"/>
          <w:sz w:val="24"/>
          <w:szCs w:val="24"/>
        </w:rPr>
      </w:pPr>
      <w:r w:rsidRPr="00120090">
        <w:rPr>
          <w:rFonts w:ascii="Garamond" w:hAnsi="Garamond"/>
          <w:i/>
          <w:sz w:val="24"/>
          <w:szCs w:val="24"/>
        </w:rPr>
        <w:t>-</w:t>
      </w:r>
      <w:r w:rsidR="001B3729" w:rsidRPr="00120090">
        <w:rPr>
          <w:rFonts w:ascii="Garamond" w:hAnsi="Garamond"/>
          <w:i/>
          <w:sz w:val="24"/>
          <w:szCs w:val="24"/>
        </w:rPr>
        <w:t>Norrbotten och Västerbotten har</w:t>
      </w:r>
      <w:r w:rsidR="00E05179" w:rsidRPr="00120090">
        <w:rPr>
          <w:rFonts w:ascii="Garamond" w:hAnsi="Garamond"/>
          <w:i/>
          <w:sz w:val="24"/>
          <w:szCs w:val="24"/>
        </w:rPr>
        <w:t xml:space="preserve"> en oerhörd stor outnyttjad potential av</w:t>
      </w:r>
      <w:r w:rsidRPr="00120090">
        <w:rPr>
          <w:rFonts w:ascii="Garamond" w:hAnsi="Garamond"/>
          <w:i/>
          <w:sz w:val="24"/>
          <w:szCs w:val="24"/>
        </w:rPr>
        <w:t xml:space="preserve"> förnybar energi och restenergi, </w:t>
      </w:r>
      <w:r w:rsidR="001B3729" w:rsidRPr="00120090">
        <w:rPr>
          <w:rFonts w:ascii="Garamond" w:hAnsi="Garamond"/>
          <w:i/>
          <w:sz w:val="24"/>
          <w:szCs w:val="24"/>
        </w:rPr>
        <w:t xml:space="preserve">över 100 </w:t>
      </w:r>
      <w:r w:rsidR="0060699E" w:rsidRPr="00120090">
        <w:rPr>
          <w:rFonts w:ascii="Garamond" w:hAnsi="Garamond"/>
          <w:i/>
          <w:sz w:val="24"/>
          <w:szCs w:val="24"/>
        </w:rPr>
        <w:t>Terawattimmar</w:t>
      </w:r>
      <w:r w:rsidR="001B3729" w:rsidRPr="00120090">
        <w:rPr>
          <w:rFonts w:ascii="Garamond" w:hAnsi="Garamond"/>
          <w:i/>
          <w:sz w:val="24"/>
          <w:szCs w:val="24"/>
        </w:rPr>
        <w:t xml:space="preserve">. </w:t>
      </w:r>
      <w:r w:rsidR="00E05179" w:rsidRPr="00120090">
        <w:rPr>
          <w:rFonts w:ascii="Garamond" w:hAnsi="Garamond"/>
          <w:i/>
          <w:sz w:val="24"/>
          <w:szCs w:val="24"/>
        </w:rPr>
        <w:t>Den gröna och billiga elen samt befintlig laddinfrastruktur bäddar inför elbilssa</w:t>
      </w:r>
      <w:r w:rsidR="006A21C5">
        <w:rPr>
          <w:rFonts w:ascii="Garamond" w:hAnsi="Garamond"/>
          <w:i/>
          <w:sz w:val="24"/>
          <w:szCs w:val="24"/>
        </w:rPr>
        <w:t>tsningar och ny fordonsteknik</w:t>
      </w:r>
      <w:r w:rsidR="00E05179" w:rsidRPr="00120090">
        <w:rPr>
          <w:rFonts w:ascii="Garamond" w:hAnsi="Garamond"/>
          <w:i/>
          <w:sz w:val="24"/>
          <w:szCs w:val="24"/>
        </w:rPr>
        <w:t xml:space="preserve"> kan bli</w:t>
      </w:r>
      <w:r w:rsidR="006A21C5">
        <w:rPr>
          <w:rFonts w:ascii="Garamond" w:hAnsi="Garamond"/>
          <w:i/>
          <w:sz w:val="24"/>
          <w:szCs w:val="24"/>
        </w:rPr>
        <w:t xml:space="preserve"> en</w:t>
      </w:r>
      <w:r w:rsidRPr="00120090">
        <w:rPr>
          <w:rFonts w:ascii="Garamond" w:hAnsi="Garamond"/>
          <w:i/>
          <w:sz w:val="24"/>
          <w:szCs w:val="24"/>
        </w:rPr>
        <w:t xml:space="preserve"> plattform för biltestarna</w:t>
      </w:r>
      <w:r w:rsidR="00E05179" w:rsidRPr="00120090">
        <w:rPr>
          <w:rFonts w:ascii="Garamond" w:hAnsi="Garamond"/>
          <w:i/>
          <w:sz w:val="24"/>
          <w:szCs w:val="24"/>
        </w:rPr>
        <w:t xml:space="preserve"> i Norrbotten. Och med Norrbotniabanan skapas helt nya f</w:t>
      </w:r>
      <w:r w:rsidRPr="00120090">
        <w:rPr>
          <w:rFonts w:ascii="Garamond" w:hAnsi="Garamond"/>
          <w:i/>
          <w:sz w:val="24"/>
          <w:szCs w:val="24"/>
        </w:rPr>
        <w:t>örutsättningar inom transporter,</w:t>
      </w:r>
      <w:r>
        <w:rPr>
          <w:rFonts w:ascii="Garamond" w:hAnsi="Garamond"/>
          <w:sz w:val="24"/>
          <w:szCs w:val="24"/>
        </w:rPr>
        <w:t xml:space="preserve"> avslutar han.</w:t>
      </w:r>
    </w:p>
    <w:p w:rsidR="00E05179" w:rsidRDefault="00E05179" w:rsidP="001B3729">
      <w:pPr>
        <w:spacing w:after="0"/>
        <w:rPr>
          <w:rFonts w:ascii="Garamond" w:hAnsi="Garamond"/>
          <w:sz w:val="24"/>
          <w:szCs w:val="24"/>
        </w:rPr>
      </w:pPr>
    </w:p>
    <w:p w:rsidR="001B3729" w:rsidRPr="001B3729" w:rsidRDefault="001B3729" w:rsidP="004961EA">
      <w:pPr>
        <w:spacing w:after="0"/>
        <w:rPr>
          <w:rFonts w:ascii="Garamond" w:hAnsi="Garamond"/>
          <w:b/>
        </w:rPr>
      </w:pPr>
      <w:r w:rsidRPr="001B3729">
        <w:rPr>
          <w:rFonts w:ascii="Garamond" w:hAnsi="Garamond"/>
          <w:b/>
        </w:rPr>
        <w:t>Träffa Mattias Goldman vid lunch på Teknikens hus, Luleå, kl 11:45!</w:t>
      </w:r>
    </w:p>
    <w:p w:rsidR="004961EA" w:rsidRPr="004961EA" w:rsidRDefault="001B3729" w:rsidP="00E05179">
      <w:pPr>
        <w:spacing w:after="0"/>
        <w:rPr>
          <w:rFonts w:ascii="Garamond" w:hAnsi="Garamond"/>
          <w:b/>
        </w:rPr>
      </w:pPr>
      <w:r w:rsidRPr="001B3729">
        <w:rPr>
          <w:rFonts w:ascii="Garamond" w:hAnsi="Garamond"/>
          <w:b/>
        </w:rPr>
        <w:t xml:space="preserve">Anmälan till Silva Herrmann, </w:t>
      </w:r>
      <w:r w:rsidR="004961EA" w:rsidRPr="004961EA">
        <w:rPr>
          <w:rFonts w:ascii="Garamond" w:hAnsi="Garamond"/>
          <w:b/>
        </w:rPr>
        <w:t xml:space="preserve"> energiexpert och projektledare</w:t>
      </w:r>
    </w:p>
    <w:p w:rsidR="004961EA" w:rsidRPr="004961EA" w:rsidRDefault="000F7E31" w:rsidP="004961EA">
      <w:pPr>
        <w:spacing w:after="0"/>
        <w:ind w:firstLine="284"/>
        <w:rPr>
          <w:rFonts w:ascii="Garamond" w:hAnsi="Garamond"/>
          <w:b/>
        </w:rPr>
      </w:pPr>
      <w:hyperlink r:id="rId6" w:history="1">
        <w:r w:rsidR="004961EA" w:rsidRPr="004961EA">
          <w:rPr>
            <w:rStyle w:val="Hyperlnk"/>
            <w:rFonts w:ascii="Garamond" w:hAnsi="Garamond"/>
            <w:b/>
          </w:rPr>
          <w:t>Silva.herrmann@jokkmokk.se</w:t>
        </w:r>
      </w:hyperlink>
    </w:p>
    <w:p w:rsidR="004961EA" w:rsidRPr="004961EA" w:rsidRDefault="004961EA" w:rsidP="004961EA">
      <w:pPr>
        <w:spacing w:after="0"/>
        <w:ind w:firstLine="284"/>
        <w:rPr>
          <w:rFonts w:ascii="Garamond" w:hAnsi="Garamond"/>
          <w:b/>
        </w:rPr>
      </w:pPr>
      <w:r w:rsidRPr="004961EA">
        <w:rPr>
          <w:rFonts w:ascii="Garamond" w:hAnsi="Garamond"/>
          <w:b/>
        </w:rPr>
        <w:t>070-202 7474</w:t>
      </w:r>
    </w:p>
    <w:p w:rsidR="004961EA" w:rsidRPr="001459DD" w:rsidRDefault="004961EA" w:rsidP="004961EA">
      <w:pPr>
        <w:spacing w:after="0"/>
        <w:ind w:firstLine="284"/>
        <w:rPr>
          <w:rFonts w:ascii="Garamond" w:hAnsi="Garamond"/>
          <w:b/>
          <w:sz w:val="18"/>
          <w:szCs w:val="18"/>
        </w:rPr>
      </w:pPr>
    </w:p>
    <w:sectPr w:rsidR="004961EA" w:rsidRPr="001459DD" w:rsidSect="006A21C5">
      <w:headerReference w:type="default" r:id="rId7"/>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7E31" w:rsidRDefault="000F7E31" w:rsidP="001459DD">
      <w:pPr>
        <w:spacing w:after="0" w:line="240" w:lineRule="auto"/>
      </w:pPr>
      <w:r>
        <w:separator/>
      </w:r>
    </w:p>
  </w:endnote>
  <w:endnote w:type="continuationSeparator" w:id="0">
    <w:p w:rsidR="000F7E31" w:rsidRDefault="000F7E31" w:rsidP="001459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21C5" w:rsidRPr="004961EA" w:rsidRDefault="006A21C5" w:rsidP="006A21C5">
    <w:pPr>
      <w:spacing w:after="0"/>
      <w:ind w:firstLine="284"/>
      <w:rPr>
        <w:rFonts w:ascii="Garamond" w:hAnsi="Garamond"/>
        <w:sz w:val="20"/>
        <w:szCs w:val="20"/>
      </w:rPr>
    </w:pPr>
    <w:r w:rsidRPr="004961EA">
      <w:rPr>
        <w:rFonts w:ascii="Garamond" w:hAnsi="Garamond"/>
        <w:sz w:val="20"/>
        <w:szCs w:val="20"/>
      </w:rPr>
      <w:t>Föreläsningen är del av projektet RECENT som medfinansieras av EU:s regionalfonder och Northern Periphery and Arctic Programme</w:t>
    </w:r>
  </w:p>
  <w:p w:rsidR="006A21C5" w:rsidRPr="006A21C5" w:rsidRDefault="006A21C5" w:rsidP="006A21C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7E31" w:rsidRDefault="000F7E31" w:rsidP="001459DD">
      <w:pPr>
        <w:spacing w:after="0" w:line="240" w:lineRule="auto"/>
      </w:pPr>
      <w:r>
        <w:separator/>
      </w:r>
    </w:p>
  </w:footnote>
  <w:footnote w:type="continuationSeparator" w:id="0">
    <w:p w:rsidR="000F7E31" w:rsidRDefault="000F7E31" w:rsidP="001459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9DD" w:rsidRPr="00D81A4A" w:rsidRDefault="006A21C5" w:rsidP="00D81A4A">
    <w:pPr>
      <w:pStyle w:val="Sidhuvud"/>
    </w:pPr>
    <w:r>
      <w:rPr>
        <w:rFonts w:ascii="Garamond" w:hAnsi="Garamond"/>
        <w:b/>
        <w:noProof/>
        <w:sz w:val="18"/>
        <w:szCs w:val="18"/>
      </w:rPr>
      <w:drawing>
        <wp:anchor distT="0" distB="0" distL="114300" distR="114300" simplePos="0" relativeHeight="251662336" behindDoc="1" locked="0" layoutInCell="1" allowOverlap="1" wp14:anchorId="1C0E71C9" wp14:editId="712FFD9D">
          <wp:simplePos x="0" y="0"/>
          <wp:positionH relativeFrom="column">
            <wp:posOffset>2795905</wp:posOffset>
          </wp:positionH>
          <wp:positionV relativeFrom="paragraph">
            <wp:posOffset>94615</wp:posOffset>
          </wp:positionV>
          <wp:extent cx="2718435" cy="320675"/>
          <wp:effectExtent l="0" t="0" r="5715" b="3175"/>
          <wp:wrapTight wrapText="bothSides">
            <wp:wrapPolygon edited="0">
              <wp:start x="0" y="0"/>
              <wp:lineTo x="0" y="20531"/>
              <wp:lineTo x="21494" y="20531"/>
              <wp:lineTo x="21494" y="0"/>
              <wp:lineTo x="0" y="0"/>
            </wp:wrapPolygon>
          </wp:wrapTight>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PA_Logotype_B1_RGB.jpg"/>
                  <pic:cNvPicPr/>
                </pic:nvPicPr>
                <pic:blipFill>
                  <a:blip r:embed="rId1">
                    <a:extLst>
                      <a:ext uri="{28A0092B-C50C-407E-A947-70E740481C1C}">
                        <a14:useLocalDpi xmlns:a14="http://schemas.microsoft.com/office/drawing/2010/main" val="0"/>
                      </a:ext>
                    </a:extLst>
                  </a:blip>
                  <a:stretch>
                    <a:fillRect/>
                  </a:stretch>
                </pic:blipFill>
                <pic:spPr>
                  <a:xfrm>
                    <a:off x="0" y="0"/>
                    <a:ext cx="2718435" cy="320675"/>
                  </a:xfrm>
                  <a:prstGeom prst="rect">
                    <a:avLst/>
                  </a:prstGeom>
                </pic:spPr>
              </pic:pic>
            </a:graphicData>
          </a:graphic>
          <wp14:sizeRelH relativeFrom="margin">
            <wp14:pctWidth>0</wp14:pctWidth>
          </wp14:sizeRelH>
          <wp14:sizeRelV relativeFrom="margin">
            <wp14:pctHeight>0</wp14:pctHeight>
          </wp14:sizeRelV>
        </wp:anchor>
      </w:drawing>
    </w:r>
    <w:r>
      <w:rPr>
        <w:rFonts w:ascii="Garamond" w:hAnsi="Garamond"/>
        <w:b/>
        <w:noProof/>
        <w:sz w:val="28"/>
        <w:szCs w:val="28"/>
      </w:rPr>
      <w:drawing>
        <wp:anchor distT="0" distB="0" distL="114300" distR="114300" simplePos="0" relativeHeight="251660288" behindDoc="1" locked="0" layoutInCell="1" allowOverlap="1" wp14:anchorId="7D6A2D54" wp14:editId="6D59DDCF">
          <wp:simplePos x="0" y="0"/>
          <wp:positionH relativeFrom="column">
            <wp:posOffset>1405255</wp:posOffset>
          </wp:positionH>
          <wp:positionV relativeFrom="paragraph">
            <wp:posOffset>37465</wp:posOffset>
          </wp:positionV>
          <wp:extent cx="647700" cy="661670"/>
          <wp:effectExtent l="0" t="0" r="0" b="5080"/>
          <wp:wrapTight wrapText="bothSides">
            <wp:wrapPolygon edited="0">
              <wp:start x="0" y="0"/>
              <wp:lineTo x="0" y="21144"/>
              <wp:lineTo x="20965" y="21144"/>
              <wp:lineTo x="20965" y="0"/>
              <wp:lineTo x="0" y="0"/>
            </wp:wrapPolygon>
          </wp:wrapTight>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CENT_Logo.JPG"/>
                  <pic:cNvPicPr/>
                </pic:nvPicPr>
                <pic:blipFill>
                  <a:blip r:embed="rId2">
                    <a:extLst>
                      <a:ext uri="{28A0092B-C50C-407E-A947-70E740481C1C}">
                        <a14:useLocalDpi xmlns:a14="http://schemas.microsoft.com/office/drawing/2010/main" val="0"/>
                      </a:ext>
                    </a:extLst>
                  </a:blip>
                  <a:stretch>
                    <a:fillRect/>
                  </a:stretch>
                </pic:blipFill>
                <pic:spPr>
                  <a:xfrm>
                    <a:off x="0" y="0"/>
                    <a:ext cx="647700" cy="661670"/>
                  </a:xfrm>
                  <a:prstGeom prst="rect">
                    <a:avLst/>
                  </a:prstGeom>
                </pic:spPr>
              </pic:pic>
            </a:graphicData>
          </a:graphic>
          <wp14:sizeRelH relativeFrom="margin">
            <wp14:pctWidth>0</wp14:pctWidth>
          </wp14:sizeRelH>
          <wp14:sizeRelV relativeFrom="margin">
            <wp14:pctHeight>0</wp14:pctHeight>
          </wp14:sizeRelV>
        </wp:anchor>
      </w:drawing>
    </w:r>
    <w:r w:rsidR="00D81A4A">
      <w:rPr>
        <w:noProof/>
      </w:rPr>
      <w:drawing>
        <wp:anchor distT="0" distB="0" distL="114300" distR="114300" simplePos="0" relativeHeight="251658240" behindDoc="1" locked="0" layoutInCell="1" allowOverlap="1">
          <wp:simplePos x="0" y="0"/>
          <wp:positionH relativeFrom="column">
            <wp:posOffset>-4445</wp:posOffset>
          </wp:positionH>
          <wp:positionV relativeFrom="paragraph">
            <wp:posOffset>-1905</wp:posOffset>
          </wp:positionV>
          <wp:extent cx="1228725" cy="918210"/>
          <wp:effectExtent l="0" t="0" r="0" b="0"/>
          <wp:wrapTight wrapText="bothSides">
            <wp:wrapPolygon edited="0">
              <wp:start x="0" y="0"/>
              <wp:lineTo x="0" y="21062"/>
              <wp:lineTo x="21433" y="21062"/>
              <wp:lineTo x="21433" y="0"/>
              <wp:lineTo x="0" y="0"/>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okkmokk_logga.png"/>
                  <pic:cNvPicPr/>
                </pic:nvPicPr>
                <pic:blipFill>
                  <a:blip r:embed="rId3">
                    <a:extLst>
                      <a:ext uri="{28A0092B-C50C-407E-A947-70E740481C1C}">
                        <a14:useLocalDpi xmlns:a14="http://schemas.microsoft.com/office/drawing/2010/main" val="0"/>
                      </a:ext>
                    </a:extLst>
                  </a:blip>
                  <a:stretch>
                    <a:fillRect/>
                  </a:stretch>
                </pic:blipFill>
                <pic:spPr>
                  <a:xfrm>
                    <a:off x="0" y="0"/>
                    <a:ext cx="1228725" cy="91821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720"/>
    <w:rsid w:val="000F7E31"/>
    <w:rsid w:val="00120090"/>
    <w:rsid w:val="00126C51"/>
    <w:rsid w:val="00134B24"/>
    <w:rsid w:val="001459DD"/>
    <w:rsid w:val="001B3729"/>
    <w:rsid w:val="00236324"/>
    <w:rsid w:val="002B096A"/>
    <w:rsid w:val="00313630"/>
    <w:rsid w:val="0032462B"/>
    <w:rsid w:val="003838C4"/>
    <w:rsid w:val="00394EC4"/>
    <w:rsid w:val="004961EA"/>
    <w:rsid w:val="00587720"/>
    <w:rsid w:val="0060699E"/>
    <w:rsid w:val="006A21C5"/>
    <w:rsid w:val="006A4F2A"/>
    <w:rsid w:val="006C6041"/>
    <w:rsid w:val="0071151C"/>
    <w:rsid w:val="007A5C94"/>
    <w:rsid w:val="007F2A8B"/>
    <w:rsid w:val="00805A5A"/>
    <w:rsid w:val="008366C6"/>
    <w:rsid w:val="008A3634"/>
    <w:rsid w:val="008B46D1"/>
    <w:rsid w:val="008B64C7"/>
    <w:rsid w:val="008E3369"/>
    <w:rsid w:val="008E4A72"/>
    <w:rsid w:val="008F44A5"/>
    <w:rsid w:val="008F7709"/>
    <w:rsid w:val="009652D3"/>
    <w:rsid w:val="009E59B6"/>
    <w:rsid w:val="00A14451"/>
    <w:rsid w:val="00A37AD7"/>
    <w:rsid w:val="00A918E2"/>
    <w:rsid w:val="00AE737A"/>
    <w:rsid w:val="00B161E4"/>
    <w:rsid w:val="00B235E6"/>
    <w:rsid w:val="00CD1C9C"/>
    <w:rsid w:val="00D71258"/>
    <w:rsid w:val="00D81A4A"/>
    <w:rsid w:val="00E05179"/>
    <w:rsid w:val="00EB44E3"/>
    <w:rsid w:val="00EE6BCB"/>
    <w:rsid w:val="00F51D16"/>
    <w:rsid w:val="00FB34B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2A65A3"/>
  <w15:docId w15:val="{257D237B-90FE-4B8D-852C-DFCA104E5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1459D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459DD"/>
    <w:rPr>
      <w:rFonts w:ascii="Tahoma" w:hAnsi="Tahoma" w:cs="Tahoma"/>
      <w:sz w:val="16"/>
      <w:szCs w:val="16"/>
    </w:rPr>
  </w:style>
  <w:style w:type="paragraph" w:styleId="Sidhuvud">
    <w:name w:val="header"/>
    <w:basedOn w:val="Normal"/>
    <w:link w:val="SidhuvudChar"/>
    <w:uiPriority w:val="99"/>
    <w:unhideWhenUsed/>
    <w:rsid w:val="001459D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459DD"/>
  </w:style>
  <w:style w:type="paragraph" w:styleId="Sidfot">
    <w:name w:val="footer"/>
    <w:basedOn w:val="Normal"/>
    <w:link w:val="SidfotChar"/>
    <w:unhideWhenUsed/>
    <w:rsid w:val="001459DD"/>
    <w:pPr>
      <w:tabs>
        <w:tab w:val="center" w:pos="4536"/>
        <w:tab w:val="right" w:pos="9072"/>
      </w:tabs>
      <w:spacing w:after="0" w:line="240" w:lineRule="auto"/>
    </w:pPr>
  </w:style>
  <w:style w:type="character" w:customStyle="1" w:styleId="SidfotChar">
    <w:name w:val="Sidfot Char"/>
    <w:basedOn w:val="Standardstycketeckensnitt"/>
    <w:link w:val="Sidfot"/>
    <w:rsid w:val="001459DD"/>
  </w:style>
  <w:style w:type="character" w:styleId="Hyperlnk">
    <w:name w:val="Hyperlink"/>
    <w:basedOn w:val="Standardstycketeckensnitt"/>
    <w:uiPriority w:val="99"/>
    <w:unhideWhenUsed/>
    <w:rsid w:val="00134B24"/>
    <w:rPr>
      <w:color w:val="0000FF" w:themeColor="hyperlink"/>
      <w:u w:val="single"/>
    </w:rPr>
  </w:style>
  <w:style w:type="paragraph" w:styleId="Liststycke">
    <w:name w:val="List Paragraph"/>
    <w:basedOn w:val="Normal"/>
    <w:uiPriority w:val="34"/>
    <w:qFormat/>
    <w:rsid w:val="001200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ilva.herrmann@jokkmokk.s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418</Words>
  <Characters>2217</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www.startaegetinfo.se</dc:creator>
  <cp:keywords/>
  <dc:description/>
  <cp:lastModifiedBy>David Björkén</cp:lastModifiedBy>
  <cp:revision>3</cp:revision>
  <dcterms:created xsi:type="dcterms:W3CDTF">2017-12-08T08:23:00Z</dcterms:created>
  <dcterms:modified xsi:type="dcterms:W3CDTF">2017-12-08T08:27:00Z</dcterms:modified>
</cp:coreProperties>
</file>