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EDA6" w14:textId="4A85E9D7" w:rsidR="00E12EE0" w:rsidRPr="004F6777" w:rsidRDefault="00E12EE0" w:rsidP="000440F7">
      <w:pPr>
        <w:pStyle w:val="Default"/>
        <w:spacing w:line="260" w:lineRule="exact"/>
        <w:ind w:right="-284"/>
        <w:rPr>
          <w:sz w:val="22"/>
          <w:szCs w:val="22"/>
        </w:rPr>
      </w:pPr>
      <w:bookmarkStart w:id="0" w:name="_GoBack"/>
      <w:bookmarkEnd w:id="0"/>
      <w:r w:rsidRPr="004F6777">
        <w:rPr>
          <w:sz w:val="22"/>
          <w:szCs w:val="22"/>
        </w:rPr>
        <w:t xml:space="preserve">Presseinformation </w:t>
      </w:r>
    </w:p>
    <w:p w14:paraId="19CEBB2B" w14:textId="77777777" w:rsidR="003D6AA0" w:rsidRPr="00D64EE2" w:rsidRDefault="003D6AA0" w:rsidP="002F4D49">
      <w:pPr>
        <w:pStyle w:val="Default"/>
        <w:spacing w:line="260" w:lineRule="exact"/>
        <w:ind w:right="-284"/>
        <w:jc w:val="right"/>
        <w:rPr>
          <w:sz w:val="22"/>
          <w:szCs w:val="22"/>
        </w:rPr>
      </w:pPr>
    </w:p>
    <w:p w14:paraId="2AEF2D80" w14:textId="515F77F7" w:rsidR="000440F7" w:rsidRPr="00D64EE2" w:rsidRDefault="000440F7" w:rsidP="00746A68">
      <w:pPr>
        <w:autoSpaceDE w:val="0"/>
        <w:autoSpaceDN w:val="0"/>
        <w:adjustRightInd w:val="0"/>
        <w:spacing w:after="120" w:line="360" w:lineRule="auto"/>
        <w:ind w:right="283"/>
        <w:outlineLvl w:val="0"/>
        <w:rPr>
          <w:rFonts w:ascii="Arial" w:hAnsi="Arial" w:cs="Arial"/>
          <w:b/>
          <w:bCs/>
          <w:color w:val="000000"/>
          <w:sz w:val="32"/>
          <w:szCs w:val="27"/>
        </w:rPr>
      </w:pPr>
      <w:r w:rsidRPr="00D64EE2">
        <w:rPr>
          <w:rFonts w:ascii="Arial" w:hAnsi="Arial" w:cs="Arial"/>
          <w:b/>
          <w:bCs/>
          <w:color w:val="000000"/>
          <w:sz w:val="32"/>
          <w:szCs w:val="27"/>
        </w:rPr>
        <w:t xml:space="preserve">HANSAINVEST </w:t>
      </w:r>
      <w:r w:rsidR="00D0195B">
        <w:rPr>
          <w:rFonts w:ascii="Arial" w:hAnsi="Arial" w:cs="Arial"/>
          <w:b/>
          <w:bCs/>
          <w:color w:val="000000"/>
          <w:sz w:val="32"/>
          <w:szCs w:val="27"/>
        </w:rPr>
        <w:t xml:space="preserve">vermietet </w:t>
      </w:r>
      <w:r w:rsidR="00C21874">
        <w:rPr>
          <w:rFonts w:ascii="Arial" w:hAnsi="Arial" w:cs="Arial"/>
          <w:b/>
          <w:bCs/>
          <w:color w:val="000000"/>
          <w:sz w:val="32"/>
          <w:szCs w:val="27"/>
        </w:rPr>
        <w:t xml:space="preserve">knapp </w:t>
      </w:r>
      <w:r w:rsidR="00D0195B">
        <w:rPr>
          <w:rFonts w:ascii="Arial" w:hAnsi="Arial" w:cs="Arial"/>
          <w:b/>
          <w:bCs/>
          <w:color w:val="000000"/>
          <w:sz w:val="32"/>
          <w:szCs w:val="27"/>
        </w:rPr>
        <w:t>8</w:t>
      </w:r>
      <w:r w:rsidR="00C21874">
        <w:rPr>
          <w:rFonts w:ascii="Arial" w:hAnsi="Arial" w:cs="Arial"/>
          <w:b/>
          <w:bCs/>
          <w:color w:val="000000"/>
          <w:sz w:val="32"/>
          <w:szCs w:val="27"/>
        </w:rPr>
        <w:t>50</w:t>
      </w:r>
      <w:r w:rsidR="00D0195B">
        <w:rPr>
          <w:rFonts w:ascii="Arial" w:hAnsi="Arial" w:cs="Arial"/>
          <w:b/>
          <w:bCs/>
          <w:color w:val="000000"/>
          <w:sz w:val="32"/>
          <w:szCs w:val="27"/>
        </w:rPr>
        <w:t xml:space="preserve"> Quadratmeter Bürofläche</w:t>
      </w:r>
      <w:r w:rsidR="00342419" w:rsidRPr="00D64EE2">
        <w:rPr>
          <w:rFonts w:ascii="Arial" w:hAnsi="Arial" w:cs="Arial"/>
          <w:b/>
          <w:bCs/>
          <w:color w:val="000000"/>
          <w:sz w:val="32"/>
          <w:szCs w:val="27"/>
        </w:rPr>
        <w:t xml:space="preserve"> </w:t>
      </w:r>
      <w:r w:rsidR="00D0195B">
        <w:rPr>
          <w:rFonts w:ascii="Arial" w:hAnsi="Arial" w:cs="Arial"/>
          <w:b/>
          <w:bCs/>
          <w:color w:val="000000"/>
          <w:sz w:val="32"/>
          <w:szCs w:val="27"/>
        </w:rPr>
        <w:t>in Frankfurt am Main</w:t>
      </w:r>
    </w:p>
    <w:p w14:paraId="0D36F833" w14:textId="17511AA8" w:rsidR="000440F7" w:rsidRDefault="007F4091" w:rsidP="00746A6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283"/>
        <w:outlineLvl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Mietvertrag über</w:t>
      </w:r>
      <w:r w:rsidR="00D0195B">
        <w:rPr>
          <w:rFonts w:ascii="Arial" w:hAnsi="Arial" w:cs="Arial"/>
          <w:b/>
          <w:bCs/>
          <w:color w:val="000000"/>
          <w:szCs w:val="24"/>
        </w:rPr>
        <w:t xml:space="preserve"> deutlich </w:t>
      </w:r>
      <w:r>
        <w:rPr>
          <w:rFonts w:ascii="Arial" w:hAnsi="Arial" w:cs="Arial"/>
          <w:b/>
          <w:bCs/>
          <w:color w:val="000000"/>
          <w:szCs w:val="24"/>
        </w:rPr>
        <w:t>mehr als</w:t>
      </w:r>
      <w:r w:rsidR="00D0195B">
        <w:rPr>
          <w:rFonts w:ascii="Arial" w:hAnsi="Arial" w:cs="Arial"/>
          <w:b/>
          <w:bCs/>
          <w:color w:val="000000"/>
          <w:szCs w:val="24"/>
        </w:rPr>
        <w:t xml:space="preserve"> 2.000 Quadratmeter Fläche</w:t>
      </w:r>
      <w:r>
        <w:rPr>
          <w:rFonts w:ascii="Arial" w:hAnsi="Arial" w:cs="Arial"/>
          <w:b/>
          <w:bCs/>
          <w:color w:val="000000"/>
          <w:szCs w:val="24"/>
        </w:rPr>
        <w:t xml:space="preserve"> zusätzlich</w:t>
      </w:r>
      <w:r w:rsidR="00D0195B">
        <w:rPr>
          <w:rFonts w:ascii="Arial" w:hAnsi="Arial" w:cs="Arial"/>
          <w:b/>
          <w:bCs/>
          <w:color w:val="000000"/>
          <w:szCs w:val="24"/>
        </w:rPr>
        <w:t xml:space="preserve"> prolongiert</w:t>
      </w:r>
    </w:p>
    <w:p w14:paraId="10DC8570" w14:textId="5BCADE30" w:rsidR="000440F7" w:rsidRPr="00D64EE2" w:rsidRDefault="008852BE" w:rsidP="00746A68">
      <w:pPr>
        <w:autoSpaceDE w:val="0"/>
        <w:autoSpaceDN w:val="0"/>
        <w:adjustRightInd w:val="0"/>
        <w:spacing w:after="120" w:line="360" w:lineRule="auto"/>
        <w:ind w:right="141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Hamburg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, </w:t>
      </w:r>
      <w:r w:rsidR="005B4A84">
        <w:rPr>
          <w:rFonts w:ascii="Arial" w:hAnsi="Arial" w:cs="Arial"/>
          <w:b/>
          <w:bCs/>
          <w:color w:val="000000"/>
          <w:szCs w:val="24"/>
        </w:rPr>
        <w:t>1</w:t>
      </w:r>
      <w:r w:rsidR="008750BF">
        <w:rPr>
          <w:rFonts w:ascii="Arial" w:hAnsi="Arial" w:cs="Arial"/>
          <w:b/>
          <w:bCs/>
          <w:color w:val="000000"/>
          <w:szCs w:val="24"/>
        </w:rPr>
        <w:t>8</w:t>
      </w:r>
      <w:r w:rsidR="004F6777">
        <w:rPr>
          <w:rFonts w:ascii="Arial" w:hAnsi="Arial" w:cs="Arial"/>
          <w:b/>
          <w:bCs/>
          <w:color w:val="000000"/>
          <w:szCs w:val="24"/>
        </w:rPr>
        <w:t>.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0195B">
        <w:rPr>
          <w:rFonts w:ascii="Arial" w:hAnsi="Arial" w:cs="Arial"/>
          <w:b/>
          <w:bCs/>
          <w:color w:val="000000"/>
          <w:szCs w:val="24"/>
        </w:rPr>
        <w:t>April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 2016</w:t>
      </w:r>
      <w:r w:rsidR="000440F7" w:rsidRPr="00D64EE2">
        <w:rPr>
          <w:rFonts w:ascii="Arial" w:hAnsi="Arial" w:cs="Arial"/>
          <w:bCs/>
          <w:color w:val="000000"/>
          <w:szCs w:val="24"/>
        </w:rPr>
        <w:t xml:space="preserve"> – </w:t>
      </w:r>
      <w:r w:rsidR="00684D9A">
        <w:rPr>
          <w:rFonts w:ascii="Arial" w:hAnsi="Arial" w:cs="Arial"/>
          <w:bCs/>
          <w:color w:val="000000"/>
          <w:szCs w:val="24"/>
        </w:rPr>
        <w:t xml:space="preserve">Die </w:t>
      </w:r>
      <w:r w:rsidR="000440F7" w:rsidRPr="00D64EE2">
        <w:rPr>
          <w:rFonts w:ascii="Arial" w:hAnsi="Arial" w:cs="Arial"/>
          <w:bCs/>
          <w:color w:val="000000"/>
          <w:szCs w:val="24"/>
        </w:rPr>
        <w:t xml:space="preserve">HANSAINVEST </w:t>
      </w:r>
      <w:r w:rsidR="00D0195B">
        <w:rPr>
          <w:rFonts w:ascii="Arial" w:hAnsi="Arial" w:cs="Arial"/>
          <w:bCs/>
          <w:color w:val="000000"/>
          <w:szCs w:val="24"/>
        </w:rPr>
        <w:t xml:space="preserve">konnte 837 Quadratmeter Bürofläche in ihrem Objekt in der Kruppstraße </w:t>
      </w:r>
      <w:r w:rsidR="00E9431D">
        <w:rPr>
          <w:rFonts w:ascii="Arial" w:hAnsi="Arial" w:cs="Arial"/>
          <w:bCs/>
          <w:color w:val="000000"/>
          <w:szCs w:val="24"/>
        </w:rPr>
        <w:t>10</w:t>
      </w:r>
      <w:r w:rsidR="00D0195B">
        <w:rPr>
          <w:rFonts w:ascii="Arial" w:hAnsi="Arial" w:cs="Arial"/>
          <w:bCs/>
          <w:color w:val="000000"/>
          <w:szCs w:val="24"/>
        </w:rPr>
        <w:t>5 in Frankfurt am Main vermieten.</w:t>
      </w:r>
      <w:r w:rsidR="00684D9A">
        <w:rPr>
          <w:rFonts w:ascii="Arial" w:hAnsi="Arial" w:cs="Arial"/>
          <w:bCs/>
          <w:color w:val="000000"/>
          <w:szCs w:val="24"/>
        </w:rPr>
        <w:t xml:space="preserve"> </w:t>
      </w:r>
      <w:r w:rsidR="00D0195B">
        <w:rPr>
          <w:rFonts w:ascii="Arial" w:hAnsi="Arial" w:cs="Arial"/>
          <w:bCs/>
          <w:color w:val="000000"/>
          <w:szCs w:val="24"/>
        </w:rPr>
        <w:t>Der Hauptmieter AWO Arbeiterwohlfahrt Bezirksverband Hessen-Süd e.V. erweitert seine Flächen in dem Objekt damit auf insgesamt rund 3.000 Quadratmeter.</w:t>
      </w:r>
      <w:r w:rsidR="00553E9A">
        <w:rPr>
          <w:rFonts w:ascii="Arial" w:hAnsi="Arial" w:cs="Arial"/>
          <w:bCs/>
          <w:color w:val="000000"/>
          <w:szCs w:val="24"/>
        </w:rPr>
        <w:t xml:space="preserve"> </w:t>
      </w:r>
      <w:r w:rsidR="00743CC8">
        <w:rPr>
          <w:rFonts w:ascii="Arial" w:hAnsi="Arial" w:cs="Arial"/>
          <w:bCs/>
          <w:color w:val="000000"/>
          <w:szCs w:val="24"/>
        </w:rPr>
        <w:t>Der Vertrag für die</w:t>
      </w:r>
      <w:r w:rsidR="00D0195B">
        <w:rPr>
          <w:rFonts w:ascii="Arial" w:hAnsi="Arial" w:cs="Arial"/>
          <w:bCs/>
          <w:color w:val="000000"/>
          <w:szCs w:val="24"/>
        </w:rPr>
        <w:t xml:space="preserve"> bisherige Bestandsfläche von 2.160</w:t>
      </w:r>
      <w:r w:rsidR="007F3D72">
        <w:rPr>
          <w:rFonts w:ascii="Arial" w:hAnsi="Arial" w:cs="Arial"/>
          <w:bCs/>
          <w:color w:val="000000"/>
          <w:szCs w:val="24"/>
        </w:rPr>
        <w:t xml:space="preserve"> </w:t>
      </w:r>
      <w:r w:rsidR="00D0195B">
        <w:rPr>
          <w:rFonts w:ascii="Arial" w:hAnsi="Arial" w:cs="Arial"/>
          <w:bCs/>
          <w:color w:val="000000"/>
          <w:szCs w:val="24"/>
        </w:rPr>
        <w:t xml:space="preserve">Quadratmetern wurde gleichzeitig verlängert. Der </w:t>
      </w:r>
      <w:r w:rsidR="00553E9A">
        <w:rPr>
          <w:rFonts w:ascii="Arial" w:hAnsi="Arial" w:cs="Arial"/>
          <w:bCs/>
          <w:color w:val="000000"/>
          <w:szCs w:val="24"/>
        </w:rPr>
        <w:t xml:space="preserve">neue </w:t>
      </w:r>
      <w:r w:rsidR="00D0195B">
        <w:rPr>
          <w:rFonts w:ascii="Arial" w:hAnsi="Arial" w:cs="Arial"/>
          <w:bCs/>
          <w:color w:val="000000"/>
          <w:szCs w:val="24"/>
        </w:rPr>
        <w:t xml:space="preserve">Mietvertrag </w:t>
      </w:r>
      <w:r w:rsidR="000F75F6">
        <w:rPr>
          <w:rFonts w:ascii="Arial" w:hAnsi="Arial" w:cs="Arial"/>
          <w:bCs/>
          <w:color w:val="000000"/>
          <w:szCs w:val="24"/>
        </w:rPr>
        <w:t>gilt</w:t>
      </w:r>
      <w:r w:rsidR="00D0195B">
        <w:rPr>
          <w:rFonts w:ascii="Arial" w:hAnsi="Arial" w:cs="Arial"/>
          <w:bCs/>
          <w:color w:val="000000"/>
          <w:szCs w:val="24"/>
        </w:rPr>
        <w:t xml:space="preserve"> ab dem 16.05.2016 für 15 Jahre.</w:t>
      </w:r>
    </w:p>
    <w:p w14:paraId="4EB5FE7F" w14:textId="76806EA5" w:rsidR="002D3961" w:rsidRPr="00D64EE2" w:rsidRDefault="00342419" w:rsidP="00746A68">
      <w:pPr>
        <w:autoSpaceDE w:val="0"/>
        <w:autoSpaceDN w:val="0"/>
        <w:adjustRightInd w:val="0"/>
        <w:spacing w:after="120" w:line="360" w:lineRule="auto"/>
        <w:ind w:right="141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D64EE2">
        <w:rPr>
          <w:rFonts w:ascii="Arial" w:hAnsi="Arial" w:cs="Arial"/>
          <w:bCs/>
          <w:color w:val="000000"/>
          <w:szCs w:val="24"/>
        </w:rPr>
        <w:t xml:space="preserve">Das Objekt verfügt über </w:t>
      </w:r>
      <w:r w:rsidR="00D0195B">
        <w:rPr>
          <w:rFonts w:ascii="Arial" w:hAnsi="Arial" w:cs="Arial"/>
          <w:bCs/>
          <w:color w:val="000000"/>
          <w:szCs w:val="24"/>
        </w:rPr>
        <w:t>11</w:t>
      </w:r>
      <w:r w:rsidRPr="00D64EE2">
        <w:rPr>
          <w:rFonts w:ascii="Arial" w:hAnsi="Arial" w:cs="Arial"/>
          <w:bCs/>
          <w:color w:val="000000"/>
          <w:szCs w:val="24"/>
        </w:rPr>
        <w:t>.</w:t>
      </w:r>
      <w:r w:rsidR="00D0195B">
        <w:rPr>
          <w:rFonts w:ascii="Arial" w:hAnsi="Arial" w:cs="Arial"/>
          <w:bCs/>
          <w:color w:val="000000"/>
          <w:szCs w:val="24"/>
        </w:rPr>
        <w:t>290</w:t>
      </w:r>
      <w:r w:rsidRPr="00D64EE2">
        <w:rPr>
          <w:rFonts w:ascii="Arial" w:hAnsi="Arial" w:cs="Arial"/>
          <w:bCs/>
          <w:color w:val="000000"/>
          <w:szCs w:val="24"/>
        </w:rPr>
        <w:t xml:space="preserve"> Quadratmeter </w:t>
      </w:r>
      <w:r w:rsidR="00D0195B">
        <w:rPr>
          <w:rFonts w:ascii="Arial" w:hAnsi="Arial" w:cs="Arial"/>
          <w:bCs/>
          <w:color w:val="000000"/>
          <w:szCs w:val="24"/>
        </w:rPr>
        <w:t>Gesamtfläche aller Nutzungsarten – davon circa 7.250 Quadratmeter Bürofläche</w:t>
      </w:r>
      <w:r w:rsidR="00D64EE2" w:rsidRPr="00D64EE2">
        <w:rPr>
          <w:rFonts w:ascii="Arial" w:hAnsi="Arial" w:cs="Arial"/>
          <w:bCs/>
          <w:color w:val="000000"/>
          <w:szCs w:val="24"/>
        </w:rPr>
        <w:t xml:space="preserve">. </w:t>
      </w:r>
      <w:r w:rsidR="007F3D72">
        <w:rPr>
          <w:rFonts w:ascii="Arial" w:hAnsi="Arial" w:cs="Arial"/>
          <w:bCs/>
          <w:color w:val="000000"/>
          <w:szCs w:val="24"/>
        </w:rPr>
        <w:t>„</w:t>
      </w:r>
      <w:r w:rsidR="000F75F6">
        <w:rPr>
          <w:rFonts w:ascii="Arial" w:hAnsi="Arial" w:cs="Arial"/>
          <w:bCs/>
          <w:color w:val="000000"/>
          <w:szCs w:val="24"/>
        </w:rPr>
        <w:t>Dass unser Hauptmieter, die AWO Hessen-Süd, in unserem Objekt nicht nur verlängert sondern auch seine Flächen ausweitet, unterstreicht unsere gute Zusammenarbeit</w:t>
      </w:r>
      <w:r w:rsidR="007F3D72">
        <w:rPr>
          <w:rFonts w:ascii="Arial" w:hAnsi="Arial" w:cs="Arial"/>
          <w:bCs/>
          <w:color w:val="000000"/>
          <w:szCs w:val="24"/>
        </w:rPr>
        <w:t xml:space="preserve">“, sagt Nicholas Brinckmann, </w:t>
      </w:r>
      <w:r w:rsidR="007F3D72" w:rsidRPr="007F3D72">
        <w:rPr>
          <w:rFonts w:ascii="Arial" w:hAnsi="Arial" w:cs="Arial"/>
          <w:bCs/>
          <w:color w:val="000000"/>
          <w:szCs w:val="24"/>
        </w:rPr>
        <w:t>Geschäftsführer bei HANSAINVEST</w:t>
      </w:r>
      <w:r w:rsidR="007F3D72">
        <w:rPr>
          <w:rFonts w:ascii="Arial" w:hAnsi="Arial" w:cs="Arial"/>
          <w:bCs/>
          <w:color w:val="000000"/>
          <w:szCs w:val="24"/>
        </w:rPr>
        <w:t>.</w:t>
      </w:r>
      <w:r w:rsidR="00D03419">
        <w:rPr>
          <w:rFonts w:ascii="Arial" w:hAnsi="Arial" w:cs="Arial"/>
          <w:bCs/>
          <w:color w:val="000000"/>
          <w:szCs w:val="24"/>
        </w:rPr>
        <w:t xml:space="preserve"> Weitere Mieter des Objekts stammen </w:t>
      </w:r>
      <w:r w:rsidR="00E9704B">
        <w:rPr>
          <w:rFonts w:ascii="Arial" w:hAnsi="Arial" w:cs="Arial"/>
          <w:bCs/>
          <w:color w:val="000000"/>
          <w:szCs w:val="24"/>
        </w:rPr>
        <w:t>überwiegend</w:t>
      </w:r>
      <w:r w:rsidR="00D03419">
        <w:rPr>
          <w:rFonts w:ascii="Arial" w:hAnsi="Arial" w:cs="Arial"/>
          <w:bCs/>
          <w:color w:val="000000"/>
          <w:szCs w:val="24"/>
        </w:rPr>
        <w:t xml:space="preserve"> aus der IT-Branche</w:t>
      </w:r>
      <w:r w:rsidR="00E9704B">
        <w:rPr>
          <w:rFonts w:ascii="Arial" w:hAnsi="Arial" w:cs="Arial"/>
          <w:bCs/>
          <w:color w:val="000000"/>
          <w:szCs w:val="24"/>
        </w:rPr>
        <w:t>.</w:t>
      </w:r>
      <w:r w:rsidR="00D03419">
        <w:rPr>
          <w:rFonts w:ascii="Arial" w:hAnsi="Arial" w:cs="Arial"/>
          <w:bCs/>
          <w:color w:val="000000"/>
          <w:szCs w:val="24"/>
        </w:rPr>
        <w:t xml:space="preserve"> </w:t>
      </w:r>
    </w:p>
    <w:p w14:paraId="2AC687A6" w14:textId="77777777" w:rsidR="000440F7" w:rsidRPr="00D64EE2" w:rsidRDefault="000440F7" w:rsidP="00746A68">
      <w:pPr>
        <w:autoSpaceDE w:val="0"/>
        <w:autoSpaceDN w:val="0"/>
        <w:adjustRightInd w:val="0"/>
        <w:spacing w:after="120" w:line="360" w:lineRule="auto"/>
        <w:ind w:right="141"/>
        <w:outlineLvl w:val="0"/>
        <w:rPr>
          <w:rFonts w:ascii="Arial" w:hAnsi="Arial" w:cs="Arial"/>
          <w:b/>
        </w:rPr>
      </w:pPr>
      <w:r w:rsidRPr="00D64EE2">
        <w:rPr>
          <w:rFonts w:ascii="Arial" w:hAnsi="Arial" w:cs="Arial"/>
          <w:b/>
        </w:rPr>
        <w:t>Über HANSAINVEST</w:t>
      </w:r>
    </w:p>
    <w:p w14:paraId="7E35DCDA" w14:textId="54C5FC70" w:rsidR="0075336D" w:rsidRPr="00D64EE2" w:rsidRDefault="0075336D" w:rsidP="00746A68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Kapitalverwaltungsgesellschaft HANSAINVEST Hanseatische Investment-GmbH wurde 1969 gegründet und ist Teil der SIGNAL IDUNA Gruppe. Aufgeteilt in drei Bereiche erbringt die Hamburger Gesellschaft Dienstleistungen rund um </w:t>
      </w:r>
      <w:r w:rsidR="005D0651">
        <w:rPr>
          <w:rFonts w:ascii="Arial" w:hAnsi="Arial" w:cs="Arial"/>
          <w:color w:val="000000"/>
          <w:sz w:val="20"/>
          <w:szCs w:val="20"/>
        </w:rPr>
        <w:t>das Management und die Administration von</w:t>
      </w:r>
      <w:r w:rsidR="005D0651" w:rsidRPr="005D06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D0651">
        <w:rPr>
          <w:rFonts w:ascii="Arial" w:hAnsi="Arial" w:cs="Arial"/>
          <w:color w:val="000000"/>
          <w:sz w:val="20"/>
          <w:szCs w:val="20"/>
        </w:rPr>
        <w:t>Alternativen</w:t>
      </w:r>
      <w:proofErr w:type="spellEnd"/>
      <w:r w:rsidR="005D0651">
        <w:rPr>
          <w:rFonts w:ascii="Arial" w:hAnsi="Arial" w:cs="Arial"/>
          <w:color w:val="000000"/>
          <w:sz w:val="20"/>
          <w:szCs w:val="20"/>
        </w:rPr>
        <w:t xml:space="preserve"> Investments, Immobilien und Wertpapieren</w:t>
      </w:r>
      <w:r>
        <w:rPr>
          <w:rFonts w:ascii="Arial" w:hAnsi="Arial" w:cs="Arial"/>
          <w:color w:val="000000"/>
          <w:sz w:val="20"/>
          <w:szCs w:val="20"/>
        </w:rPr>
        <w:t>. Über eine Tochter ist die Gesellschaft zudem am Standort Luxemburg aktiv. Mehr als 180 Mitarbeiter betreuen in über 140 Publikums- und mehr als 50 Spezialfonds Vermögenswerte von rund 22 Milliarden Euro, davon rund 5 Milliarden in Immobilien.</w:t>
      </w:r>
    </w:p>
    <w:p w14:paraId="7366954C" w14:textId="492BDD67" w:rsidR="0075336D" w:rsidRDefault="0075336D" w:rsidP="00746A68">
      <w:pPr>
        <w:autoSpaceDE w:val="0"/>
        <w:autoSpaceDN w:val="0"/>
        <w:adjustRightInd w:val="0"/>
        <w:ind w:right="14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 Bereich Real Assets managen international aufgestellte Spezialisten Büro-, Einzelhandels-, Hotel-, Logistik- sowie Wohnimmobilien in 19 Ländern. Neben dem Portfolio Management decken die Experten sowohl die Bereiche An- und Verkauf als auch das Asset Management, die Projektentwicklung sowie die Fondsadministration und das Fondscontrolling ab.</w:t>
      </w:r>
      <w:r w:rsidR="002F4D49" w:rsidRPr="002F4D49">
        <w:rPr>
          <w:rFonts w:ascii="Arial" w:hAnsi="Arial" w:cs="Arial"/>
          <w:color w:val="000000"/>
          <w:sz w:val="20"/>
        </w:rPr>
        <w:t xml:space="preserve"> </w:t>
      </w:r>
      <w:r w:rsidR="002F4D49">
        <w:rPr>
          <w:rFonts w:ascii="Arial" w:hAnsi="Arial" w:cs="Arial"/>
          <w:color w:val="000000"/>
          <w:sz w:val="20"/>
        </w:rPr>
        <w:br/>
        <w:t>(</w:t>
      </w:r>
      <w:r w:rsidR="002F4D49" w:rsidRPr="006740F6">
        <w:rPr>
          <w:rFonts w:ascii="Arial" w:hAnsi="Arial" w:cs="Arial"/>
          <w:bCs/>
          <w:color w:val="000000"/>
          <w:sz w:val="20"/>
          <w:szCs w:val="20"/>
        </w:rPr>
        <w:t xml:space="preserve">Stand der Daten: </w:t>
      </w:r>
      <w:r w:rsidR="002F4D49">
        <w:rPr>
          <w:rFonts w:ascii="Arial" w:hAnsi="Arial" w:cs="Arial"/>
          <w:bCs/>
          <w:color w:val="000000"/>
          <w:sz w:val="20"/>
          <w:szCs w:val="20"/>
        </w:rPr>
        <w:t>29</w:t>
      </w:r>
      <w:r w:rsidR="002F4D49" w:rsidRPr="006740F6">
        <w:rPr>
          <w:rFonts w:ascii="Arial" w:hAnsi="Arial" w:cs="Arial"/>
          <w:bCs/>
          <w:color w:val="000000"/>
          <w:sz w:val="20"/>
          <w:szCs w:val="20"/>
        </w:rPr>
        <w:t>.0</w:t>
      </w:r>
      <w:r w:rsidR="002F4D49">
        <w:rPr>
          <w:rFonts w:ascii="Arial" w:hAnsi="Arial" w:cs="Arial"/>
          <w:bCs/>
          <w:color w:val="000000"/>
          <w:sz w:val="20"/>
          <w:szCs w:val="20"/>
        </w:rPr>
        <w:t>2.2016)</w:t>
      </w:r>
    </w:p>
    <w:p w14:paraId="4E00D233" w14:textId="4A36A43E" w:rsidR="00D52A1B" w:rsidRPr="002F4D49" w:rsidRDefault="006740F6" w:rsidP="002F4D49">
      <w:pPr>
        <w:autoSpaceDE w:val="0"/>
        <w:autoSpaceDN w:val="0"/>
        <w:adjustRightInd w:val="0"/>
        <w:ind w:right="284"/>
        <w:outlineLvl w:val="0"/>
        <w:rPr>
          <w:rFonts w:ascii="Arial" w:hAnsi="Arial" w:cs="Arial"/>
          <w:b/>
          <w:sz w:val="20"/>
        </w:rPr>
      </w:pPr>
      <w:r w:rsidRPr="00D64EE2">
        <w:rPr>
          <w:rFonts w:ascii="Arial" w:hAnsi="Arial" w:cs="Arial"/>
          <w:color w:val="000000"/>
          <w:sz w:val="20"/>
        </w:rPr>
        <w:t xml:space="preserve">Mehr Informationen unter </w:t>
      </w:r>
      <w:hyperlink r:id="rId8" w:history="1">
        <w:r w:rsidRPr="00D64EE2">
          <w:rPr>
            <w:rStyle w:val="Hyperlink"/>
            <w:rFonts w:ascii="Arial" w:hAnsi="Arial" w:cs="Arial"/>
            <w:sz w:val="20"/>
          </w:rPr>
          <w:t>www.hansainvest.de</w:t>
        </w:r>
      </w:hyperlink>
      <w:r>
        <w:rPr>
          <w:rFonts w:ascii="Arial" w:hAnsi="Arial" w:cs="Arial"/>
          <w:color w:val="000000"/>
          <w:sz w:val="20"/>
        </w:rPr>
        <w:t xml:space="preserve">. </w:t>
      </w:r>
      <w:r w:rsidR="002F4D49">
        <w:rPr>
          <w:rFonts w:ascii="Arial" w:hAnsi="Arial" w:cs="Arial"/>
          <w:color w:val="000000"/>
          <w:sz w:val="20"/>
        </w:rPr>
        <w:br/>
      </w:r>
      <w:r w:rsidR="002F4D49">
        <w:rPr>
          <w:rFonts w:ascii="Arial" w:hAnsi="Arial" w:cs="Arial"/>
          <w:b/>
          <w:sz w:val="20"/>
        </w:rPr>
        <w:br/>
        <w:t>P</w:t>
      </w:r>
      <w:r w:rsidR="00D52A1B" w:rsidRPr="00D64EE2">
        <w:rPr>
          <w:rFonts w:ascii="Arial" w:hAnsi="Arial" w:cs="Arial"/>
          <w:b/>
          <w:sz w:val="20"/>
        </w:rPr>
        <w:t>resseanfragen:</w:t>
      </w:r>
      <w:r w:rsidR="002F4D49">
        <w:rPr>
          <w:rFonts w:ascii="Arial" w:hAnsi="Arial" w:cs="Arial"/>
          <w:b/>
          <w:sz w:val="20"/>
        </w:rPr>
        <w:br/>
      </w:r>
      <w:r w:rsidR="00D52A1B" w:rsidRPr="00D64EE2">
        <w:rPr>
          <w:rFonts w:ascii="Arial" w:hAnsi="Arial" w:cs="Arial"/>
          <w:sz w:val="20"/>
        </w:rPr>
        <w:t>Sven Hildebrandt • Leiter Marketing &amp; Kommunikation</w:t>
      </w:r>
      <w:r w:rsidR="002F4D49">
        <w:rPr>
          <w:rFonts w:ascii="Arial" w:hAnsi="Arial" w:cs="Arial"/>
          <w:sz w:val="20"/>
        </w:rPr>
        <w:br/>
      </w:r>
      <w:r w:rsidR="00D52A1B" w:rsidRPr="00D64EE2">
        <w:rPr>
          <w:rFonts w:ascii="Arial" w:hAnsi="Arial" w:cs="Arial"/>
          <w:sz w:val="20"/>
        </w:rPr>
        <w:t>HANSAINVEST Hanseatische Investment-GmbH</w:t>
      </w:r>
      <w:r>
        <w:rPr>
          <w:rFonts w:ascii="Arial" w:hAnsi="Arial" w:cs="Arial"/>
          <w:sz w:val="20"/>
        </w:rPr>
        <w:t xml:space="preserve"> </w:t>
      </w:r>
      <w:r w:rsidRPr="00D64EE2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</w:t>
      </w:r>
      <w:proofErr w:type="spellStart"/>
      <w:r w:rsidR="00D52A1B" w:rsidRPr="00D64EE2">
        <w:rPr>
          <w:rFonts w:ascii="Arial" w:hAnsi="Arial" w:cs="Arial"/>
          <w:sz w:val="20"/>
        </w:rPr>
        <w:t>Kapstadtring</w:t>
      </w:r>
      <w:proofErr w:type="spellEnd"/>
      <w:r w:rsidR="00D52A1B" w:rsidRPr="00D64EE2">
        <w:rPr>
          <w:rFonts w:ascii="Arial" w:hAnsi="Arial" w:cs="Arial"/>
          <w:sz w:val="20"/>
        </w:rPr>
        <w:t xml:space="preserve"> 8 • D - 22297 Hamburg</w:t>
      </w:r>
      <w:r w:rsidR="002F4D49">
        <w:rPr>
          <w:rFonts w:ascii="Arial" w:hAnsi="Arial" w:cs="Arial"/>
          <w:sz w:val="20"/>
        </w:rPr>
        <w:br/>
      </w:r>
      <w:r w:rsidR="00D52A1B" w:rsidRPr="00D64EE2">
        <w:rPr>
          <w:rFonts w:ascii="Arial" w:hAnsi="Arial" w:cs="Arial"/>
          <w:sz w:val="20"/>
        </w:rPr>
        <w:t>Telefon + 49 40 3 00 57-78 38 • Fax + 49 40 3 00 57-4 90 78 38</w:t>
      </w:r>
      <w:r w:rsidR="002F4D49">
        <w:rPr>
          <w:rFonts w:ascii="Arial" w:hAnsi="Arial" w:cs="Arial"/>
          <w:sz w:val="20"/>
        </w:rPr>
        <w:br/>
      </w:r>
      <w:hyperlink r:id="rId9" w:history="1">
        <w:r w:rsidR="00D52A1B" w:rsidRPr="00D64EE2">
          <w:rPr>
            <w:rStyle w:val="Hyperlink"/>
            <w:rFonts w:ascii="Arial" w:hAnsi="Arial" w:cs="Arial"/>
            <w:sz w:val="20"/>
          </w:rPr>
          <w:t>sven.hildebrandt@hansainvest.de</w:t>
        </w:r>
      </w:hyperlink>
      <w:r w:rsidR="00D52A1B" w:rsidRPr="00D64EE2">
        <w:rPr>
          <w:rFonts w:ascii="Arial" w:hAnsi="Arial" w:cs="Arial"/>
          <w:sz w:val="20"/>
        </w:rPr>
        <w:t xml:space="preserve"> • www.hansainvest.de</w:t>
      </w:r>
    </w:p>
    <w:p w14:paraId="336B14E5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Holger Friedrichs • Leiter Medien &amp; Kommunikationsberatung</w:t>
      </w:r>
    </w:p>
    <w:p w14:paraId="52C5AA75" w14:textId="716B6AA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Dr. ZitelmannPB. GmbH</w:t>
      </w:r>
      <w:r w:rsidR="006740F6">
        <w:rPr>
          <w:rFonts w:ascii="Arial" w:hAnsi="Arial" w:cs="Arial"/>
          <w:sz w:val="20"/>
        </w:rPr>
        <w:t xml:space="preserve"> </w:t>
      </w:r>
      <w:r w:rsidR="006740F6" w:rsidRPr="00D64EE2">
        <w:rPr>
          <w:rFonts w:ascii="Arial" w:hAnsi="Arial" w:cs="Arial"/>
          <w:sz w:val="20"/>
        </w:rPr>
        <w:t>•</w:t>
      </w:r>
      <w:r w:rsidR="006740F6">
        <w:rPr>
          <w:rFonts w:ascii="Arial" w:hAnsi="Arial" w:cs="Arial"/>
          <w:sz w:val="20"/>
        </w:rPr>
        <w:t xml:space="preserve"> </w:t>
      </w:r>
      <w:r w:rsidRPr="00D64EE2">
        <w:rPr>
          <w:rFonts w:ascii="Arial" w:hAnsi="Arial" w:cs="Arial"/>
          <w:sz w:val="20"/>
        </w:rPr>
        <w:t>Rankestraße 17 • D - 10789 Berlin</w:t>
      </w:r>
    </w:p>
    <w:p w14:paraId="04293E1F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Telefon + 49 30 72 62 76-1 57 • Fax + 49 30 72 62 76-17 93</w:t>
      </w:r>
    </w:p>
    <w:p w14:paraId="7E3D585A" w14:textId="6DD903C7" w:rsidR="000440F7" w:rsidRPr="00684D9A" w:rsidRDefault="009603AA" w:rsidP="00684D9A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hyperlink r:id="rId10" w:history="1">
        <w:r w:rsidR="00D52A1B" w:rsidRPr="00D64EE2">
          <w:rPr>
            <w:rStyle w:val="Hyperlink"/>
            <w:rFonts w:ascii="Arial" w:hAnsi="Arial" w:cs="Arial"/>
            <w:sz w:val="20"/>
          </w:rPr>
          <w:t>friedrichs@zitelmann.com</w:t>
        </w:r>
      </w:hyperlink>
      <w:r w:rsidR="00D52A1B" w:rsidRPr="00D64EE2">
        <w:rPr>
          <w:rFonts w:ascii="Arial" w:hAnsi="Arial" w:cs="Arial"/>
          <w:sz w:val="20"/>
        </w:rPr>
        <w:t xml:space="preserve"> • www.zitelmann.com</w:t>
      </w:r>
    </w:p>
    <w:sectPr w:rsidR="000440F7" w:rsidRPr="00684D9A" w:rsidSect="002F4D49">
      <w:headerReference w:type="default" r:id="rId11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BF63" w14:textId="77777777" w:rsidR="00D0195B" w:rsidRDefault="00D0195B" w:rsidP="00AB7C1B">
      <w:pPr>
        <w:spacing w:after="0" w:line="240" w:lineRule="auto"/>
      </w:pPr>
      <w:r>
        <w:separator/>
      </w:r>
    </w:p>
  </w:endnote>
  <w:endnote w:type="continuationSeparator" w:id="0">
    <w:p w14:paraId="1C23B0DF" w14:textId="77777777" w:rsidR="00D0195B" w:rsidRDefault="00D0195B" w:rsidP="00A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34262" w14:textId="77777777" w:rsidR="00D0195B" w:rsidRDefault="00D0195B" w:rsidP="00AB7C1B">
      <w:pPr>
        <w:spacing w:after="0" w:line="240" w:lineRule="auto"/>
      </w:pPr>
      <w:r>
        <w:separator/>
      </w:r>
    </w:p>
  </w:footnote>
  <w:footnote w:type="continuationSeparator" w:id="0">
    <w:p w14:paraId="513EB64E" w14:textId="77777777" w:rsidR="00D0195B" w:rsidRDefault="00D0195B" w:rsidP="00A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A001" w14:textId="19F5E123" w:rsidR="00D0195B" w:rsidRDefault="00D019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F7D39F" wp14:editId="117C5DF3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2164080" cy="231775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602"/>
    <w:multiLevelType w:val="hybridMultilevel"/>
    <w:tmpl w:val="8A9A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7F93"/>
    <w:multiLevelType w:val="hybridMultilevel"/>
    <w:tmpl w:val="10CCB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0"/>
    <w:rsid w:val="000030F9"/>
    <w:rsid w:val="00003981"/>
    <w:rsid w:val="000077D1"/>
    <w:rsid w:val="00012624"/>
    <w:rsid w:val="00014510"/>
    <w:rsid w:val="000147F1"/>
    <w:rsid w:val="0001547D"/>
    <w:rsid w:val="00020BCD"/>
    <w:rsid w:val="0002247E"/>
    <w:rsid w:val="000440F7"/>
    <w:rsid w:val="000442A4"/>
    <w:rsid w:val="000450BE"/>
    <w:rsid w:val="00052073"/>
    <w:rsid w:val="00053473"/>
    <w:rsid w:val="000623C7"/>
    <w:rsid w:val="00062A84"/>
    <w:rsid w:val="00080D0D"/>
    <w:rsid w:val="00083760"/>
    <w:rsid w:val="000856AF"/>
    <w:rsid w:val="00090BC6"/>
    <w:rsid w:val="00091811"/>
    <w:rsid w:val="000A17CA"/>
    <w:rsid w:val="000B39BB"/>
    <w:rsid w:val="000C1821"/>
    <w:rsid w:val="000C382A"/>
    <w:rsid w:val="000C68A7"/>
    <w:rsid w:val="000D62C5"/>
    <w:rsid w:val="000E034B"/>
    <w:rsid w:val="000E03C5"/>
    <w:rsid w:val="000E629F"/>
    <w:rsid w:val="000F344E"/>
    <w:rsid w:val="000F75F6"/>
    <w:rsid w:val="00123577"/>
    <w:rsid w:val="001324DA"/>
    <w:rsid w:val="00140881"/>
    <w:rsid w:val="001431AD"/>
    <w:rsid w:val="0015078C"/>
    <w:rsid w:val="001600FD"/>
    <w:rsid w:val="001716B3"/>
    <w:rsid w:val="001748B3"/>
    <w:rsid w:val="00175BB3"/>
    <w:rsid w:val="00180114"/>
    <w:rsid w:val="001817B9"/>
    <w:rsid w:val="00192265"/>
    <w:rsid w:val="00193AE2"/>
    <w:rsid w:val="001A2BE8"/>
    <w:rsid w:val="001B2545"/>
    <w:rsid w:val="001B265C"/>
    <w:rsid w:val="001B3850"/>
    <w:rsid w:val="001B52F1"/>
    <w:rsid w:val="001C2BDE"/>
    <w:rsid w:val="001D2011"/>
    <w:rsid w:val="001D28C0"/>
    <w:rsid w:val="001D6949"/>
    <w:rsid w:val="001D7348"/>
    <w:rsid w:val="001E2134"/>
    <w:rsid w:val="001E376C"/>
    <w:rsid w:val="001F4630"/>
    <w:rsid w:val="002007F3"/>
    <w:rsid w:val="00207550"/>
    <w:rsid w:val="00212232"/>
    <w:rsid w:val="00220468"/>
    <w:rsid w:val="002218AD"/>
    <w:rsid w:val="00222076"/>
    <w:rsid w:val="002256D2"/>
    <w:rsid w:val="00227C6D"/>
    <w:rsid w:val="00240882"/>
    <w:rsid w:val="00241659"/>
    <w:rsid w:val="00257485"/>
    <w:rsid w:val="00261187"/>
    <w:rsid w:val="00261E4D"/>
    <w:rsid w:val="00267C8A"/>
    <w:rsid w:val="002834D8"/>
    <w:rsid w:val="00284B48"/>
    <w:rsid w:val="002923E8"/>
    <w:rsid w:val="00292794"/>
    <w:rsid w:val="0029461F"/>
    <w:rsid w:val="00294E7C"/>
    <w:rsid w:val="002A1FFF"/>
    <w:rsid w:val="002B0485"/>
    <w:rsid w:val="002C5FA3"/>
    <w:rsid w:val="002D3818"/>
    <w:rsid w:val="002D3961"/>
    <w:rsid w:val="002F4D49"/>
    <w:rsid w:val="002F6F41"/>
    <w:rsid w:val="003014D7"/>
    <w:rsid w:val="003071CD"/>
    <w:rsid w:val="0031157A"/>
    <w:rsid w:val="00325547"/>
    <w:rsid w:val="00333FCD"/>
    <w:rsid w:val="00336D3A"/>
    <w:rsid w:val="003423A7"/>
    <w:rsid w:val="00342419"/>
    <w:rsid w:val="003535F3"/>
    <w:rsid w:val="00353E62"/>
    <w:rsid w:val="0035626E"/>
    <w:rsid w:val="003748E5"/>
    <w:rsid w:val="003925AF"/>
    <w:rsid w:val="00392CD1"/>
    <w:rsid w:val="00394C65"/>
    <w:rsid w:val="003961D2"/>
    <w:rsid w:val="003A07F8"/>
    <w:rsid w:val="003A3081"/>
    <w:rsid w:val="003B1C6B"/>
    <w:rsid w:val="003C48F6"/>
    <w:rsid w:val="003D065A"/>
    <w:rsid w:val="003D3BDE"/>
    <w:rsid w:val="003D69ED"/>
    <w:rsid w:val="003D6AA0"/>
    <w:rsid w:val="003D6B48"/>
    <w:rsid w:val="003E3EBE"/>
    <w:rsid w:val="003F2646"/>
    <w:rsid w:val="003F6F58"/>
    <w:rsid w:val="00400EE1"/>
    <w:rsid w:val="0040449E"/>
    <w:rsid w:val="00407EF4"/>
    <w:rsid w:val="004125AA"/>
    <w:rsid w:val="00415EEE"/>
    <w:rsid w:val="004274CB"/>
    <w:rsid w:val="00432855"/>
    <w:rsid w:val="00445713"/>
    <w:rsid w:val="00455465"/>
    <w:rsid w:val="00455499"/>
    <w:rsid w:val="00460BFE"/>
    <w:rsid w:val="004614D5"/>
    <w:rsid w:val="0048676C"/>
    <w:rsid w:val="004A3A71"/>
    <w:rsid w:val="004A7512"/>
    <w:rsid w:val="004C20CA"/>
    <w:rsid w:val="004C2676"/>
    <w:rsid w:val="004E389F"/>
    <w:rsid w:val="004F49AD"/>
    <w:rsid w:val="004F6777"/>
    <w:rsid w:val="005048BA"/>
    <w:rsid w:val="00506475"/>
    <w:rsid w:val="00516DF7"/>
    <w:rsid w:val="00542297"/>
    <w:rsid w:val="005428C3"/>
    <w:rsid w:val="00542E68"/>
    <w:rsid w:val="00553E9A"/>
    <w:rsid w:val="00562AEE"/>
    <w:rsid w:val="00572B11"/>
    <w:rsid w:val="00574D45"/>
    <w:rsid w:val="00575A22"/>
    <w:rsid w:val="00580AA4"/>
    <w:rsid w:val="005838BB"/>
    <w:rsid w:val="00585012"/>
    <w:rsid w:val="00585B80"/>
    <w:rsid w:val="00592056"/>
    <w:rsid w:val="0059207F"/>
    <w:rsid w:val="005A034C"/>
    <w:rsid w:val="005A69D1"/>
    <w:rsid w:val="005A6F19"/>
    <w:rsid w:val="005B0903"/>
    <w:rsid w:val="005B442A"/>
    <w:rsid w:val="005B4A84"/>
    <w:rsid w:val="005C7413"/>
    <w:rsid w:val="005D0651"/>
    <w:rsid w:val="005E221D"/>
    <w:rsid w:val="005F42D1"/>
    <w:rsid w:val="0060728B"/>
    <w:rsid w:val="006108C2"/>
    <w:rsid w:val="006118BE"/>
    <w:rsid w:val="00631336"/>
    <w:rsid w:val="00635FDF"/>
    <w:rsid w:val="0063651E"/>
    <w:rsid w:val="00637087"/>
    <w:rsid w:val="0064516F"/>
    <w:rsid w:val="0064618B"/>
    <w:rsid w:val="006466E2"/>
    <w:rsid w:val="00646D7F"/>
    <w:rsid w:val="006548B3"/>
    <w:rsid w:val="006716BA"/>
    <w:rsid w:val="006740F6"/>
    <w:rsid w:val="0068340E"/>
    <w:rsid w:val="00684D9A"/>
    <w:rsid w:val="00687D66"/>
    <w:rsid w:val="00697BA4"/>
    <w:rsid w:val="006A0908"/>
    <w:rsid w:val="006A74F2"/>
    <w:rsid w:val="006B21A7"/>
    <w:rsid w:val="006B3A13"/>
    <w:rsid w:val="006B6875"/>
    <w:rsid w:val="006C20BD"/>
    <w:rsid w:val="006C4FC3"/>
    <w:rsid w:val="006D2FEF"/>
    <w:rsid w:val="006D6C28"/>
    <w:rsid w:val="006D75D5"/>
    <w:rsid w:val="006F0128"/>
    <w:rsid w:val="006F7F23"/>
    <w:rsid w:val="0070659D"/>
    <w:rsid w:val="00710038"/>
    <w:rsid w:val="007162A3"/>
    <w:rsid w:val="00717333"/>
    <w:rsid w:val="007206B6"/>
    <w:rsid w:val="00725FE8"/>
    <w:rsid w:val="007266AA"/>
    <w:rsid w:val="0073284D"/>
    <w:rsid w:val="007334A0"/>
    <w:rsid w:val="007373A3"/>
    <w:rsid w:val="00743951"/>
    <w:rsid w:val="00743CC8"/>
    <w:rsid w:val="00744D4E"/>
    <w:rsid w:val="00746A68"/>
    <w:rsid w:val="00746A9B"/>
    <w:rsid w:val="0075336D"/>
    <w:rsid w:val="00766202"/>
    <w:rsid w:val="00770DD8"/>
    <w:rsid w:val="00772480"/>
    <w:rsid w:val="00784645"/>
    <w:rsid w:val="00787071"/>
    <w:rsid w:val="007C0D2C"/>
    <w:rsid w:val="007C0E4D"/>
    <w:rsid w:val="007C6057"/>
    <w:rsid w:val="007D0FC5"/>
    <w:rsid w:val="007D5E4F"/>
    <w:rsid w:val="007F3D72"/>
    <w:rsid w:val="007F4091"/>
    <w:rsid w:val="007F492A"/>
    <w:rsid w:val="0080449A"/>
    <w:rsid w:val="0081169B"/>
    <w:rsid w:val="008173E9"/>
    <w:rsid w:val="008231EC"/>
    <w:rsid w:val="008234BC"/>
    <w:rsid w:val="00825775"/>
    <w:rsid w:val="008353D7"/>
    <w:rsid w:val="00840305"/>
    <w:rsid w:val="00861B3E"/>
    <w:rsid w:val="008633DD"/>
    <w:rsid w:val="00864D2E"/>
    <w:rsid w:val="008750BF"/>
    <w:rsid w:val="008849F6"/>
    <w:rsid w:val="008852BE"/>
    <w:rsid w:val="008871B1"/>
    <w:rsid w:val="00892E30"/>
    <w:rsid w:val="008A4C8A"/>
    <w:rsid w:val="008B3197"/>
    <w:rsid w:val="008B4BC0"/>
    <w:rsid w:val="008B7D85"/>
    <w:rsid w:val="008D4186"/>
    <w:rsid w:val="008E39E6"/>
    <w:rsid w:val="008E4CF1"/>
    <w:rsid w:val="008E6DB1"/>
    <w:rsid w:val="00901291"/>
    <w:rsid w:val="00931038"/>
    <w:rsid w:val="00931B23"/>
    <w:rsid w:val="00934C7F"/>
    <w:rsid w:val="00946BBB"/>
    <w:rsid w:val="009503F7"/>
    <w:rsid w:val="009512E3"/>
    <w:rsid w:val="009532A8"/>
    <w:rsid w:val="00955761"/>
    <w:rsid w:val="009603AA"/>
    <w:rsid w:val="00960F1B"/>
    <w:rsid w:val="0097431B"/>
    <w:rsid w:val="00975DAD"/>
    <w:rsid w:val="00983D99"/>
    <w:rsid w:val="0098587A"/>
    <w:rsid w:val="00991F8A"/>
    <w:rsid w:val="00992B94"/>
    <w:rsid w:val="00994301"/>
    <w:rsid w:val="009A370B"/>
    <w:rsid w:val="009B133B"/>
    <w:rsid w:val="009C2BDE"/>
    <w:rsid w:val="009C3D6A"/>
    <w:rsid w:val="009C5151"/>
    <w:rsid w:val="009D39F5"/>
    <w:rsid w:val="009E4D2C"/>
    <w:rsid w:val="009E6108"/>
    <w:rsid w:val="009F145B"/>
    <w:rsid w:val="009F3308"/>
    <w:rsid w:val="009F611D"/>
    <w:rsid w:val="00A05C21"/>
    <w:rsid w:val="00A074CB"/>
    <w:rsid w:val="00A23D1F"/>
    <w:rsid w:val="00A343EA"/>
    <w:rsid w:val="00A5558E"/>
    <w:rsid w:val="00A62378"/>
    <w:rsid w:val="00A650F6"/>
    <w:rsid w:val="00A70C66"/>
    <w:rsid w:val="00A7342D"/>
    <w:rsid w:val="00A745D0"/>
    <w:rsid w:val="00A74A91"/>
    <w:rsid w:val="00A8548C"/>
    <w:rsid w:val="00A957AD"/>
    <w:rsid w:val="00AA009D"/>
    <w:rsid w:val="00AA188D"/>
    <w:rsid w:val="00AB7C1B"/>
    <w:rsid w:val="00AC2F5B"/>
    <w:rsid w:val="00AD7517"/>
    <w:rsid w:val="00AD7C6F"/>
    <w:rsid w:val="00AE69F5"/>
    <w:rsid w:val="00AE6B81"/>
    <w:rsid w:val="00B006B8"/>
    <w:rsid w:val="00B0403B"/>
    <w:rsid w:val="00B07332"/>
    <w:rsid w:val="00B109E5"/>
    <w:rsid w:val="00B1618F"/>
    <w:rsid w:val="00B23992"/>
    <w:rsid w:val="00B259F5"/>
    <w:rsid w:val="00B360AC"/>
    <w:rsid w:val="00B47237"/>
    <w:rsid w:val="00B526EA"/>
    <w:rsid w:val="00B52D43"/>
    <w:rsid w:val="00B53832"/>
    <w:rsid w:val="00B556B5"/>
    <w:rsid w:val="00B6279F"/>
    <w:rsid w:val="00B71101"/>
    <w:rsid w:val="00B767AB"/>
    <w:rsid w:val="00B76AD7"/>
    <w:rsid w:val="00B9055A"/>
    <w:rsid w:val="00B97C06"/>
    <w:rsid w:val="00BA1136"/>
    <w:rsid w:val="00BA4042"/>
    <w:rsid w:val="00BB43F8"/>
    <w:rsid w:val="00BD3623"/>
    <w:rsid w:val="00BE38A0"/>
    <w:rsid w:val="00BE5FFA"/>
    <w:rsid w:val="00BF38EE"/>
    <w:rsid w:val="00BF66A6"/>
    <w:rsid w:val="00C00339"/>
    <w:rsid w:val="00C1242B"/>
    <w:rsid w:val="00C125D0"/>
    <w:rsid w:val="00C17C30"/>
    <w:rsid w:val="00C20D8A"/>
    <w:rsid w:val="00C21670"/>
    <w:rsid w:val="00C21874"/>
    <w:rsid w:val="00C317C6"/>
    <w:rsid w:val="00C415B5"/>
    <w:rsid w:val="00C45CB3"/>
    <w:rsid w:val="00C5101B"/>
    <w:rsid w:val="00C52A72"/>
    <w:rsid w:val="00C61C38"/>
    <w:rsid w:val="00C6472A"/>
    <w:rsid w:val="00C64736"/>
    <w:rsid w:val="00C71D88"/>
    <w:rsid w:val="00C741B7"/>
    <w:rsid w:val="00C75A6A"/>
    <w:rsid w:val="00C84178"/>
    <w:rsid w:val="00C95691"/>
    <w:rsid w:val="00C969FA"/>
    <w:rsid w:val="00CA0285"/>
    <w:rsid w:val="00CA0FD7"/>
    <w:rsid w:val="00CA6D9F"/>
    <w:rsid w:val="00CA7568"/>
    <w:rsid w:val="00CC4EAD"/>
    <w:rsid w:val="00CC6995"/>
    <w:rsid w:val="00CE018B"/>
    <w:rsid w:val="00CE6D7B"/>
    <w:rsid w:val="00CF70C7"/>
    <w:rsid w:val="00D0195B"/>
    <w:rsid w:val="00D03419"/>
    <w:rsid w:val="00D03ED8"/>
    <w:rsid w:val="00D20806"/>
    <w:rsid w:val="00D33C66"/>
    <w:rsid w:val="00D46D66"/>
    <w:rsid w:val="00D52A1B"/>
    <w:rsid w:val="00D55C57"/>
    <w:rsid w:val="00D6200E"/>
    <w:rsid w:val="00D64EE2"/>
    <w:rsid w:val="00D72CDB"/>
    <w:rsid w:val="00D74BFA"/>
    <w:rsid w:val="00D9697F"/>
    <w:rsid w:val="00DA06C2"/>
    <w:rsid w:val="00DB3B77"/>
    <w:rsid w:val="00DD0263"/>
    <w:rsid w:val="00DD32C8"/>
    <w:rsid w:val="00DE2056"/>
    <w:rsid w:val="00DE5805"/>
    <w:rsid w:val="00DE6EE4"/>
    <w:rsid w:val="00DE7779"/>
    <w:rsid w:val="00DF7DF7"/>
    <w:rsid w:val="00E07D87"/>
    <w:rsid w:val="00E12EE0"/>
    <w:rsid w:val="00E15E1C"/>
    <w:rsid w:val="00E31BE6"/>
    <w:rsid w:val="00E34F13"/>
    <w:rsid w:val="00E41CA1"/>
    <w:rsid w:val="00E43164"/>
    <w:rsid w:val="00E46ABD"/>
    <w:rsid w:val="00E46B95"/>
    <w:rsid w:val="00E474C1"/>
    <w:rsid w:val="00E54A00"/>
    <w:rsid w:val="00E54D00"/>
    <w:rsid w:val="00E60F4C"/>
    <w:rsid w:val="00E618DB"/>
    <w:rsid w:val="00E74019"/>
    <w:rsid w:val="00E8126F"/>
    <w:rsid w:val="00E84574"/>
    <w:rsid w:val="00E91136"/>
    <w:rsid w:val="00E9431D"/>
    <w:rsid w:val="00E9704B"/>
    <w:rsid w:val="00EA32E0"/>
    <w:rsid w:val="00EA515D"/>
    <w:rsid w:val="00EC0429"/>
    <w:rsid w:val="00EC3B7C"/>
    <w:rsid w:val="00EC7FB3"/>
    <w:rsid w:val="00ED3C2A"/>
    <w:rsid w:val="00EE01E8"/>
    <w:rsid w:val="00EE570E"/>
    <w:rsid w:val="00F167F0"/>
    <w:rsid w:val="00F176A1"/>
    <w:rsid w:val="00F206E7"/>
    <w:rsid w:val="00F4082E"/>
    <w:rsid w:val="00F52BAB"/>
    <w:rsid w:val="00F5358C"/>
    <w:rsid w:val="00F61DA9"/>
    <w:rsid w:val="00F6564F"/>
    <w:rsid w:val="00F7195E"/>
    <w:rsid w:val="00F74E97"/>
    <w:rsid w:val="00F75716"/>
    <w:rsid w:val="00F853EC"/>
    <w:rsid w:val="00F87922"/>
    <w:rsid w:val="00F92282"/>
    <w:rsid w:val="00F94DCF"/>
    <w:rsid w:val="00FA1D45"/>
    <w:rsid w:val="00FA4823"/>
    <w:rsid w:val="00FA5AFD"/>
    <w:rsid w:val="00FA7CB1"/>
    <w:rsid w:val="00FB51BC"/>
    <w:rsid w:val="00FC11DE"/>
    <w:rsid w:val="00FC1D93"/>
    <w:rsid w:val="00FC253E"/>
    <w:rsid w:val="00FE0228"/>
    <w:rsid w:val="00FF1A49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EB5C73"/>
  <w15:docId w15:val="{C3F2299D-BE07-41DB-A9BD-795CEC1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6C2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C1B"/>
  </w:style>
  <w:style w:type="paragraph" w:styleId="Fuzeile">
    <w:name w:val="footer"/>
    <w:basedOn w:val="Standard"/>
    <w:link w:val="FuzeileZchn"/>
    <w:uiPriority w:val="99"/>
    <w:unhideWhenUsed/>
    <w:rsid w:val="00A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C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C1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0F7"/>
    <w:rPr>
      <w:color w:val="800080" w:themeColor="followedHyperlink"/>
      <w:u w:val="single"/>
    </w:rPr>
  </w:style>
  <w:style w:type="paragraph" w:customStyle="1" w:styleId="FSWPressepapierFuzeile">
    <w:name w:val="FSW Pressepapier Fußzeile"/>
    <w:uiPriority w:val="99"/>
    <w:rsid w:val="00D52A1B"/>
    <w:pPr>
      <w:tabs>
        <w:tab w:val="left" w:pos="1843"/>
        <w:tab w:val="left" w:pos="4536"/>
        <w:tab w:val="left" w:pos="708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706 Md BT" w:eastAsia="Times New Roman" w:hAnsi="Geometr706 Md BT" w:cs="Times New Roman"/>
      <w:noProof/>
      <w:color w:val="000000"/>
      <w:sz w:val="1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F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FE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4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ainve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iedrichs@zitelma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.hildebrandt@hansainv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55EE-B6FA-498C-B141-34AA85E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klaus.hinkel</dc:creator>
  <cp:lastModifiedBy>u008944</cp:lastModifiedBy>
  <cp:revision>2</cp:revision>
  <cp:lastPrinted>2016-01-20T09:13:00Z</cp:lastPrinted>
  <dcterms:created xsi:type="dcterms:W3CDTF">2016-04-19T08:21:00Z</dcterms:created>
  <dcterms:modified xsi:type="dcterms:W3CDTF">2016-04-19T08:21:00Z</dcterms:modified>
</cp:coreProperties>
</file>