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5A5" w:rsidRPr="00C504FB" w:rsidRDefault="00FB5110" w:rsidP="00C504FB">
      <w:r w:rsidRPr="00C504FB">
        <w:rPr>
          <w:noProof/>
        </w:rPr>
        <w:drawing>
          <wp:anchor distT="0" distB="0" distL="114300" distR="114300" simplePos="0" relativeHeight="251657728" behindDoc="0" locked="0" layoutInCell="1" allowOverlap="1">
            <wp:simplePos x="0" y="0"/>
            <wp:positionH relativeFrom="column">
              <wp:posOffset>5023485</wp:posOffset>
            </wp:positionH>
            <wp:positionV relativeFrom="paragraph">
              <wp:posOffset>-617220</wp:posOffset>
            </wp:positionV>
            <wp:extent cx="1441450" cy="666750"/>
            <wp:effectExtent l="0" t="0" r="0" b="0"/>
            <wp:wrapNone/>
            <wp:docPr id="3" name="Billede 1" descr="logo_sor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_sort_v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14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5A5" w:rsidRPr="00C504FB" w:rsidRDefault="004745A5" w:rsidP="00C504FB"/>
    <w:p w:rsidR="00C504FB" w:rsidRPr="002A7EDC" w:rsidRDefault="00C504FB" w:rsidP="00C504FB">
      <w:pPr>
        <w:rPr>
          <w:rFonts w:ascii="Verdana" w:hAnsi="Verdana"/>
          <w:bCs/>
        </w:rPr>
      </w:pPr>
    </w:p>
    <w:p w:rsidR="00C504FB" w:rsidRPr="005E4CCC" w:rsidRDefault="00C504FB" w:rsidP="005E4CCC">
      <w:pPr>
        <w:rPr>
          <w:rFonts w:ascii="Verdana" w:hAnsi="Verdana"/>
          <w:sz w:val="20"/>
          <w:szCs w:val="20"/>
        </w:rPr>
      </w:pPr>
      <w:r w:rsidRPr="005E4CCC">
        <w:rPr>
          <w:rFonts w:ascii="Verdana" w:hAnsi="Verdana"/>
          <w:sz w:val="20"/>
          <w:szCs w:val="20"/>
        </w:rPr>
        <w:t>P</w:t>
      </w:r>
      <w:r w:rsidR="00C655B8" w:rsidRPr="005E4CCC">
        <w:rPr>
          <w:rFonts w:ascii="Verdana" w:hAnsi="Verdana"/>
          <w:sz w:val="20"/>
          <w:szCs w:val="20"/>
        </w:rPr>
        <w:t xml:space="preserve">ressemeddelelse </w:t>
      </w:r>
      <w:r w:rsidR="00FE1446">
        <w:rPr>
          <w:rFonts w:ascii="Verdana" w:hAnsi="Verdana"/>
          <w:sz w:val="20"/>
          <w:szCs w:val="20"/>
        </w:rPr>
        <w:t xml:space="preserve">27. </w:t>
      </w:r>
      <w:r w:rsidR="00E3517E">
        <w:rPr>
          <w:rFonts w:ascii="Verdana" w:hAnsi="Verdana"/>
          <w:sz w:val="20"/>
          <w:szCs w:val="20"/>
        </w:rPr>
        <w:t>april 2017</w:t>
      </w:r>
      <w:r w:rsidRPr="005E4CCC">
        <w:rPr>
          <w:rFonts w:ascii="Verdana" w:hAnsi="Verdana"/>
          <w:sz w:val="20"/>
          <w:szCs w:val="20"/>
        </w:rPr>
        <w:t xml:space="preserve">: </w:t>
      </w:r>
    </w:p>
    <w:p w:rsidR="00C504FB" w:rsidRPr="005E4CCC" w:rsidRDefault="00C504FB" w:rsidP="005E4CCC">
      <w:pPr>
        <w:rPr>
          <w:rFonts w:ascii="Verdana" w:hAnsi="Verdana"/>
          <w:sz w:val="20"/>
          <w:szCs w:val="20"/>
        </w:rPr>
      </w:pPr>
    </w:p>
    <w:p w:rsidR="00C504FB" w:rsidRPr="005E4CCC" w:rsidRDefault="00C504FB" w:rsidP="005E4CCC">
      <w:pPr>
        <w:rPr>
          <w:rFonts w:ascii="Verdana" w:hAnsi="Verdana"/>
          <w:sz w:val="20"/>
          <w:szCs w:val="20"/>
        </w:rPr>
      </w:pPr>
      <w:bookmarkStart w:id="0" w:name="_GoBack"/>
      <w:bookmarkEnd w:id="0"/>
    </w:p>
    <w:p w:rsidR="00C504FB" w:rsidRPr="005E4CCC" w:rsidRDefault="00235458" w:rsidP="005E4CCC">
      <w:pPr>
        <w:rPr>
          <w:rFonts w:ascii="Verdana" w:hAnsi="Verdana"/>
          <w:b/>
        </w:rPr>
      </w:pPr>
      <w:r w:rsidRPr="005E4CCC">
        <w:rPr>
          <w:rFonts w:ascii="Verdana" w:hAnsi="Verdana"/>
          <w:b/>
        </w:rPr>
        <w:t xml:space="preserve">Menneskelig robot skal indgå i </w:t>
      </w:r>
      <w:r w:rsidR="005C484E">
        <w:rPr>
          <w:rFonts w:ascii="Verdana" w:hAnsi="Verdana"/>
          <w:b/>
        </w:rPr>
        <w:t>fremtidens e</w:t>
      </w:r>
      <w:r w:rsidR="00565C4D">
        <w:rPr>
          <w:rFonts w:ascii="Verdana" w:hAnsi="Verdana"/>
          <w:b/>
        </w:rPr>
        <w:t>fteruddannelse</w:t>
      </w:r>
    </w:p>
    <w:p w:rsidR="00C504FB" w:rsidRPr="005E4CCC" w:rsidRDefault="00C504FB" w:rsidP="005E4CCC">
      <w:pPr>
        <w:rPr>
          <w:rFonts w:ascii="Verdana" w:hAnsi="Verdana"/>
        </w:rPr>
      </w:pPr>
    </w:p>
    <w:p w:rsidR="00C504FB" w:rsidRPr="005E4CCC" w:rsidRDefault="00235458" w:rsidP="005E4CCC">
      <w:pPr>
        <w:rPr>
          <w:rFonts w:ascii="Verdana" w:hAnsi="Verdana"/>
          <w:i/>
        </w:rPr>
      </w:pPr>
      <w:r w:rsidRPr="005E4CCC">
        <w:rPr>
          <w:rFonts w:ascii="Verdana" w:hAnsi="Verdana"/>
          <w:i/>
        </w:rPr>
        <w:t xml:space="preserve">Teknologisk Institut vil bruge </w:t>
      </w:r>
      <w:r w:rsidR="00073B7B">
        <w:rPr>
          <w:rFonts w:ascii="Verdana" w:hAnsi="Verdana"/>
          <w:i/>
        </w:rPr>
        <w:t>den menneske</w:t>
      </w:r>
      <w:r w:rsidR="002F7B1B">
        <w:rPr>
          <w:rFonts w:ascii="Verdana" w:hAnsi="Verdana"/>
          <w:i/>
        </w:rPr>
        <w:t>l</w:t>
      </w:r>
      <w:r w:rsidR="00073B7B">
        <w:rPr>
          <w:rFonts w:ascii="Verdana" w:hAnsi="Verdana"/>
          <w:i/>
        </w:rPr>
        <w:t>ignende robot Pepp</w:t>
      </w:r>
      <w:r w:rsidRPr="005E4CCC">
        <w:rPr>
          <w:rFonts w:ascii="Verdana" w:hAnsi="Verdana"/>
          <w:i/>
        </w:rPr>
        <w:t xml:space="preserve">er i fremtidens uddannelse. </w:t>
      </w:r>
    </w:p>
    <w:p w:rsidR="00C504FB" w:rsidRPr="005E4CCC" w:rsidRDefault="00C504FB" w:rsidP="005E4CCC">
      <w:pPr>
        <w:rPr>
          <w:rFonts w:ascii="Verdana" w:hAnsi="Verdana"/>
          <w:sz w:val="20"/>
          <w:szCs w:val="20"/>
        </w:rPr>
      </w:pPr>
    </w:p>
    <w:p w:rsidR="00C504FB" w:rsidRPr="005E4CCC" w:rsidRDefault="00B43688" w:rsidP="005E4CCC">
      <w:pPr>
        <w:rPr>
          <w:rFonts w:ascii="Verdana" w:hAnsi="Verdana"/>
          <w:sz w:val="20"/>
          <w:szCs w:val="20"/>
        </w:rPr>
      </w:pPr>
      <w:r w:rsidRPr="005E4CCC">
        <w:rPr>
          <w:rFonts w:ascii="Verdana" w:hAnsi="Verdana"/>
          <w:sz w:val="20"/>
          <w:szCs w:val="20"/>
        </w:rPr>
        <w:t xml:space="preserve">Som </w:t>
      </w:r>
      <w:r w:rsidR="005E4CCC">
        <w:rPr>
          <w:rFonts w:ascii="Verdana" w:hAnsi="Verdana"/>
          <w:sz w:val="20"/>
          <w:szCs w:val="20"/>
        </w:rPr>
        <w:t>den første kursusudbyder i Danmark vil Teknologisk Institut inddrage den menneskelign</w:t>
      </w:r>
      <w:r w:rsidR="00565C4D">
        <w:rPr>
          <w:rFonts w:ascii="Verdana" w:hAnsi="Verdana"/>
          <w:sz w:val="20"/>
          <w:szCs w:val="20"/>
        </w:rPr>
        <w:t>ende robot Pepper i uddannelsesaktiviteter</w:t>
      </w:r>
      <w:r w:rsidR="005E4CCC">
        <w:rPr>
          <w:rFonts w:ascii="Verdana" w:hAnsi="Verdana"/>
          <w:sz w:val="20"/>
          <w:szCs w:val="20"/>
        </w:rPr>
        <w:t xml:space="preserve">. </w:t>
      </w:r>
      <w:r w:rsidR="00565C4D">
        <w:rPr>
          <w:rFonts w:ascii="Verdana" w:hAnsi="Verdana"/>
          <w:sz w:val="20"/>
          <w:szCs w:val="20"/>
        </w:rPr>
        <w:t xml:space="preserve">Her vil kursisterne få en </w:t>
      </w:r>
      <w:r w:rsidR="005E4CCC">
        <w:rPr>
          <w:rFonts w:ascii="Verdana" w:hAnsi="Verdana"/>
          <w:sz w:val="20"/>
          <w:szCs w:val="20"/>
        </w:rPr>
        <w:t>forsmag på fremtidens samarbejde med intelli</w:t>
      </w:r>
      <w:r w:rsidR="00073B7B">
        <w:rPr>
          <w:rFonts w:ascii="Verdana" w:hAnsi="Verdana"/>
          <w:sz w:val="20"/>
          <w:szCs w:val="20"/>
        </w:rPr>
        <w:t>gente robotter på arbejdspladse</w:t>
      </w:r>
      <w:r w:rsidR="005E4CCC">
        <w:rPr>
          <w:rFonts w:ascii="Verdana" w:hAnsi="Verdana"/>
          <w:sz w:val="20"/>
          <w:szCs w:val="20"/>
        </w:rPr>
        <w:t xml:space="preserve">n. </w:t>
      </w:r>
      <w:r w:rsidR="00AB5A0C" w:rsidRPr="005E4CCC">
        <w:rPr>
          <w:rFonts w:ascii="Verdana" w:hAnsi="Verdana"/>
          <w:sz w:val="20"/>
          <w:szCs w:val="20"/>
        </w:rPr>
        <w:t xml:space="preserve"> </w:t>
      </w:r>
    </w:p>
    <w:p w:rsidR="00AB5A0C" w:rsidRPr="005E4CCC" w:rsidRDefault="00AB5A0C" w:rsidP="005E4CCC">
      <w:pPr>
        <w:rPr>
          <w:rFonts w:ascii="Verdana" w:hAnsi="Verdana"/>
          <w:sz w:val="20"/>
          <w:szCs w:val="20"/>
        </w:rPr>
      </w:pPr>
    </w:p>
    <w:p w:rsidR="00AB5A0C" w:rsidRPr="005E4CCC" w:rsidRDefault="005E4CCC" w:rsidP="005E4CCC">
      <w:pPr>
        <w:rPr>
          <w:rFonts w:ascii="Verdana" w:hAnsi="Verdana"/>
          <w:sz w:val="20"/>
          <w:szCs w:val="20"/>
        </w:rPr>
      </w:pPr>
      <w:r w:rsidRPr="005E4CCC">
        <w:rPr>
          <w:rFonts w:ascii="Verdana" w:hAnsi="Verdana"/>
          <w:sz w:val="20"/>
          <w:szCs w:val="20"/>
        </w:rPr>
        <w:t>-</w:t>
      </w:r>
      <w:r>
        <w:rPr>
          <w:rFonts w:ascii="Verdana" w:hAnsi="Verdana"/>
          <w:sz w:val="20"/>
          <w:szCs w:val="20"/>
        </w:rPr>
        <w:t xml:space="preserve"> </w:t>
      </w:r>
      <w:r w:rsidR="00AB5A0C" w:rsidRPr="005E4CCC">
        <w:rPr>
          <w:rFonts w:ascii="Verdana" w:hAnsi="Verdana"/>
          <w:sz w:val="20"/>
          <w:szCs w:val="20"/>
        </w:rPr>
        <w:t>I lyset af både benhård global konkurrence, og at digitalisering og automatiseringer i stigende grad vil revolutionere vores arbejdsmarked de næste år, vil kunstig intelligens og robotter vende op og ned på organisationer og samfundsstrukturer over hele verden. Mange jobfunktioner og virksomheder vil forsvinde – og nye vil opstå.</w:t>
      </w:r>
      <w:r>
        <w:rPr>
          <w:rFonts w:ascii="Verdana" w:hAnsi="Verdana"/>
          <w:sz w:val="20"/>
          <w:szCs w:val="20"/>
        </w:rPr>
        <w:t xml:space="preserve"> Med Pepper</w:t>
      </w:r>
      <w:r w:rsidR="00AB5A0C" w:rsidRPr="005E4CCC">
        <w:rPr>
          <w:rFonts w:ascii="Verdana" w:hAnsi="Verdana"/>
          <w:sz w:val="20"/>
          <w:szCs w:val="20"/>
        </w:rPr>
        <w:t xml:space="preserve"> vil vores kursister som de første få mulighed for at </w:t>
      </w:r>
      <w:r>
        <w:rPr>
          <w:rFonts w:ascii="Verdana" w:hAnsi="Verdana"/>
          <w:sz w:val="20"/>
          <w:szCs w:val="20"/>
        </w:rPr>
        <w:t xml:space="preserve">opleve </w:t>
      </w:r>
      <w:r w:rsidR="00AB5A0C" w:rsidRPr="005E4CCC">
        <w:rPr>
          <w:rFonts w:ascii="Verdana" w:hAnsi="Verdana"/>
          <w:sz w:val="20"/>
          <w:szCs w:val="20"/>
        </w:rPr>
        <w:t xml:space="preserve">fremtidens intelligente teknologier, siger centerchef Janice Dyrlund Høst, Uddannelse, Teknologisk Institut. </w:t>
      </w:r>
    </w:p>
    <w:p w:rsidR="00AB5A0C" w:rsidRPr="005E4CCC" w:rsidRDefault="00AB5A0C" w:rsidP="005E4CCC">
      <w:pPr>
        <w:rPr>
          <w:rFonts w:ascii="Verdana" w:hAnsi="Verdana"/>
          <w:sz w:val="20"/>
          <w:szCs w:val="20"/>
        </w:rPr>
      </w:pPr>
    </w:p>
    <w:p w:rsidR="00AB5A0C" w:rsidRPr="005E4CCC" w:rsidRDefault="00AB5A0C" w:rsidP="005E4CCC">
      <w:pPr>
        <w:rPr>
          <w:rFonts w:ascii="Verdana" w:hAnsi="Verdana"/>
          <w:sz w:val="20"/>
          <w:szCs w:val="20"/>
        </w:rPr>
      </w:pPr>
      <w:r w:rsidRPr="005E4CCC">
        <w:rPr>
          <w:rFonts w:ascii="Verdana" w:hAnsi="Verdana"/>
          <w:sz w:val="20"/>
          <w:szCs w:val="20"/>
        </w:rPr>
        <w:t xml:space="preserve">Pepper er en menneskelignende robot, der er designet til at interagere og kommunikere med mennesker. Robotten </w:t>
      </w:r>
      <w:r w:rsidR="00565C4D">
        <w:rPr>
          <w:rFonts w:ascii="Verdana" w:hAnsi="Verdana"/>
          <w:sz w:val="20"/>
          <w:szCs w:val="20"/>
        </w:rPr>
        <w:t xml:space="preserve">evner </w:t>
      </w:r>
      <w:r w:rsidRPr="005E4CCC">
        <w:rPr>
          <w:rFonts w:ascii="Verdana" w:hAnsi="Verdana"/>
          <w:sz w:val="20"/>
          <w:szCs w:val="20"/>
        </w:rPr>
        <w:t xml:space="preserve">at læse følelser ud fra analyse af ansigtsudtryk og tonefald, og den er i stand til at tilpasse sin adfærd til omgivelserne. </w:t>
      </w:r>
      <w:r w:rsidR="005E4CCC">
        <w:rPr>
          <w:rFonts w:ascii="Verdana" w:hAnsi="Verdana"/>
          <w:sz w:val="20"/>
          <w:szCs w:val="20"/>
        </w:rPr>
        <w:t xml:space="preserve">Pepper kan genkende </w:t>
      </w:r>
      <w:r w:rsidRPr="005E4CCC">
        <w:rPr>
          <w:rFonts w:ascii="Verdana" w:hAnsi="Verdana"/>
          <w:sz w:val="20"/>
          <w:szCs w:val="20"/>
        </w:rPr>
        <w:t>ansigter, tale, høre og flytte sig rundt</w:t>
      </w:r>
      <w:r w:rsidR="005E4CCC">
        <w:rPr>
          <w:rFonts w:ascii="Verdana" w:hAnsi="Verdana"/>
          <w:sz w:val="20"/>
          <w:szCs w:val="20"/>
        </w:rPr>
        <w:t xml:space="preserve"> af sig selv. Robotten </w:t>
      </w:r>
      <w:r w:rsidRPr="005E4CCC">
        <w:rPr>
          <w:rFonts w:ascii="Verdana" w:hAnsi="Verdana"/>
          <w:sz w:val="20"/>
          <w:szCs w:val="20"/>
        </w:rPr>
        <w:t>kan derudover bl.a. kodes til at kunne snakke forskellige sprog, danse, lege og spille instrumenter.</w:t>
      </w:r>
    </w:p>
    <w:p w:rsidR="00AB5A0C" w:rsidRPr="005E4CCC" w:rsidRDefault="00AB5A0C" w:rsidP="005E4CCC">
      <w:pPr>
        <w:rPr>
          <w:rFonts w:ascii="Verdana" w:hAnsi="Verdana"/>
          <w:sz w:val="20"/>
          <w:szCs w:val="20"/>
        </w:rPr>
      </w:pPr>
    </w:p>
    <w:p w:rsidR="00AB5A0C" w:rsidRPr="005E4CCC" w:rsidRDefault="00AB5A0C" w:rsidP="005E4CCC">
      <w:pPr>
        <w:rPr>
          <w:rFonts w:ascii="Verdana" w:hAnsi="Verdana"/>
          <w:sz w:val="20"/>
          <w:szCs w:val="20"/>
          <w:highlight w:val="yellow"/>
        </w:rPr>
      </w:pPr>
      <w:r w:rsidRPr="005E4CCC">
        <w:rPr>
          <w:rFonts w:ascii="Verdana" w:hAnsi="Verdana"/>
          <w:sz w:val="20"/>
          <w:szCs w:val="20"/>
        </w:rPr>
        <w:t>Ifølge tal fra Oxford University forventes op mod 50% af alle jobs</w:t>
      </w:r>
      <w:r w:rsidR="005E4CCC">
        <w:rPr>
          <w:rFonts w:ascii="Verdana" w:hAnsi="Verdana"/>
          <w:sz w:val="20"/>
          <w:szCs w:val="20"/>
        </w:rPr>
        <w:t xml:space="preserve"> i fremtiden</w:t>
      </w:r>
      <w:r w:rsidRPr="005E4CCC">
        <w:rPr>
          <w:rFonts w:ascii="Verdana" w:hAnsi="Verdana"/>
          <w:sz w:val="20"/>
          <w:szCs w:val="20"/>
        </w:rPr>
        <w:t xml:space="preserve"> at blive berørt af udviklingen indenfor robotter og kunstig intelligens</w:t>
      </w:r>
      <w:r w:rsidR="005E4CCC">
        <w:rPr>
          <w:rFonts w:ascii="Verdana" w:hAnsi="Verdana"/>
          <w:sz w:val="20"/>
          <w:szCs w:val="20"/>
        </w:rPr>
        <w:t>.</w:t>
      </w:r>
      <w:r w:rsidRPr="005E4CCC">
        <w:rPr>
          <w:rFonts w:ascii="Verdana" w:hAnsi="Verdana"/>
          <w:sz w:val="20"/>
          <w:szCs w:val="20"/>
        </w:rPr>
        <w:t xml:space="preserve"> Derfor har Teknologisk Institut fokus på netop at inddrage Pepper i undervisningen af</w:t>
      </w:r>
      <w:r w:rsidR="005E4CCC">
        <w:rPr>
          <w:rFonts w:ascii="Verdana" w:hAnsi="Verdana"/>
          <w:sz w:val="20"/>
          <w:szCs w:val="20"/>
        </w:rPr>
        <w:t>,</w:t>
      </w:r>
      <w:r w:rsidRPr="005E4CCC">
        <w:rPr>
          <w:rFonts w:ascii="Verdana" w:hAnsi="Verdana"/>
          <w:sz w:val="20"/>
          <w:szCs w:val="20"/>
        </w:rPr>
        <w:t xml:space="preserve"> hvordan man kommunikativt og ledelsesmæssigt interagerer med robotter, samt hvordan robotter k</w:t>
      </w:r>
      <w:r w:rsidR="00FE1446">
        <w:rPr>
          <w:rFonts w:ascii="Verdana" w:hAnsi="Verdana"/>
          <w:sz w:val="20"/>
          <w:szCs w:val="20"/>
        </w:rPr>
        <w:t>an bruges inden for teknologisk</w:t>
      </w:r>
      <w:r w:rsidRPr="005E4CCC">
        <w:rPr>
          <w:rFonts w:ascii="Verdana" w:hAnsi="Verdana"/>
          <w:sz w:val="20"/>
          <w:szCs w:val="20"/>
        </w:rPr>
        <w:t xml:space="preserve"> og digital udvikling, innovation og produktløsninger.</w:t>
      </w:r>
    </w:p>
    <w:p w:rsidR="00AB5A0C" w:rsidRPr="005E4CCC" w:rsidRDefault="00AB5A0C" w:rsidP="005E4CCC">
      <w:pPr>
        <w:rPr>
          <w:rFonts w:ascii="Verdana" w:hAnsi="Verdana"/>
          <w:sz w:val="20"/>
          <w:szCs w:val="20"/>
        </w:rPr>
      </w:pPr>
    </w:p>
    <w:p w:rsidR="00AB5A0C" w:rsidRPr="005E4CCC" w:rsidRDefault="005E4CCC" w:rsidP="005E4CCC">
      <w:pPr>
        <w:rPr>
          <w:rFonts w:ascii="Verdana" w:hAnsi="Verdana"/>
          <w:sz w:val="20"/>
          <w:szCs w:val="20"/>
        </w:rPr>
      </w:pPr>
      <w:r w:rsidRPr="005E4CCC">
        <w:rPr>
          <w:rFonts w:ascii="Verdana" w:hAnsi="Verdana"/>
          <w:sz w:val="20"/>
          <w:szCs w:val="20"/>
        </w:rPr>
        <w:t>-</w:t>
      </w:r>
      <w:r>
        <w:rPr>
          <w:rFonts w:ascii="Verdana" w:hAnsi="Verdana"/>
          <w:sz w:val="20"/>
          <w:szCs w:val="20"/>
        </w:rPr>
        <w:t xml:space="preserve"> </w:t>
      </w:r>
      <w:r w:rsidR="00AB5A0C" w:rsidRPr="005E4CCC">
        <w:rPr>
          <w:rFonts w:ascii="Verdana" w:hAnsi="Verdana"/>
          <w:sz w:val="20"/>
          <w:szCs w:val="20"/>
        </w:rPr>
        <w:t>Med Pe</w:t>
      </w:r>
      <w:r w:rsidRPr="005E4CCC">
        <w:rPr>
          <w:rFonts w:ascii="Verdana" w:hAnsi="Verdana"/>
          <w:sz w:val="20"/>
          <w:szCs w:val="20"/>
        </w:rPr>
        <w:t>pp</w:t>
      </w:r>
      <w:r w:rsidR="00AB5A0C" w:rsidRPr="005E4CCC">
        <w:rPr>
          <w:rFonts w:ascii="Verdana" w:hAnsi="Verdana"/>
          <w:sz w:val="20"/>
          <w:szCs w:val="20"/>
        </w:rPr>
        <w:t xml:space="preserve">er får </w:t>
      </w:r>
      <w:r w:rsidRPr="005E4CCC">
        <w:rPr>
          <w:rFonts w:ascii="Verdana" w:hAnsi="Verdana"/>
          <w:sz w:val="20"/>
          <w:szCs w:val="20"/>
        </w:rPr>
        <w:t xml:space="preserve">vores kursister mulighed for </w:t>
      </w:r>
      <w:r w:rsidR="00565C4D">
        <w:rPr>
          <w:rFonts w:ascii="Verdana" w:hAnsi="Verdana"/>
          <w:sz w:val="20"/>
          <w:szCs w:val="20"/>
        </w:rPr>
        <w:t xml:space="preserve">at få </w:t>
      </w:r>
      <w:r w:rsidRPr="005E4CCC">
        <w:rPr>
          <w:rFonts w:ascii="Verdana" w:hAnsi="Verdana"/>
          <w:sz w:val="20"/>
          <w:szCs w:val="20"/>
        </w:rPr>
        <w:t xml:space="preserve">indblik i, hvordan vi som medarbejdere rent menneskeligt reagerer, når vi står overfor kunstig intelligens. Hvordan skal vi forholde os til robotter </w:t>
      </w:r>
      <w:r w:rsidR="00073B7B">
        <w:rPr>
          <w:rFonts w:ascii="Verdana" w:hAnsi="Verdana"/>
          <w:sz w:val="20"/>
          <w:szCs w:val="20"/>
        </w:rPr>
        <w:t>på arbejdspladsen</w:t>
      </w:r>
      <w:r w:rsidRPr="005E4CCC">
        <w:rPr>
          <w:rFonts w:ascii="Verdana" w:hAnsi="Verdana"/>
          <w:sz w:val="20"/>
          <w:szCs w:val="20"/>
        </w:rPr>
        <w:t xml:space="preserve">, og hvilken betydning kan det få for vores arbejdsliv, siger ledelseskonsulent Nana Juul, Teknologisk Institut. </w:t>
      </w:r>
    </w:p>
    <w:p w:rsidR="00AB5A0C" w:rsidRPr="005E4CCC" w:rsidRDefault="00AB5A0C" w:rsidP="005E4CCC">
      <w:pPr>
        <w:rPr>
          <w:rFonts w:ascii="Verdana" w:hAnsi="Verdana"/>
          <w:sz w:val="20"/>
          <w:szCs w:val="20"/>
        </w:rPr>
      </w:pPr>
    </w:p>
    <w:p w:rsidR="005E4CCC" w:rsidRDefault="00AB5A0C" w:rsidP="005E4CCC">
      <w:pPr>
        <w:rPr>
          <w:rFonts w:ascii="Verdana" w:hAnsi="Verdana"/>
          <w:sz w:val="20"/>
          <w:szCs w:val="20"/>
        </w:rPr>
      </w:pPr>
      <w:r w:rsidRPr="005E4CCC">
        <w:rPr>
          <w:rFonts w:ascii="Verdana" w:hAnsi="Verdana"/>
          <w:sz w:val="20"/>
          <w:szCs w:val="20"/>
        </w:rPr>
        <w:t>Derudover vil Pepper også blive inddraget i Teknologisk Instituts kurser inden for programmering og kodning. Alt</w:t>
      </w:r>
      <w:r w:rsidR="00073B7B">
        <w:rPr>
          <w:rFonts w:ascii="Verdana" w:hAnsi="Verdana"/>
          <w:sz w:val="20"/>
          <w:szCs w:val="20"/>
        </w:rPr>
        <w:t>,</w:t>
      </w:r>
      <w:r w:rsidRPr="005E4CCC">
        <w:rPr>
          <w:rFonts w:ascii="Verdana" w:hAnsi="Verdana"/>
          <w:sz w:val="20"/>
          <w:szCs w:val="20"/>
        </w:rPr>
        <w:t xml:space="preserve"> hvad Pepper kan sige og udføre af interaktioner</w:t>
      </w:r>
      <w:r w:rsidR="00073B7B">
        <w:rPr>
          <w:rFonts w:ascii="Verdana" w:hAnsi="Verdana"/>
          <w:sz w:val="20"/>
          <w:szCs w:val="20"/>
        </w:rPr>
        <w:t>,</w:t>
      </w:r>
      <w:r w:rsidRPr="005E4CCC">
        <w:rPr>
          <w:rFonts w:ascii="Verdana" w:hAnsi="Verdana"/>
          <w:sz w:val="20"/>
          <w:szCs w:val="20"/>
        </w:rPr>
        <w:t xml:space="preserve"> skal nemlig kodes, og det </w:t>
      </w:r>
      <w:r w:rsidR="00565C4D">
        <w:rPr>
          <w:rFonts w:ascii="Verdana" w:hAnsi="Verdana"/>
          <w:sz w:val="20"/>
          <w:szCs w:val="20"/>
        </w:rPr>
        <w:t>er</w:t>
      </w:r>
      <w:r w:rsidRPr="005E4CCC">
        <w:rPr>
          <w:rFonts w:ascii="Verdana" w:hAnsi="Verdana"/>
          <w:sz w:val="20"/>
          <w:szCs w:val="20"/>
        </w:rPr>
        <w:t xml:space="preserve"> en unik mulighed for Instituttets kursister at lære programmering og kodning på en sjov og anderledes måde.</w:t>
      </w:r>
    </w:p>
    <w:p w:rsidR="005E4CCC" w:rsidRDefault="005E4CCC" w:rsidP="005E4CCC">
      <w:pPr>
        <w:rPr>
          <w:rFonts w:ascii="Verdana" w:hAnsi="Verdana"/>
          <w:sz w:val="20"/>
          <w:szCs w:val="20"/>
        </w:rPr>
      </w:pPr>
    </w:p>
    <w:p w:rsidR="00C504FB" w:rsidRPr="005E4CCC" w:rsidRDefault="00235458" w:rsidP="005E4CCC">
      <w:pPr>
        <w:rPr>
          <w:rFonts w:ascii="Verdana" w:hAnsi="Verdana"/>
          <w:sz w:val="20"/>
          <w:szCs w:val="20"/>
        </w:rPr>
      </w:pPr>
      <w:r w:rsidRPr="005E4CCC">
        <w:rPr>
          <w:rFonts w:ascii="Verdana" w:hAnsi="Verdana"/>
          <w:sz w:val="20"/>
          <w:szCs w:val="20"/>
        </w:rPr>
        <w:t>Teknologisk Institut har leveret uddannelse til dansk erhvervsliv siden 1906 og har dermed mere end 110 års erfaring med kurser og uddannelser. Hvert år deltager flere end 17.000 personer på Teknologisk Instituts arrangementer, der er en bred vifte af mere end 1.000 kurser, uddannelser og konferencer</w:t>
      </w:r>
      <w:r w:rsidR="00565C4D">
        <w:rPr>
          <w:rFonts w:ascii="Verdana" w:hAnsi="Verdana"/>
          <w:sz w:val="20"/>
          <w:szCs w:val="20"/>
        </w:rPr>
        <w:t>.</w:t>
      </w:r>
    </w:p>
    <w:p w:rsidR="005E4CCC" w:rsidRPr="005E4CCC" w:rsidRDefault="005E4CCC" w:rsidP="005E4CCC">
      <w:pPr>
        <w:rPr>
          <w:rFonts w:ascii="Verdana" w:hAnsi="Verdana"/>
          <w:sz w:val="20"/>
          <w:szCs w:val="20"/>
        </w:rPr>
      </w:pPr>
    </w:p>
    <w:p w:rsidR="00C504FB" w:rsidRPr="005E4CCC" w:rsidRDefault="00C504FB" w:rsidP="005E4CCC">
      <w:pPr>
        <w:rPr>
          <w:rFonts w:ascii="Verdana" w:hAnsi="Verdana"/>
          <w:sz w:val="20"/>
          <w:szCs w:val="20"/>
        </w:rPr>
      </w:pPr>
      <w:r w:rsidRPr="005E4CCC">
        <w:rPr>
          <w:rFonts w:ascii="Verdana" w:hAnsi="Verdana"/>
          <w:sz w:val="20"/>
          <w:szCs w:val="20"/>
        </w:rPr>
        <w:t xml:space="preserve">Yderligere oplysninger: Centerchef </w:t>
      </w:r>
      <w:r w:rsidR="00235458" w:rsidRPr="005E4CCC">
        <w:rPr>
          <w:rFonts w:ascii="Verdana" w:hAnsi="Verdana"/>
          <w:sz w:val="20"/>
          <w:szCs w:val="20"/>
        </w:rPr>
        <w:t>Janice Dyrlund Høst, Teknologisk Institut, mobil: 7220 3057. Mail</w:t>
      </w:r>
      <w:r w:rsidR="00073B7B">
        <w:rPr>
          <w:rFonts w:ascii="Verdana" w:hAnsi="Verdana"/>
          <w:sz w:val="20"/>
          <w:szCs w:val="20"/>
        </w:rPr>
        <w:t>:</w:t>
      </w:r>
      <w:r w:rsidR="00235458" w:rsidRPr="005E4CCC">
        <w:rPr>
          <w:rFonts w:ascii="Verdana" w:hAnsi="Verdana"/>
          <w:sz w:val="20"/>
          <w:szCs w:val="20"/>
        </w:rPr>
        <w:t xml:space="preserve"> </w:t>
      </w:r>
      <w:hyperlink r:id="rId8" w:history="1">
        <w:r w:rsidR="00235458" w:rsidRPr="005E4CCC">
          <w:rPr>
            <w:rStyle w:val="Hyperlink"/>
            <w:rFonts w:ascii="Verdana" w:hAnsi="Verdana"/>
            <w:sz w:val="20"/>
            <w:szCs w:val="20"/>
          </w:rPr>
          <w:t>jdy@teknologisk.dk</w:t>
        </w:r>
      </w:hyperlink>
      <w:r w:rsidR="00235458" w:rsidRPr="005E4CCC">
        <w:rPr>
          <w:rFonts w:ascii="Verdana" w:hAnsi="Verdana"/>
          <w:sz w:val="20"/>
          <w:szCs w:val="20"/>
        </w:rPr>
        <w:t xml:space="preserve"> </w:t>
      </w:r>
    </w:p>
    <w:sectPr w:rsidR="00C504FB" w:rsidRPr="005E4CCC">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CC3" w:rsidRDefault="00D94CC3" w:rsidP="00597218">
      <w:r>
        <w:separator/>
      </w:r>
    </w:p>
  </w:endnote>
  <w:endnote w:type="continuationSeparator" w:id="0">
    <w:p w:rsidR="00D94CC3" w:rsidRDefault="00D94CC3" w:rsidP="0059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218" w:rsidRPr="000E5E22" w:rsidRDefault="00597218" w:rsidP="00597218">
    <w:pPr>
      <w:rPr>
        <w:rFonts w:ascii="Verdana" w:hAnsi="Verdana" w:cs="Calibri"/>
        <w:sz w:val="18"/>
        <w:szCs w:val="18"/>
      </w:rPr>
    </w:pPr>
    <w:r w:rsidRPr="000E5E22">
      <w:rPr>
        <w:rFonts w:ascii="Verdana" w:hAnsi="Verdana"/>
        <w:sz w:val="18"/>
        <w:szCs w:val="18"/>
      </w:rPr>
      <w:t xml:space="preserve">Teknologisk Institut er et innovativt forsknings- og rådgivningsinstitut, der udvikler nye teknologier og omsætter viden til produkter, der har reel værdi for virksomheder og samfund. </w:t>
    </w:r>
    <w:r w:rsidRPr="000E5E22">
      <w:rPr>
        <w:rFonts w:ascii="Verdana" w:hAnsi="Verdana" w:cs="Calibri"/>
        <w:sz w:val="18"/>
        <w:szCs w:val="18"/>
      </w:rPr>
      <w:t xml:space="preserve">Læs mere på </w:t>
    </w:r>
    <w:hyperlink r:id="rId1" w:history="1">
      <w:r w:rsidRPr="000E5E22">
        <w:rPr>
          <w:rStyle w:val="Hyperlink"/>
          <w:rFonts w:ascii="Verdana" w:hAnsi="Verdana" w:cs="Calibri"/>
          <w:sz w:val="18"/>
          <w:szCs w:val="18"/>
        </w:rPr>
        <w:t>http://www.teknologisk.dk</w:t>
      </w:r>
    </w:hyperlink>
    <w:r w:rsidRPr="000E5E22">
      <w:rPr>
        <w:rFonts w:ascii="Verdana" w:hAnsi="Verdana" w:cs="Calibri"/>
        <w:sz w:val="18"/>
        <w:szCs w:val="18"/>
      </w:rPr>
      <w:t xml:space="preserve">. </w:t>
    </w:r>
  </w:p>
  <w:p w:rsidR="00597218" w:rsidRPr="000E5E22" w:rsidRDefault="00597218" w:rsidP="00597218">
    <w:pPr>
      <w:rPr>
        <w:rFonts w:ascii="Verdana" w:hAnsi="Verdana" w:cs="Calibri"/>
        <w:sz w:val="18"/>
        <w:szCs w:val="18"/>
      </w:rPr>
    </w:pPr>
    <w:r w:rsidRPr="000E5E22">
      <w:rPr>
        <w:rFonts w:ascii="Verdana" w:hAnsi="Verdana" w:cs="Calibri"/>
        <w:sz w:val="18"/>
        <w:szCs w:val="18"/>
      </w:rPr>
      <w:t xml:space="preserve">Har du brug for yderligere oplysninger, fotos, udtalelser eller andet, er du meget velkommen til at kontakte kommunikationsafdelingen på tlf. 72 20 10 66 – eller </w:t>
    </w:r>
    <w:hyperlink r:id="rId2" w:history="1">
      <w:r w:rsidRPr="000E5E22">
        <w:rPr>
          <w:rStyle w:val="Hyperlink"/>
          <w:rFonts w:ascii="Verdana" w:hAnsi="Verdana" w:cs="Calibri"/>
          <w:sz w:val="18"/>
          <w:szCs w:val="18"/>
        </w:rPr>
        <w:t>kommunikation@teknologisk.dk</w:t>
      </w:r>
    </w:hyperlink>
  </w:p>
  <w:p w:rsidR="00597218" w:rsidRPr="000E5E22" w:rsidRDefault="00597218">
    <w:pPr>
      <w:pStyle w:val="Sidefod"/>
      <w:rPr>
        <w:rFonts w:ascii="Verdana" w:hAnsi="Verdana"/>
      </w:rPr>
    </w:pPr>
  </w:p>
  <w:p w:rsidR="00597218" w:rsidRPr="000E5E22" w:rsidRDefault="00597218">
    <w:pPr>
      <w:pStyle w:val="Sidefod"/>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CC3" w:rsidRDefault="00D94CC3" w:rsidP="00597218">
      <w:r>
        <w:separator/>
      </w:r>
    </w:p>
  </w:footnote>
  <w:footnote w:type="continuationSeparator" w:id="0">
    <w:p w:rsidR="00D94CC3" w:rsidRDefault="00D94CC3" w:rsidP="00597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1B5"/>
    <w:multiLevelType w:val="hybridMultilevel"/>
    <w:tmpl w:val="CE9E26A6"/>
    <w:lvl w:ilvl="0" w:tplc="0F7EB9E4">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D981491"/>
    <w:multiLevelType w:val="hybridMultilevel"/>
    <w:tmpl w:val="1E8EB33C"/>
    <w:lvl w:ilvl="0" w:tplc="D2E65250">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96D45F6"/>
    <w:multiLevelType w:val="hybridMultilevel"/>
    <w:tmpl w:val="C7E4FCB6"/>
    <w:lvl w:ilvl="0" w:tplc="D6D42996">
      <w:numFmt w:val="bullet"/>
      <w:lvlText w:val="-"/>
      <w:lvlJc w:val="left"/>
      <w:pPr>
        <w:ind w:left="720" w:hanging="360"/>
      </w:pPr>
      <w:rPr>
        <w:rFonts w:ascii="Verdana" w:eastAsia="Calibr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07B53A3"/>
    <w:multiLevelType w:val="hybridMultilevel"/>
    <w:tmpl w:val="3B404F2A"/>
    <w:lvl w:ilvl="0" w:tplc="CA0E140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029"/>
    <w:rsid w:val="00004383"/>
    <w:rsid w:val="00060A7A"/>
    <w:rsid w:val="00073B7B"/>
    <w:rsid w:val="00074EEB"/>
    <w:rsid w:val="00080DED"/>
    <w:rsid w:val="000A55D1"/>
    <w:rsid w:val="000C33E5"/>
    <w:rsid w:val="000E5E22"/>
    <w:rsid w:val="00153673"/>
    <w:rsid w:val="00166D13"/>
    <w:rsid w:val="00194AB4"/>
    <w:rsid w:val="001B0C2F"/>
    <w:rsid w:val="0020084C"/>
    <w:rsid w:val="002127C3"/>
    <w:rsid w:val="00235458"/>
    <w:rsid w:val="00236C77"/>
    <w:rsid w:val="00257CEE"/>
    <w:rsid w:val="00271327"/>
    <w:rsid w:val="002779E4"/>
    <w:rsid w:val="0028043D"/>
    <w:rsid w:val="00296053"/>
    <w:rsid w:val="002A3CD8"/>
    <w:rsid w:val="002A7EDC"/>
    <w:rsid w:val="002F7B1B"/>
    <w:rsid w:val="00381CE3"/>
    <w:rsid w:val="003E6933"/>
    <w:rsid w:val="00405877"/>
    <w:rsid w:val="00463779"/>
    <w:rsid w:val="004669F8"/>
    <w:rsid w:val="004745A5"/>
    <w:rsid w:val="0048235E"/>
    <w:rsid w:val="004B2993"/>
    <w:rsid w:val="004B45D5"/>
    <w:rsid w:val="0050566C"/>
    <w:rsid w:val="00554C17"/>
    <w:rsid w:val="0056540C"/>
    <w:rsid w:val="00565C4D"/>
    <w:rsid w:val="00566C4A"/>
    <w:rsid w:val="00597218"/>
    <w:rsid w:val="005A684C"/>
    <w:rsid w:val="005A770C"/>
    <w:rsid w:val="005C484E"/>
    <w:rsid w:val="005C6971"/>
    <w:rsid w:val="005E4CCC"/>
    <w:rsid w:val="00794B7D"/>
    <w:rsid w:val="00851219"/>
    <w:rsid w:val="0091245E"/>
    <w:rsid w:val="009F1F95"/>
    <w:rsid w:val="00A27FD0"/>
    <w:rsid w:val="00A353E8"/>
    <w:rsid w:val="00AB5A0C"/>
    <w:rsid w:val="00B24928"/>
    <w:rsid w:val="00B26C2B"/>
    <w:rsid w:val="00B43688"/>
    <w:rsid w:val="00B72447"/>
    <w:rsid w:val="00BC2299"/>
    <w:rsid w:val="00C504FB"/>
    <w:rsid w:val="00C655B8"/>
    <w:rsid w:val="00CC0029"/>
    <w:rsid w:val="00D70A48"/>
    <w:rsid w:val="00D94CC3"/>
    <w:rsid w:val="00DB448F"/>
    <w:rsid w:val="00DC7CE2"/>
    <w:rsid w:val="00DE58D0"/>
    <w:rsid w:val="00E17297"/>
    <w:rsid w:val="00E350B4"/>
    <w:rsid w:val="00E3517E"/>
    <w:rsid w:val="00E40448"/>
    <w:rsid w:val="00E658C2"/>
    <w:rsid w:val="00EB45D8"/>
    <w:rsid w:val="00EC6372"/>
    <w:rsid w:val="00F85158"/>
    <w:rsid w:val="00F962A4"/>
    <w:rsid w:val="00FB5110"/>
    <w:rsid w:val="00FC5904"/>
    <w:rsid w:val="00FE1446"/>
    <w:rsid w:val="00FF13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173859"/>
  <w15:chartTrackingRefBased/>
  <w15:docId w15:val="{FF795D6F-9A01-4493-BBE4-8A4B4E7E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C0029"/>
    <w:rPr>
      <w:rFonts w:ascii="Calibri" w:eastAsia="Calibri" w:hAnsi="Calibr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sid w:val="00CC0029"/>
    <w:rPr>
      <w:color w:val="0000FF"/>
      <w:u w:val="single"/>
    </w:rPr>
  </w:style>
  <w:style w:type="character" w:customStyle="1" w:styleId="brd">
    <w:name w:val="brød"/>
    <w:rsid w:val="00CC0029"/>
    <w:rPr>
      <w:rFonts w:ascii="Verdana" w:hAnsi="Verdana" w:hint="default"/>
      <w:color w:val="000000"/>
    </w:rPr>
  </w:style>
  <w:style w:type="paragraph" w:styleId="Markeringsbobletekst">
    <w:name w:val="Balloon Text"/>
    <w:basedOn w:val="Normal"/>
    <w:link w:val="MarkeringsbobletekstTegn"/>
    <w:rsid w:val="004745A5"/>
    <w:rPr>
      <w:rFonts w:ascii="Tahoma" w:hAnsi="Tahoma" w:cs="Tahoma"/>
      <w:sz w:val="16"/>
      <w:szCs w:val="16"/>
    </w:rPr>
  </w:style>
  <w:style w:type="character" w:customStyle="1" w:styleId="MarkeringsbobletekstTegn">
    <w:name w:val="Markeringsbobletekst Tegn"/>
    <w:link w:val="Markeringsbobletekst"/>
    <w:rsid w:val="004745A5"/>
    <w:rPr>
      <w:rFonts w:ascii="Tahoma" w:eastAsia="Calibri" w:hAnsi="Tahoma" w:cs="Tahoma"/>
      <w:sz w:val="16"/>
      <w:szCs w:val="16"/>
    </w:rPr>
  </w:style>
  <w:style w:type="character" w:styleId="BesgtLink">
    <w:name w:val="FollowedHyperlink"/>
    <w:rsid w:val="00257CEE"/>
    <w:rPr>
      <w:color w:val="800080"/>
      <w:u w:val="single"/>
    </w:rPr>
  </w:style>
  <w:style w:type="paragraph" w:styleId="Sidehoved">
    <w:name w:val="header"/>
    <w:basedOn w:val="Normal"/>
    <w:link w:val="SidehovedTegn"/>
    <w:rsid w:val="00597218"/>
    <w:pPr>
      <w:tabs>
        <w:tab w:val="center" w:pos="4819"/>
        <w:tab w:val="right" w:pos="9638"/>
      </w:tabs>
    </w:pPr>
  </w:style>
  <w:style w:type="character" w:customStyle="1" w:styleId="SidehovedTegn">
    <w:name w:val="Sidehoved Tegn"/>
    <w:link w:val="Sidehoved"/>
    <w:rsid w:val="00597218"/>
    <w:rPr>
      <w:rFonts w:ascii="Calibri" w:eastAsia="Calibri" w:hAnsi="Calibri"/>
      <w:sz w:val="22"/>
      <w:szCs w:val="22"/>
    </w:rPr>
  </w:style>
  <w:style w:type="paragraph" w:styleId="Sidefod">
    <w:name w:val="footer"/>
    <w:basedOn w:val="Normal"/>
    <w:link w:val="SidefodTegn"/>
    <w:uiPriority w:val="99"/>
    <w:rsid w:val="00597218"/>
    <w:pPr>
      <w:tabs>
        <w:tab w:val="center" w:pos="4819"/>
        <w:tab w:val="right" w:pos="9638"/>
      </w:tabs>
    </w:pPr>
  </w:style>
  <w:style w:type="character" w:customStyle="1" w:styleId="SidefodTegn">
    <w:name w:val="Sidefod Tegn"/>
    <w:link w:val="Sidefod"/>
    <w:uiPriority w:val="99"/>
    <w:rsid w:val="00597218"/>
    <w:rPr>
      <w:rFonts w:ascii="Calibri" w:eastAsia="Calibri" w:hAnsi="Calibri"/>
      <w:sz w:val="22"/>
      <w:szCs w:val="22"/>
    </w:rPr>
  </w:style>
  <w:style w:type="paragraph" w:styleId="Listeafsnit">
    <w:name w:val="List Paragraph"/>
    <w:basedOn w:val="Normal"/>
    <w:uiPriority w:val="34"/>
    <w:qFormat/>
    <w:rsid w:val="00AB5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949825">
      <w:bodyDiv w:val="1"/>
      <w:marLeft w:val="0"/>
      <w:marRight w:val="0"/>
      <w:marTop w:val="0"/>
      <w:marBottom w:val="0"/>
      <w:divBdr>
        <w:top w:val="none" w:sz="0" w:space="0" w:color="auto"/>
        <w:left w:val="none" w:sz="0" w:space="0" w:color="auto"/>
        <w:bottom w:val="none" w:sz="0" w:space="0" w:color="auto"/>
        <w:right w:val="none" w:sz="0" w:space="0" w:color="auto"/>
      </w:divBdr>
    </w:div>
    <w:div w:id="1021202253">
      <w:bodyDiv w:val="1"/>
      <w:marLeft w:val="0"/>
      <w:marRight w:val="0"/>
      <w:marTop w:val="0"/>
      <w:marBottom w:val="0"/>
      <w:divBdr>
        <w:top w:val="none" w:sz="0" w:space="0" w:color="auto"/>
        <w:left w:val="none" w:sz="0" w:space="0" w:color="auto"/>
        <w:bottom w:val="none" w:sz="0" w:space="0" w:color="auto"/>
        <w:right w:val="none" w:sz="0" w:space="0" w:color="auto"/>
      </w:divBdr>
    </w:div>
    <w:div w:id="19379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y@teknologisk.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ommunikation@teknologisk.dk" TargetMode="External"/><Relationship Id="rId1" Type="http://schemas.openxmlformats.org/officeDocument/2006/relationships/hyperlink" Target="http://www.teknologisk.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2488</Characters>
  <Application>Microsoft Office Word</Application>
  <DocSecurity>0</DocSecurity>
  <Lines>20</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 SKABELON</vt:lpstr>
      <vt:lpstr>PM SKABELON</vt:lpstr>
    </vt:vector>
  </TitlesOfParts>
  <Company>Teknologisk Institut</Company>
  <LinksUpToDate>false</LinksUpToDate>
  <CharactersWithSpaces>2890</CharactersWithSpaces>
  <SharedDoc>false</SharedDoc>
  <HLinks>
    <vt:vector size="18" baseType="variant">
      <vt:variant>
        <vt:i4>7077963</vt:i4>
      </vt:variant>
      <vt:variant>
        <vt:i4>0</vt:i4>
      </vt:variant>
      <vt:variant>
        <vt:i4>0</vt:i4>
      </vt:variant>
      <vt:variant>
        <vt:i4>5</vt:i4>
      </vt:variant>
      <vt:variant>
        <vt:lpwstr>mailto:xx@teknologisk.dk</vt:lpwstr>
      </vt:variant>
      <vt:variant>
        <vt:lpwstr/>
      </vt:variant>
      <vt:variant>
        <vt:i4>6750283</vt:i4>
      </vt:variant>
      <vt:variant>
        <vt:i4>3</vt:i4>
      </vt:variant>
      <vt:variant>
        <vt:i4>0</vt:i4>
      </vt:variant>
      <vt:variant>
        <vt:i4>5</vt:i4>
      </vt:variant>
      <vt:variant>
        <vt:lpwstr>mailto:kommunikation@teknologisk.dk</vt:lpwstr>
      </vt:variant>
      <vt:variant>
        <vt:lpwstr/>
      </vt:variant>
      <vt:variant>
        <vt:i4>8192102</vt:i4>
      </vt:variant>
      <vt:variant>
        <vt:i4>0</vt:i4>
      </vt:variant>
      <vt:variant>
        <vt:i4>0</vt:i4>
      </vt:variant>
      <vt:variant>
        <vt:i4>5</vt:i4>
      </vt:variant>
      <vt:variant>
        <vt:lpwstr>http://www.teknologisk.dk/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SKABELON</dc:title>
  <dc:subject/>
  <dc:creator>2020 Kommunikationsteam</dc:creator>
  <cp:keywords/>
  <cp:lastModifiedBy>Niels Tradsfeldt</cp:lastModifiedBy>
  <cp:revision>3</cp:revision>
  <cp:lastPrinted>2012-02-10T10:02:00Z</cp:lastPrinted>
  <dcterms:created xsi:type="dcterms:W3CDTF">2017-04-26T06:22:00Z</dcterms:created>
  <dcterms:modified xsi:type="dcterms:W3CDTF">2017-04-27T12:18:00Z</dcterms:modified>
</cp:coreProperties>
</file>