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da-DK" w:eastAsia="da-DK"/>
        </w:rPr>
        <w:drawing>
          <wp:anchor distT="0" distB="0" distL="114300" distR="114300" simplePos="0" relativeHeight="251658752" behindDoc="1" locked="0" layoutInCell="1" allowOverlap="1" wp14:anchorId="7AA9FF03" wp14:editId="66A91338">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val="da-DK" w:eastAsia="da-DK"/>
        </w:rPr>
        <w:drawing>
          <wp:anchor distT="0" distB="0" distL="114300" distR="114300" simplePos="0" relativeHeight="251657728" behindDoc="1" locked="0" layoutInCell="1" allowOverlap="1" wp14:anchorId="7F533237" wp14:editId="35BA773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val="da-DK" w:eastAsia="da-DK"/>
        </w:rPr>
        <w:drawing>
          <wp:anchor distT="0" distB="0" distL="114300" distR="114300" simplePos="0" relativeHeight="251656704" behindDoc="1" locked="0" layoutInCell="1" allowOverlap="1" wp14:anchorId="4D7D6AC0" wp14:editId="5F7530C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75D" w:rsidRPr="00745C44" w:rsidRDefault="00E7575D" w:rsidP="00E7575D">
      <w:pPr>
        <w:spacing w:line="360" w:lineRule="auto"/>
        <w:ind w:right="425"/>
        <w:rPr>
          <w:rFonts w:ascii="Helvetica" w:hAnsi="Helvetica" w:cs="Arial"/>
          <w:b/>
          <w:sz w:val="22"/>
          <w:szCs w:val="22"/>
          <w:lang w:val="da-DK"/>
        </w:rPr>
      </w:pPr>
      <w:bookmarkStart w:id="0" w:name="imgview"/>
      <w:bookmarkEnd w:id="0"/>
      <w:r w:rsidRPr="00745C44">
        <w:rPr>
          <w:rFonts w:ascii="Helvetica" w:hAnsi="Helvetica" w:cs="Arial"/>
          <w:b/>
          <w:sz w:val="22"/>
          <w:szCs w:val="22"/>
          <w:lang w:val="da-DK"/>
        </w:rPr>
        <w:t>Industrimultistik til enhver applikation</w:t>
      </w:r>
    </w:p>
    <w:p w:rsidR="00E7575D" w:rsidRPr="00745C44" w:rsidRDefault="00E7575D" w:rsidP="00E7575D">
      <w:pPr>
        <w:spacing w:line="360" w:lineRule="auto"/>
        <w:ind w:right="425"/>
        <w:rPr>
          <w:rFonts w:ascii="Helvetica" w:hAnsi="Helvetica" w:cs="Arial"/>
          <w:b/>
          <w:sz w:val="22"/>
          <w:szCs w:val="22"/>
          <w:lang w:val="da-DK"/>
        </w:rPr>
      </w:pPr>
    </w:p>
    <w:p w:rsidR="00954CD0" w:rsidRPr="00745C44" w:rsidRDefault="00745C44" w:rsidP="00E7575D">
      <w:pPr>
        <w:spacing w:line="360" w:lineRule="auto"/>
        <w:ind w:right="425"/>
        <w:rPr>
          <w:rFonts w:ascii="Helvetica" w:hAnsi="Helvetica" w:cs="Helvetica"/>
          <w:lang w:val="da-DK"/>
        </w:rPr>
      </w:pPr>
      <w:r w:rsidRPr="00745C44">
        <w:rPr>
          <w:rFonts w:ascii="Helvetica" w:hAnsi="Helvetica" w:cs="Helvetica"/>
          <w:lang w:val="da-DK"/>
        </w:rPr>
        <w:t>Industrimultistikkene Heavycon complete fra Phoenix Contact tilbyder pålidelig</w:t>
      </w:r>
      <w:r w:rsidR="00223635">
        <w:rPr>
          <w:rFonts w:ascii="Helvetica" w:hAnsi="Helvetica" w:cs="Helvetica"/>
          <w:lang w:val="da-DK"/>
        </w:rPr>
        <w:t xml:space="preserve"> tæthed med kapslingsklasser op til</w:t>
      </w:r>
      <w:r w:rsidRPr="00745C44">
        <w:rPr>
          <w:rFonts w:ascii="Helvetica" w:hAnsi="Helvetica" w:cs="Helvetica"/>
          <w:lang w:val="da-DK"/>
        </w:rPr>
        <w:t xml:space="preserve"> IP69K. </w:t>
      </w:r>
      <w:r>
        <w:rPr>
          <w:rFonts w:ascii="Helvetica" w:hAnsi="Helvetica" w:cs="Helvetica"/>
          <w:lang w:val="da-DK"/>
        </w:rPr>
        <w:t>Der er egnede stikforbindelser til ethvert behov med huse fra tre serier og tilhørende kontaktindsatse, som kan kombineres.</w:t>
      </w:r>
    </w:p>
    <w:p w:rsidR="00E7575D" w:rsidRPr="00745C44" w:rsidRDefault="00E7575D" w:rsidP="00E7575D">
      <w:pPr>
        <w:spacing w:line="360" w:lineRule="auto"/>
        <w:ind w:right="425"/>
        <w:rPr>
          <w:rFonts w:ascii="Helvetica" w:hAnsi="Helvetica" w:cs="Arial"/>
          <w:lang w:val="da-DK"/>
        </w:rPr>
      </w:pPr>
    </w:p>
    <w:p w:rsidR="00E7575D" w:rsidRPr="008C7437" w:rsidRDefault="00745C44" w:rsidP="00E7575D">
      <w:pPr>
        <w:spacing w:line="360" w:lineRule="auto"/>
        <w:ind w:right="425"/>
        <w:rPr>
          <w:rFonts w:ascii="Helvetica" w:hAnsi="Helvetica" w:cs="Arial"/>
          <w:lang w:val="da-DK"/>
        </w:rPr>
      </w:pPr>
      <w:r>
        <w:rPr>
          <w:rFonts w:ascii="Helvetica" w:hAnsi="Helvetica" w:cs="Arial"/>
          <w:lang w:val="da-DK"/>
        </w:rPr>
        <w:t xml:space="preserve">Standardserien tilbyder en bred række af robuste metalhuse med forskellige kabeludgangsretninger og låsemekanismer. EVO seriens fleksible, drejelige bajonetlås gør det muligt frit at vælge kabeludgangsretningen og reducerer antallet af varianter og dermed lageromkostninger med op til 70 %. </w:t>
      </w:r>
      <w:r w:rsidRPr="008C7437">
        <w:rPr>
          <w:rFonts w:ascii="Helvetica" w:hAnsi="Helvetica" w:cs="Arial"/>
          <w:lang w:val="da-DK"/>
        </w:rPr>
        <w:t xml:space="preserve">Den direkte skruelås uden </w:t>
      </w:r>
      <w:r w:rsidR="008C7437" w:rsidRPr="008C7437">
        <w:rPr>
          <w:rFonts w:ascii="Helvetica" w:hAnsi="Helvetica" w:cs="Arial"/>
          <w:lang w:val="da-DK"/>
        </w:rPr>
        <w:t xml:space="preserve">indbygningshus giver ikke kun reducerede omkostninger – den betyder også, at </w:t>
      </w:r>
      <w:proofErr w:type="spellStart"/>
      <w:r w:rsidR="008C7437" w:rsidRPr="008C7437">
        <w:rPr>
          <w:rFonts w:ascii="Helvetica" w:hAnsi="Helvetica" w:cs="Arial"/>
          <w:lang w:val="da-DK"/>
        </w:rPr>
        <w:t>Advance</w:t>
      </w:r>
      <w:proofErr w:type="spellEnd"/>
      <w:r w:rsidR="008C7437" w:rsidRPr="008C7437">
        <w:rPr>
          <w:rFonts w:ascii="Helvetica" w:hAnsi="Helvetica" w:cs="Arial"/>
          <w:lang w:val="da-DK"/>
        </w:rPr>
        <w:t xml:space="preserve"> husene er særligt </w:t>
      </w:r>
      <w:r w:rsidR="008C7437">
        <w:rPr>
          <w:rFonts w:ascii="Helvetica" w:hAnsi="Helvetica" w:cs="Arial"/>
          <w:lang w:val="da-DK"/>
        </w:rPr>
        <w:t>holdbare og robuste.</w:t>
      </w:r>
    </w:p>
    <w:p w:rsidR="00954CD0" w:rsidRPr="008C7437" w:rsidRDefault="00954CD0" w:rsidP="00E7575D">
      <w:pPr>
        <w:spacing w:line="360" w:lineRule="auto"/>
        <w:ind w:right="425"/>
        <w:rPr>
          <w:rFonts w:ascii="Helvetica" w:hAnsi="Helvetica" w:cs="Arial"/>
          <w:lang w:val="da-DK"/>
        </w:rPr>
      </w:pPr>
    </w:p>
    <w:p w:rsidR="00954CD0" w:rsidRDefault="008C7437" w:rsidP="00E7575D">
      <w:pPr>
        <w:spacing w:line="360" w:lineRule="auto"/>
        <w:ind w:right="425"/>
        <w:rPr>
          <w:rFonts w:ascii="Helvetica" w:hAnsi="Helvetica" w:cs="Arial"/>
          <w:lang w:val="da-DK"/>
        </w:rPr>
      </w:pPr>
      <w:r w:rsidRPr="008C7437">
        <w:rPr>
          <w:rFonts w:ascii="Helvetica" w:hAnsi="Helvetica" w:cs="Arial"/>
          <w:lang w:val="da-DK"/>
        </w:rPr>
        <w:t xml:space="preserve">Alle komponenter kan kombineres og modificeres fleksibelt, udvides eller </w:t>
      </w:r>
      <w:r>
        <w:rPr>
          <w:rFonts w:ascii="Helvetica" w:hAnsi="Helvetica" w:cs="Arial"/>
          <w:lang w:val="da-DK"/>
        </w:rPr>
        <w:t>byttes ud. Standardhuset og EVO huset er polkompatibelt med standarder på markedet og Heavycon metalhusene er ”EMC-</w:t>
      </w:r>
      <w:proofErr w:type="spellStart"/>
      <w:r>
        <w:rPr>
          <w:rFonts w:ascii="Helvetica" w:hAnsi="Helvetica" w:cs="Arial"/>
          <w:lang w:val="da-DK"/>
        </w:rPr>
        <w:t>ready</w:t>
      </w:r>
      <w:proofErr w:type="spellEnd"/>
      <w:r>
        <w:rPr>
          <w:rFonts w:ascii="Helvetica" w:hAnsi="Helvetica" w:cs="Arial"/>
          <w:lang w:val="da-DK"/>
        </w:rPr>
        <w:t>”</w:t>
      </w:r>
      <w:r w:rsidR="00823BA7">
        <w:rPr>
          <w:rFonts w:ascii="Helvetica" w:hAnsi="Helvetica" w:cs="Arial"/>
          <w:lang w:val="da-DK"/>
        </w:rPr>
        <w:t>,</w:t>
      </w:r>
      <w:r>
        <w:rPr>
          <w:rFonts w:ascii="Helvetica" w:hAnsi="Helvetica" w:cs="Arial"/>
          <w:lang w:val="da-DK"/>
        </w:rPr>
        <w:t xml:space="preserve"> takket være ledende overflader og pakninger. Kombineret med skærmede kabelforskruninger giver de en pålidelig beskyttelse i elektromagnetiske omgivelser.  Alle husserier passer til standard paneludskæringer.</w:t>
      </w:r>
      <w:bookmarkStart w:id="1" w:name="_GoBack"/>
      <w:bookmarkEnd w:id="1"/>
    </w:p>
    <w:p w:rsidR="008C7437" w:rsidRDefault="008C7437" w:rsidP="00E7575D">
      <w:pPr>
        <w:spacing w:line="360" w:lineRule="auto"/>
        <w:ind w:right="425"/>
        <w:rPr>
          <w:rFonts w:ascii="Helvetica" w:hAnsi="Helvetica" w:cs="Arial"/>
          <w:lang w:val="da-DK"/>
        </w:rPr>
      </w:pPr>
    </w:p>
    <w:p w:rsidR="008C7437" w:rsidRPr="008C7437" w:rsidRDefault="008C7437" w:rsidP="00E7575D">
      <w:pPr>
        <w:spacing w:line="360" w:lineRule="auto"/>
        <w:ind w:right="425"/>
        <w:rPr>
          <w:rFonts w:ascii="Helvetica" w:hAnsi="Helvetica" w:cs="Arial"/>
          <w:lang w:val="da-DK"/>
        </w:rPr>
      </w:pPr>
      <w:r>
        <w:rPr>
          <w:rFonts w:ascii="Helvetica" w:hAnsi="Helvetica" w:cs="Arial"/>
          <w:lang w:val="da-DK"/>
        </w:rPr>
        <w:t xml:space="preserve">For yderligere information kontakt Product Manager Henning O. Lippert, </w:t>
      </w:r>
      <w:hyperlink r:id="rId9" w:history="1">
        <w:r w:rsidRPr="00B308FC">
          <w:rPr>
            <w:rStyle w:val="Hyperlink"/>
            <w:rFonts w:ascii="Helvetica" w:hAnsi="Helvetica" w:cs="Arial"/>
            <w:lang w:val="da-DK"/>
          </w:rPr>
          <w:t>hlippert@phoenixcontact.dk</w:t>
        </w:r>
      </w:hyperlink>
      <w:r>
        <w:rPr>
          <w:rFonts w:ascii="Helvetica" w:hAnsi="Helvetica" w:cs="Arial"/>
          <w:lang w:val="da-DK"/>
        </w:rPr>
        <w:t xml:space="preserve"> eller vores kundeservice på telefon 36 77 44 11. </w:t>
      </w:r>
    </w:p>
    <w:p w:rsidR="008C7437" w:rsidRPr="008C7437" w:rsidRDefault="008C7437" w:rsidP="00E7575D">
      <w:pPr>
        <w:spacing w:line="360" w:lineRule="auto"/>
        <w:ind w:right="425"/>
        <w:rPr>
          <w:rFonts w:ascii="Helvetica" w:hAnsi="Helvetica" w:cs="Arial"/>
          <w:lang w:val="da-DK"/>
        </w:rPr>
      </w:pPr>
    </w:p>
    <w:sectPr w:rsidR="008C7437" w:rsidRPr="008C7437">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53" w:rsidRDefault="003E3753">
      <w:r>
        <w:separator/>
      </w:r>
    </w:p>
  </w:endnote>
  <w:endnote w:type="continuationSeparator" w:id="0">
    <w:p w:rsidR="003E3753" w:rsidRDefault="003E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EC" w:rsidRDefault="00216EEC" w:rsidP="00216EEC">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7E44B2" w:rsidRPr="00216EEC" w:rsidRDefault="00216EEC" w:rsidP="00216EEC">
    <w:pPr>
      <w:pStyle w:val="Sidefod"/>
      <w:tabs>
        <w:tab w:val="clear" w:pos="4819"/>
        <w:tab w:val="center" w:pos="4536"/>
      </w:tabs>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53" w:rsidRDefault="003E3753">
      <w:r>
        <w:separator/>
      </w:r>
    </w:p>
  </w:footnote>
  <w:footnote w:type="continuationSeparator" w:id="0">
    <w:p w:rsidR="003E3753" w:rsidRDefault="003E3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216EEC" w:rsidP="000444EE">
    <w:pPr>
      <w:rPr>
        <w:rFonts w:ascii="Bookman" w:hAnsi="Bookman"/>
      </w:rPr>
    </w:pPr>
    <w:proofErr w:type="spellStart"/>
    <w:r>
      <w:rPr>
        <w:rFonts w:ascii="Helvetica" w:hAnsi="Helvetica"/>
        <w:b/>
        <w:i/>
        <w:spacing w:val="80"/>
        <w:sz w:val="40"/>
      </w:rPr>
      <w:t>Pressemeddelelse</w:t>
    </w:r>
    <w:proofErr w:type="spellEnd"/>
    <w:r w:rsidR="007E44B2">
      <w:rPr>
        <w:rFonts w:ascii="Helvetica" w:hAnsi="Helvetica"/>
        <w:b/>
        <w:i/>
        <w:spacing w:val="80"/>
        <w:sz w:val="40"/>
      </w:rPr>
      <w:tab/>
    </w:r>
    <w:r w:rsidR="007E44B2">
      <w:rPr>
        <w:rFonts w:ascii="Helvetica" w:hAnsi="Helvetica"/>
        <w:b/>
        <w:i/>
        <w:spacing w:val="80"/>
        <w:sz w:val="40"/>
      </w:rPr>
      <w:tab/>
    </w:r>
  </w:p>
  <w:p w:rsidR="007E44B2" w:rsidRDefault="007E44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2C12"/>
    <w:rsid w:val="0008309C"/>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41DD"/>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16EEC"/>
    <w:rsid w:val="00223635"/>
    <w:rsid w:val="002328BE"/>
    <w:rsid w:val="00233CC6"/>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189A"/>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97B"/>
    <w:rsid w:val="003C473E"/>
    <w:rsid w:val="003C74A4"/>
    <w:rsid w:val="003D31AB"/>
    <w:rsid w:val="003D65D8"/>
    <w:rsid w:val="003E2D9D"/>
    <w:rsid w:val="003E3753"/>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011"/>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224F"/>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A6C"/>
    <w:rsid w:val="00743E93"/>
    <w:rsid w:val="00745C44"/>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79B"/>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BA7"/>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C7437"/>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231B"/>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4CD0"/>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3DDE"/>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47C"/>
    <w:rsid w:val="00DC2B5F"/>
    <w:rsid w:val="00DC2D6D"/>
    <w:rsid w:val="00DC319A"/>
    <w:rsid w:val="00DC6A3D"/>
    <w:rsid w:val="00DD3755"/>
    <w:rsid w:val="00DD7668"/>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75D"/>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69F7"/>
    <w:rsid w:val="00F373D4"/>
    <w:rsid w:val="00F476D4"/>
    <w:rsid w:val="00F50A65"/>
    <w:rsid w:val="00F5377E"/>
    <w:rsid w:val="00F53FFD"/>
    <w:rsid w:val="00F556DE"/>
    <w:rsid w:val="00F56BAA"/>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216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SidefodTegn">
    <w:name w:val="Sidefod Tegn"/>
    <w:basedOn w:val="Standardskrifttypeiafsnit"/>
    <w:link w:val="Sidefod"/>
    <w:uiPriority w:val="99"/>
    <w:rsid w:val="0021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lippert@phoenixcontact.d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1174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3</cp:revision>
  <cp:lastPrinted>2015-05-11T11:31:00Z</cp:lastPrinted>
  <dcterms:created xsi:type="dcterms:W3CDTF">2015-06-09T10:51:00Z</dcterms:created>
  <dcterms:modified xsi:type="dcterms:W3CDTF">2015-06-09T10:52:00Z</dcterms:modified>
</cp:coreProperties>
</file>