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B9" w:rsidRPr="00047072" w:rsidRDefault="00747416" w:rsidP="00E61B13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1609725" cy="2667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y4-f röd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072">
        <w:rPr>
          <w:rFonts w:ascii="Verdana" w:hAnsi="Verdana"/>
          <w:sz w:val="18"/>
          <w:szCs w:val="18"/>
        </w:rPr>
        <w:tab/>
      </w:r>
      <w:r w:rsidR="00047072">
        <w:rPr>
          <w:rFonts w:ascii="Verdana" w:hAnsi="Verdana"/>
          <w:sz w:val="18"/>
          <w:szCs w:val="18"/>
        </w:rPr>
        <w:tab/>
      </w:r>
      <w:r w:rsidR="00047072">
        <w:rPr>
          <w:rFonts w:ascii="Verdana" w:hAnsi="Verdana"/>
          <w:sz w:val="18"/>
          <w:szCs w:val="18"/>
        </w:rPr>
        <w:tab/>
      </w:r>
      <w:r w:rsidR="00047072" w:rsidRPr="00047072">
        <w:rPr>
          <w:rFonts w:ascii="Verdana" w:hAnsi="Verdana"/>
          <w:sz w:val="18"/>
          <w:szCs w:val="18"/>
        </w:rPr>
        <w:t>Kristinehamn 2011-08-10</w:t>
      </w:r>
    </w:p>
    <w:p w:rsidR="00047072" w:rsidRDefault="00047072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36"/>
          <w:szCs w:val="36"/>
        </w:rPr>
      </w:pPr>
    </w:p>
    <w:p w:rsidR="00047072" w:rsidRDefault="00047072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36"/>
          <w:szCs w:val="36"/>
        </w:rPr>
      </w:pPr>
    </w:p>
    <w:p w:rsidR="003F3649" w:rsidRPr="000B6EB4" w:rsidRDefault="003F3649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36"/>
          <w:szCs w:val="36"/>
        </w:rPr>
      </w:pPr>
      <w:r w:rsidRPr="000B6EB4">
        <w:rPr>
          <w:rFonts w:ascii="Verdana" w:hAnsi="Verdana"/>
          <w:b/>
          <w:sz w:val="36"/>
          <w:szCs w:val="36"/>
        </w:rPr>
        <w:t>Cabby 2012 års modeller</w:t>
      </w:r>
      <w:r w:rsidR="000B6EB4" w:rsidRPr="000B6EB4">
        <w:rPr>
          <w:rFonts w:ascii="Verdana" w:hAnsi="Verdana"/>
          <w:b/>
          <w:sz w:val="36"/>
          <w:szCs w:val="36"/>
        </w:rPr>
        <w:t xml:space="preserve"> -</w:t>
      </w:r>
      <w:r w:rsidRPr="000B6EB4">
        <w:rPr>
          <w:rFonts w:ascii="Verdana" w:hAnsi="Verdana"/>
          <w:b/>
          <w:sz w:val="36"/>
          <w:szCs w:val="36"/>
        </w:rPr>
        <w:t xml:space="preserve"> en ny generation!</w:t>
      </w:r>
    </w:p>
    <w:p w:rsidR="000B6EB4" w:rsidRDefault="000B6EB4" w:rsidP="000B6EB4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0B6EB4" w:rsidRDefault="000B6EB4" w:rsidP="00E61B13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Cabbys</w:t>
      </w:r>
      <w:proofErr w:type="spellEnd"/>
      <w:r>
        <w:rPr>
          <w:rFonts w:ascii="Verdana" w:hAnsi="Verdana"/>
          <w:sz w:val="18"/>
          <w:szCs w:val="18"/>
        </w:rPr>
        <w:t xml:space="preserve"> 2012:or är en ny generation av Sveriges bästa vinter– och sommarvagn, med fler nyheter och förbättringar än på länge. </w:t>
      </w:r>
    </w:p>
    <w:p w:rsidR="000B6EB4" w:rsidRDefault="000B6EB4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24"/>
          <w:szCs w:val="24"/>
        </w:rPr>
      </w:pPr>
    </w:p>
    <w:p w:rsidR="00FD00C3" w:rsidRPr="00EB52FD" w:rsidRDefault="00BE5949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8E025A" w:rsidRPr="00EB52FD">
        <w:rPr>
          <w:rFonts w:ascii="Verdana" w:hAnsi="Verdana"/>
          <w:b/>
          <w:sz w:val="24"/>
          <w:szCs w:val="24"/>
        </w:rPr>
        <w:t xml:space="preserve">88 nyheter </w:t>
      </w:r>
      <w:r w:rsidR="00401F11" w:rsidRPr="00EB52FD">
        <w:rPr>
          <w:rFonts w:ascii="Verdana" w:hAnsi="Verdana"/>
          <w:b/>
          <w:sz w:val="24"/>
          <w:szCs w:val="24"/>
        </w:rPr>
        <w:t xml:space="preserve">inom design, </w:t>
      </w:r>
      <w:r w:rsidR="008E025A" w:rsidRPr="00EB52FD">
        <w:rPr>
          <w:rFonts w:ascii="Verdana" w:hAnsi="Verdana"/>
          <w:b/>
          <w:sz w:val="24"/>
          <w:szCs w:val="24"/>
        </w:rPr>
        <w:t xml:space="preserve">komfort </w:t>
      </w:r>
      <w:r w:rsidR="00AC30EB" w:rsidRPr="00EB52FD">
        <w:rPr>
          <w:rFonts w:ascii="Verdana" w:hAnsi="Verdana"/>
          <w:b/>
          <w:sz w:val="24"/>
          <w:szCs w:val="24"/>
        </w:rPr>
        <w:t>och valfrihet</w:t>
      </w:r>
      <w:r w:rsidR="008E025A" w:rsidRPr="00EB52FD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</w:p>
    <w:p w:rsidR="00C62BF5" w:rsidRDefault="00201B2E" w:rsidP="00DA6477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Vårt modellprogram för 2012 innehåller inte mindre än</w:t>
      </w:r>
      <w:r w:rsidR="00A9646C">
        <w:rPr>
          <w:rFonts w:ascii="Verdana" w:hAnsi="Verdana"/>
          <w:sz w:val="18"/>
          <w:szCs w:val="18"/>
        </w:rPr>
        <w:t xml:space="preserve"> 1</w:t>
      </w:r>
      <w:r w:rsidR="00C76BAF">
        <w:rPr>
          <w:rFonts w:ascii="Verdana" w:hAnsi="Verdana"/>
          <w:sz w:val="18"/>
          <w:szCs w:val="18"/>
        </w:rPr>
        <w:t>88 nyheter och förbättring</w:t>
      </w:r>
      <w:r w:rsidR="0038509F">
        <w:rPr>
          <w:rFonts w:ascii="Verdana" w:hAnsi="Verdana"/>
          <w:sz w:val="18"/>
          <w:szCs w:val="18"/>
        </w:rPr>
        <w:t>ar</w:t>
      </w:r>
      <w:r w:rsidR="003A6BF6">
        <w:rPr>
          <w:rFonts w:ascii="Verdana" w:hAnsi="Verdana"/>
          <w:sz w:val="18"/>
          <w:szCs w:val="18"/>
        </w:rPr>
        <w:t>.</w:t>
      </w:r>
      <w:r w:rsidR="00C76BAF">
        <w:rPr>
          <w:rFonts w:ascii="Verdana" w:hAnsi="Verdana"/>
          <w:sz w:val="18"/>
          <w:szCs w:val="18"/>
        </w:rPr>
        <w:t xml:space="preserve"> </w:t>
      </w:r>
      <w:r w:rsidR="003A6BF6">
        <w:rPr>
          <w:rFonts w:ascii="Verdana" w:hAnsi="Verdana"/>
          <w:sz w:val="18"/>
          <w:szCs w:val="18"/>
        </w:rPr>
        <w:t>Nu ger</w:t>
      </w:r>
      <w:r w:rsidR="00DB4733">
        <w:rPr>
          <w:rFonts w:ascii="Verdana" w:hAnsi="Verdana"/>
          <w:sz w:val="18"/>
          <w:szCs w:val="18"/>
        </w:rPr>
        <w:t xml:space="preserve"> </w:t>
      </w:r>
      <w:r w:rsidR="003A6BF6">
        <w:rPr>
          <w:rFonts w:ascii="Verdana" w:hAnsi="Verdana"/>
          <w:sz w:val="18"/>
          <w:szCs w:val="18"/>
        </w:rPr>
        <w:t xml:space="preserve">vi ännu mer </w:t>
      </w:r>
      <w:r w:rsidR="0038158D">
        <w:rPr>
          <w:rFonts w:ascii="Verdana" w:hAnsi="Verdana"/>
          <w:sz w:val="18"/>
          <w:szCs w:val="18"/>
        </w:rPr>
        <w:t>exkl</w:t>
      </w:r>
      <w:r w:rsidR="00C76BAF">
        <w:rPr>
          <w:rFonts w:ascii="Verdana" w:hAnsi="Verdana"/>
          <w:sz w:val="18"/>
          <w:szCs w:val="18"/>
        </w:rPr>
        <w:t>usiv</w:t>
      </w:r>
      <w:r w:rsidR="0038158D">
        <w:rPr>
          <w:rFonts w:ascii="Verdana" w:hAnsi="Verdana"/>
          <w:sz w:val="18"/>
          <w:szCs w:val="18"/>
        </w:rPr>
        <w:t xml:space="preserve"> design</w:t>
      </w:r>
      <w:r w:rsidR="00C76BAF">
        <w:rPr>
          <w:rFonts w:ascii="Verdana" w:hAnsi="Verdana"/>
          <w:sz w:val="18"/>
          <w:szCs w:val="18"/>
        </w:rPr>
        <w:t xml:space="preserve"> och känsla</w:t>
      </w:r>
      <w:r w:rsidR="0038158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ännu bättre komfort</w:t>
      </w:r>
      <w:r w:rsidR="00876FAB">
        <w:rPr>
          <w:rFonts w:ascii="Verdana" w:hAnsi="Verdana"/>
          <w:sz w:val="18"/>
          <w:szCs w:val="18"/>
        </w:rPr>
        <w:t xml:space="preserve"> och </w:t>
      </w:r>
      <w:r w:rsidR="00D51BED">
        <w:rPr>
          <w:rFonts w:ascii="Verdana" w:hAnsi="Verdana"/>
          <w:sz w:val="18"/>
          <w:szCs w:val="18"/>
        </w:rPr>
        <w:t xml:space="preserve">ännu </w:t>
      </w:r>
      <w:r w:rsidR="00876FAB">
        <w:rPr>
          <w:rFonts w:ascii="Verdana" w:hAnsi="Verdana"/>
          <w:sz w:val="18"/>
          <w:szCs w:val="18"/>
        </w:rPr>
        <w:t>fler valmöjligheter</w:t>
      </w:r>
      <w:r w:rsidR="00D2533B">
        <w:rPr>
          <w:rFonts w:ascii="Verdana" w:hAnsi="Verdana"/>
          <w:sz w:val="18"/>
          <w:szCs w:val="18"/>
        </w:rPr>
        <w:t xml:space="preserve"> för </w:t>
      </w:r>
      <w:r w:rsidR="00B92D3D">
        <w:rPr>
          <w:rFonts w:ascii="Verdana" w:hAnsi="Verdana"/>
          <w:sz w:val="18"/>
          <w:szCs w:val="18"/>
        </w:rPr>
        <w:t>alla</w:t>
      </w:r>
      <w:r w:rsidR="003A6BF6">
        <w:rPr>
          <w:rFonts w:ascii="Verdana" w:hAnsi="Verdana"/>
          <w:sz w:val="18"/>
          <w:szCs w:val="18"/>
        </w:rPr>
        <w:t xml:space="preserve"> som </w:t>
      </w:r>
      <w:r w:rsidR="00D2533B">
        <w:rPr>
          <w:rFonts w:ascii="Verdana" w:hAnsi="Verdana"/>
          <w:sz w:val="18"/>
          <w:szCs w:val="18"/>
        </w:rPr>
        <w:t>vill</w:t>
      </w:r>
      <w:r w:rsidR="003A6BF6">
        <w:rPr>
          <w:rFonts w:ascii="Verdana" w:hAnsi="Verdana"/>
          <w:sz w:val="18"/>
          <w:szCs w:val="18"/>
        </w:rPr>
        <w:t xml:space="preserve"> sätta en egen prägel på </w:t>
      </w:r>
      <w:r w:rsidR="00D2533B">
        <w:rPr>
          <w:rFonts w:ascii="Verdana" w:hAnsi="Verdana"/>
          <w:sz w:val="18"/>
          <w:szCs w:val="18"/>
        </w:rPr>
        <w:t xml:space="preserve">sin </w:t>
      </w:r>
      <w:r w:rsidR="003A6BF6">
        <w:rPr>
          <w:rFonts w:ascii="Verdana" w:hAnsi="Verdana"/>
          <w:sz w:val="18"/>
          <w:szCs w:val="18"/>
        </w:rPr>
        <w:t>vagn.</w:t>
      </w:r>
      <w:r w:rsidR="006A6230">
        <w:rPr>
          <w:rFonts w:ascii="Verdana" w:hAnsi="Verdana"/>
          <w:sz w:val="18"/>
          <w:szCs w:val="18"/>
        </w:rPr>
        <w:t xml:space="preserve"> Och vi vet att det här är just det som många </w:t>
      </w:r>
      <w:proofErr w:type="spellStart"/>
      <w:r w:rsidR="006A6230">
        <w:rPr>
          <w:rFonts w:ascii="Verdana" w:hAnsi="Verdana"/>
          <w:sz w:val="18"/>
          <w:szCs w:val="18"/>
        </w:rPr>
        <w:t>Cabbykunder</w:t>
      </w:r>
      <w:proofErr w:type="spellEnd"/>
      <w:r w:rsidR="006A6230">
        <w:rPr>
          <w:rFonts w:ascii="Verdana" w:hAnsi="Verdana"/>
          <w:sz w:val="18"/>
          <w:szCs w:val="18"/>
        </w:rPr>
        <w:t xml:space="preserve"> efterfrågar.</w:t>
      </w:r>
      <w:r>
        <w:rPr>
          <w:rFonts w:ascii="Verdana" w:hAnsi="Verdana"/>
          <w:sz w:val="18"/>
          <w:szCs w:val="18"/>
        </w:rPr>
        <w:t xml:space="preserve"> </w:t>
      </w:r>
    </w:p>
    <w:p w:rsidR="00201B2E" w:rsidRDefault="00201B2E" w:rsidP="00DA6477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E12E4C" w:rsidRDefault="00321B6E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Ännu m</w:t>
      </w:r>
      <w:r w:rsidR="002B213D">
        <w:rPr>
          <w:rFonts w:ascii="Verdana" w:hAnsi="Verdana"/>
          <w:b/>
          <w:sz w:val="24"/>
          <w:szCs w:val="24"/>
        </w:rPr>
        <w:t>er e</w:t>
      </w:r>
      <w:r w:rsidR="00E12E4C">
        <w:rPr>
          <w:rFonts w:ascii="Verdana" w:hAnsi="Verdana"/>
          <w:b/>
          <w:sz w:val="24"/>
          <w:szCs w:val="24"/>
        </w:rPr>
        <w:t>xklusiv design</w:t>
      </w:r>
      <w:r w:rsidR="003A6BF6">
        <w:rPr>
          <w:rFonts w:ascii="Verdana" w:hAnsi="Verdana"/>
          <w:b/>
          <w:sz w:val="24"/>
          <w:szCs w:val="24"/>
        </w:rPr>
        <w:t xml:space="preserve"> och känsla</w:t>
      </w:r>
      <w:r w:rsidR="00B67F2C">
        <w:rPr>
          <w:rFonts w:ascii="Verdana" w:hAnsi="Verdana"/>
          <w:b/>
          <w:sz w:val="24"/>
          <w:szCs w:val="24"/>
        </w:rPr>
        <w:t xml:space="preserve"> </w:t>
      </w:r>
      <w:r w:rsidR="00B16461">
        <w:rPr>
          <w:rFonts w:ascii="Verdana" w:hAnsi="Verdana"/>
          <w:b/>
          <w:sz w:val="24"/>
          <w:szCs w:val="24"/>
        </w:rPr>
        <w:t>–</w:t>
      </w:r>
      <w:r w:rsidR="00B67F2C">
        <w:rPr>
          <w:rFonts w:ascii="Verdana" w:hAnsi="Verdana"/>
          <w:b/>
          <w:sz w:val="24"/>
          <w:szCs w:val="24"/>
        </w:rPr>
        <w:t xml:space="preserve"> </w:t>
      </w:r>
      <w:r w:rsidR="00B16461">
        <w:rPr>
          <w:rFonts w:ascii="Verdana" w:hAnsi="Verdana"/>
          <w:b/>
          <w:sz w:val="24"/>
          <w:szCs w:val="24"/>
        </w:rPr>
        <w:t xml:space="preserve">viktigaste </w:t>
      </w:r>
      <w:r w:rsidR="00B67F2C">
        <w:rPr>
          <w:rFonts w:ascii="Verdana" w:hAnsi="Verdana"/>
          <w:b/>
          <w:sz w:val="24"/>
          <w:szCs w:val="24"/>
        </w:rPr>
        <w:t>n</w:t>
      </w:r>
      <w:r w:rsidR="003A6BF6">
        <w:rPr>
          <w:rFonts w:ascii="Verdana" w:hAnsi="Verdana"/>
          <w:b/>
          <w:sz w:val="24"/>
          <w:szCs w:val="24"/>
        </w:rPr>
        <w:t>yheter</w:t>
      </w:r>
      <w:r w:rsidR="00B16461">
        <w:rPr>
          <w:rFonts w:ascii="Verdana" w:hAnsi="Verdana"/>
          <w:b/>
          <w:sz w:val="24"/>
          <w:szCs w:val="24"/>
        </w:rPr>
        <w:t>na</w:t>
      </w:r>
      <w:r w:rsidR="003A6BF6">
        <w:rPr>
          <w:rFonts w:ascii="Verdana" w:hAnsi="Verdana"/>
          <w:b/>
          <w:sz w:val="24"/>
          <w:szCs w:val="24"/>
        </w:rPr>
        <w:t xml:space="preserve"> 2012:</w:t>
      </w:r>
    </w:p>
    <w:p w:rsidR="003A6BF6" w:rsidRPr="003A6BF6" w:rsidRDefault="00EF4D6C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Ett tydligt </w:t>
      </w:r>
      <w:r w:rsidR="00BE5949">
        <w:rPr>
          <w:rFonts w:ascii="Verdana" w:hAnsi="Verdana"/>
          <w:sz w:val="18"/>
          <w:szCs w:val="18"/>
        </w:rPr>
        <w:t xml:space="preserve">formspråk </w:t>
      </w:r>
      <w:r>
        <w:rPr>
          <w:rFonts w:ascii="Verdana" w:hAnsi="Verdana"/>
          <w:sz w:val="18"/>
          <w:szCs w:val="18"/>
        </w:rPr>
        <w:t xml:space="preserve">med </w:t>
      </w:r>
      <w:r w:rsidR="000320C1">
        <w:rPr>
          <w:rFonts w:ascii="Verdana" w:hAnsi="Verdana"/>
          <w:sz w:val="18"/>
          <w:szCs w:val="18"/>
        </w:rPr>
        <w:t xml:space="preserve">harmoniska </w:t>
      </w:r>
      <w:r w:rsidR="00BE5949">
        <w:rPr>
          <w:rFonts w:ascii="Verdana" w:hAnsi="Verdana"/>
          <w:sz w:val="18"/>
          <w:szCs w:val="18"/>
        </w:rPr>
        <w:t>svepande</w:t>
      </w:r>
      <w:r w:rsidR="003A6BF6" w:rsidRPr="003A6BF6">
        <w:rPr>
          <w:rFonts w:ascii="Verdana" w:hAnsi="Verdana"/>
          <w:sz w:val="18"/>
          <w:szCs w:val="18"/>
        </w:rPr>
        <w:t xml:space="preserve"> linjer</w:t>
      </w:r>
    </w:p>
    <w:p w:rsidR="003A6BF6" w:rsidRDefault="00E03F5C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Nydesignade b</w:t>
      </w:r>
      <w:r w:rsidR="003A6BF6" w:rsidRPr="003A6BF6">
        <w:rPr>
          <w:rFonts w:ascii="Verdana" w:hAnsi="Verdana"/>
          <w:sz w:val="18"/>
          <w:szCs w:val="18"/>
        </w:rPr>
        <w:t>ad</w:t>
      </w:r>
      <w:r w:rsidR="00EF4D6C">
        <w:rPr>
          <w:rFonts w:ascii="Verdana" w:hAnsi="Verdana"/>
          <w:sz w:val="18"/>
          <w:szCs w:val="18"/>
        </w:rPr>
        <w:t xml:space="preserve">rum med både båt- och </w:t>
      </w:r>
      <w:proofErr w:type="spellStart"/>
      <w:r w:rsidR="00EF4D6C">
        <w:rPr>
          <w:rFonts w:ascii="Verdana" w:hAnsi="Verdana"/>
          <w:sz w:val="18"/>
          <w:szCs w:val="18"/>
        </w:rPr>
        <w:t>spakänsla</w:t>
      </w:r>
      <w:proofErr w:type="spellEnd"/>
      <w:r w:rsidR="00EF4D6C">
        <w:rPr>
          <w:rFonts w:ascii="Verdana" w:hAnsi="Verdana"/>
          <w:sz w:val="18"/>
          <w:szCs w:val="18"/>
        </w:rPr>
        <w:t>, och marknadens största duschutrymme</w:t>
      </w:r>
    </w:p>
    <w:p w:rsidR="00BE5949" w:rsidRDefault="00BE5949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Nydesignat </w:t>
      </w:r>
      <w:proofErr w:type="spellStart"/>
      <w:r>
        <w:rPr>
          <w:rFonts w:ascii="Verdana" w:hAnsi="Verdana"/>
          <w:sz w:val="18"/>
          <w:szCs w:val="18"/>
        </w:rPr>
        <w:t>bakparti</w:t>
      </w:r>
      <w:proofErr w:type="spellEnd"/>
      <w:r>
        <w:rPr>
          <w:rFonts w:ascii="Verdana" w:hAnsi="Verdana"/>
          <w:sz w:val="18"/>
          <w:szCs w:val="18"/>
        </w:rPr>
        <w:t xml:space="preserve"> med tydlig Cabby igenkänningsfaktor</w:t>
      </w:r>
    </w:p>
    <w:p w:rsidR="00A42803" w:rsidRPr="00A42803" w:rsidRDefault="00A42803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Front i ny design </w:t>
      </w:r>
    </w:p>
    <w:p w:rsidR="003A6BF6" w:rsidRPr="003A6BF6" w:rsidRDefault="00BE5949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Ä</w:t>
      </w:r>
      <w:r w:rsidR="00CC7241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p</w:t>
      </w:r>
      <w:r w:rsidR="00CC7241">
        <w:rPr>
          <w:rFonts w:ascii="Verdana" w:hAnsi="Verdana"/>
          <w:sz w:val="18"/>
          <w:szCs w:val="18"/>
        </w:rPr>
        <w:t>leträ</w:t>
      </w:r>
      <w:proofErr w:type="spellEnd"/>
      <w:r w:rsidR="00CC7241">
        <w:rPr>
          <w:rFonts w:ascii="Verdana" w:hAnsi="Verdana"/>
          <w:sz w:val="18"/>
          <w:szCs w:val="18"/>
        </w:rPr>
        <w:t>- inredning, med</w:t>
      </w:r>
      <w:r w:rsidR="003A6BF6" w:rsidRPr="003A6BF6">
        <w:rPr>
          <w:rFonts w:ascii="Verdana" w:hAnsi="Verdana"/>
          <w:sz w:val="18"/>
          <w:szCs w:val="18"/>
        </w:rPr>
        <w:t xml:space="preserve"> </w:t>
      </w:r>
      <w:r w:rsidR="00CC7241">
        <w:rPr>
          <w:rFonts w:ascii="Verdana" w:hAnsi="Verdana"/>
          <w:sz w:val="18"/>
          <w:szCs w:val="18"/>
        </w:rPr>
        <w:t>e</w:t>
      </w:r>
      <w:r w:rsidR="003A6BF6" w:rsidRPr="003A6BF6">
        <w:rPr>
          <w:rFonts w:ascii="Verdana" w:hAnsi="Verdana"/>
          <w:sz w:val="18"/>
          <w:szCs w:val="18"/>
        </w:rPr>
        <w:t xml:space="preserve">xtra lackskikt för </w:t>
      </w:r>
      <w:r>
        <w:rPr>
          <w:rFonts w:ascii="Verdana" w:hAnsi="Verdana"/>
          <w:sz w:val="18"/>
          <w:szCs w:val="18"/>
        </w:rPr>
        <w:t xml:space="preserve">ytterligare </w:t>
      </w:r>
      <w:r w:rsidR="003A6BF6" w:rsidRPr="003A6BF6">
        <w:rPr>
          <w:rFonts w:ascii="Verdana" w:hAnsi="Verdana"/>
          <w:sz w:val="18"/>
          <w:szCs w:val="18"/>
        </w:rPr>
        <w:t>exklusiv känsla</w:t>
      </w:r>
    </w:p>
    <w:p w:rsidR="003A6BF6" w:rsidRPr="003A6BF6" w:rsidRDefault="00CB47D9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Elkonsol</w:t>
      </w:r>
      <w:proofErr w:type="spellEnd"/>
      <w:r w:rsidR="003A6BF6" w:rsidRPr="003A6BF6">
        <w:rPr>
          <w:rFonts w:ascii="Verdana" w:hAnsi="Verdana"/>
          <w:sz w:val="18"/>
          <w:szCs w:val="18"/>
        </w:rPr>
        <w:t xml:space="preserve"> i </w:t>
      </w:r>
      <w:proofErr w:type="gramStart"/>
      <w:r w:rsidR="003A6BF6" w:rsidRPr="003A6BF6">
        <w:rPr>
          <w:rFonts w:ascii="Verdana" w:hAnsi="Verdana"/>
          <w:sz w:val="18"/>
          <w:szCs w:val="18"/>
        </w:rPr>
        <w:t>anodisera</w:t>
      </w:r>
      <w:r w:rsidR="00B21C48">
        <w:rPr>
          <w:rFonts w:ascii="Verdana" w:hAnsi="Verdana"/>
          <w:sz w:val="18"/>
          <w:szCs w:val="18"/>
        </w:rPr>
        <w:t>d</w:t>
      </w:r>
      <w:proofErr w:type="gramEnd"/>
      <w:r>
        <w:rPr>
          <w:rFonts w:ascii="Verdana" w:hAnsi="Verdana"/>
          <w:sz w:val="18"/>
          <w:szCs w:val="18"/>
        </w:rPr>
        <w:t xml:space="preserve"> aluminium</w:t>
      </w:r>
    </w:p>
    <w:p w:rsidR="00CE16F8" w:rsidRPr="00CE16F8" w:rsidRDefault="00CE16F8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Bak- och framparti</w:t>
      </w:r>
      <w:r w:rsidRPr="002E48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med integrerad LED-belysning</w:t>
      </w:r>
    </w:p>
    <w:p w:rsidR="003A6BF6" w:rsidRDefault="003A6BF6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</w:p>
    <w:p w:rsidR="002E4854" w:rsidRDefault="00321B6E" w:rsidP="003450B5">
      <w:pPr>
        <w:pStyle w:val="Liststycke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Ännu bättre komfort – </w:t>
      </w:r>
      <w:r w:rsidR="00B16461">
        <w:rPr>
          <w:rFonts w:ascii="Verdana" w:hAnsi="Verdana"/>
          <w:b/>
          <w:sz w:val="24"/>
          <w:szCs w:val="24"/>
        </w:rPr>
        <w:t>viktigaste nyheterna 2012:</w:t>
      </w:r>
    </w:p>
    <w:p w:rsidR="00A42803" w:rsidRPr="00A42803" w:rsidRDefault="00A42803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Nydesignade</w:t>
      </w:r>
      <w:r w:rsidRPr="003A6BF6">
        <w:rPr>
          <w:rFonts w:ascii="Verdana" w:hAnsi="Verdana"/>
          <w:sz w:val="18"/>
          <w:szCs w:val="18"/>
        </w:rPr>
        <w:t xml:space="preserve"> </w:t>
      </w:r>
      <w:r w:rsidR="00FD00C3">
        <w:rPr>
          <w:rFonts w:ascii="Verdana" w:hAnsi="Verdana"/>
          <w:sz w:val="18"/>
          <w:szCs w:val="18"/>
        </w:rPr>
        <w:t>kök</w:t>
      </w:r>
      <w:r w:rsidRPr="003A6BF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med unik utdragbar</w:t>
      </w:r>
      <w:r w:rsidRPr="003A6BF6">
        <w:rPr>
          <w:rFonts w:ascii="Verdana" w:hAnsi="Verdana"/>
          <w:sz w:val="18"/>
          <w:szCs w:val="18"/>
        </w:rPr>
        <w:t xml:space="preserve"> avlastningsyta</w:t>
      </w:r>
      <w:r>
        <w:rPr>
          <w:rFonts w:ascii="Verdana" w:hAnsi="Verdana"/>
          <w:sz w:val="18"/>
          <w:szCs w:val="18"/>
        </w:rPr>
        <w:t>, samt marknadens bästa</w:t>
      </w:r>
      <w:r w:rsidRPr="003A6BF6">
        <w:rPr>
          <w:rFonts w:ascii="Verdana" w:hAnsi="Verdana"/>
          <w:sz w:val="18"/>
          <w:szCs w:val="18"/>
        </w:rPr>
        <w:t xml:space="preserve"> soft-</w:t>
      </w:r>
      <w:proofErr w:type="spellStart"/>
      <w:r w:rsidRPr="003A6BF6">
        <w:rPr>
          <w:rFonts w:ascii="Verdana" w:hAnsi="Verdana"/>
          <w:sz w:val="18"/>
          <w:szCs w:val="18"/>
        </w:rPr>
        <w:t>close</w:t>
      </w:r>
      <w:proofErr w:type="spellEnd"/>
      <w:r w:rsidRPr="003A6BF6">
        <w:rPr>
          <w:rFonts w:ascii="Verdana" w:hAnsi="Verdana"/>
          <w:sz w:val="18"/>
          <w:szCs w:val="18"/>
        </w:rPr>
        <w:t xml:space="preserve"> system i </w:t>
      </w:r>
      <w:r w:rsidR="00FD00C3">
        <w:rPr>
          <w:rFonts w:ascii="Verdana" w:hAnsi="Verdana"/>
          <w:sz w:val="18"/>
          <w:szCs w:val="18"/>
        </w:rPr>
        <w:t>köks</w:t>
      </w:r>
      <w:r w:rsidRPr="003A6BF6">
        <w:rPr>
          <w:rFonts w:ascii="Verdana" w:hAnsi="Verdana"/>
          <w:sz w:val="18"/>
          <w:szCs w:val="18"/>
        </w:rPr>
        <w:t xml:space="preserve">lådor </w:t>
      </w:r>
      <w:r>
        <w:rPr>
          <w:rFonts w:ascii="Verdana" w:hAnsi="Verdana"/>
          <w:sz w:val="18"/>
          <w:szCs w:val="18"/>
        </w:rPr>
        <w:t>och</w:t>
      </w:r>
      <w:r w:rsidRPr="003A6BF6">
        <w:rPr>
          <w:rFonts w:ascii="Verdana" w:hAnsi="Verdana"/>
          <w:sz w:val="18"/>
          <w:szCs w:val="18"/>
        </w:rPr>
        <w:t xml:space="preserve"> överskåp</w:t>
      </w:r>
    </w:p>
    <w:p w:rsidR="002E4854" w:rsidRDefault="003450B5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LED-belysning ersätter halogenbelysning – ger ännu lägre energiförbrukning och </w:t>
      </w:r>
      <w:r w:rsidR="002E4854" w:rsidRPr="002E4854">
        <w:rPr>
          <w:rFonts w:ascii="Verdana" w:hAnsi="Verdana"/>
          <w:sz w:val="18"/>
          <w:szCs w:val="18"/>
        </w:rPr>
        <w:t>bättre inneklimat</w:t>
      </w:r>
    </w:p>
    <w:p w:rsidR="00CE16F8" w:rsidRDefault="002E4854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CE16F8">
        <w:rPr>
          <w:rFonts w:ascii="Verdana" w:hAnsi="Verdana"/>
          <w:sz w:val="18"/>
          <w:szCs w:val="18"/>
        </w:rPr>
        <w:t>Marknadens bästa</w:t>
      </w:r>
      <w:r w:rsidR="003450B5" w:rsidRPr="00CE16F8">
        <w:rPr>
          <w:rFonts w:ascii="Verdana" w:hAnsi="Verdana"/>
          <w:sz w:val="18"/>
          <w:szCs w:val="18"/>
        </w:rPr>
        <w:t xml:space="preserve"> sittkomfort</w:t>
      </w:r>
      <w:r w:rsidR="00CE16F8" w:rsidRPr="00CE16F8">
        <w:rPr>
          <w:rFonts w:ascii="Verdana" w:hAnsi="Verdana"/>
          <w:sz w:val="18"/>
          <w:szCs w:val="18"/>
        </w:rPr>
        <w:t xml:space="preserve">, luftigt </w:t>
      </w:r>
      <w:r w:rsidR="00CE16F8">
        <w:rPr>
          <w:rFonts w:ascii="Verdana" w:hAnsi="Verdana"/>
          <w:sz w:val="18"/>
          <w:szCs w:val="18"/>
        </w:rPr>
        <w:t xml:space="preserve">och </w:t>
      </w:r>
      <w:r w:rsidR="003450B5" w:rsidRPr="00CE16F8">
        <w:rPr>
          <w:rFonts w:ascii="Verdana" w:hAnsi="Verdana"/>
          <w:sz w:val="18"/>
          <w:szCs w:val="18"/>
        </w:rPr>
        <w:t xml:space="preserve">med </w:t>
      </w:r>
      <w:r w:rsidR="00CE16F8">
        <w:rPr>
          <w:rFonts w:ascii="Verdana" w:hAnsi="Verdana"/>
          <w:sz w:val="18"/>
          <w:szCs w:val="18"/>
        </w:rPr>
        <w:t>högsta takhöjden</w:t>
      </w:r>
    </w:p>
    <w:p w:rsidR="002E4854" w:rsidRPr="00CE16F8" w:rsidRDefault="002E4854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CE16F8">
        <w:rPr>
          <w:rFonts w:ascii="Verdana" w:hAnsi="Verdana"/>
          <w:sz w:val="18"/>
          <w:szCs w:val="18"/>
        </w:rPr>
        <w:t>Mar</w:t>
      </w:r>
      <w:r w:rsidR="00CE16F8">
        <w:rPr>
          <w:rFonts w:ascii="Verdana" w:hAnsi="Verdana"/>
          <w:sz w:val="18"/>
          <w:szCs w:val="18"/>
        </w:rPr>
        <w:t>knadens bästa draghandtag i</w:t>
      </w:r>
      <w:r w:rsidRPr="00CE16F8">
        <w:rPr>
          <w:rFonts w:ascii="Verdana" w:hAnsi="Verdana"/>
          <w:sz w:val="18"/>
          <w:szCs w:val="18"/>
        </w:rPr>
        <w:t xml:space="preserve"> </w:t>
      </w:r>
      <w:r w:rsidR="00E03F5C" w:rsidRPr="00CE16F8">
        <w:rPr>
          <w:rFonts w:ascii="Verdana" w:hAnsi="Verdana"/>
          <w:sz w:val="18"/>
          <w:szCs w:val="18"/>
        </w:rPr>
        <w:t>aluminium för enklare rangering</w:t>
      </w:r>
    </w:p>
    <w:p w:rsidR="002E4854" w:rsidRDefault="002E4854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2E4854">
        <w:rPr>
          <w:rFonts w:ascii="Verdana" w:hAnsi="Verdana"/>
          <w:sz w:val="18"/>
          <w:szCs w:val="18"/>
        </w:rPr>
        <w:t>Svängda toa</w:t>
      </w:r>
      <w:r w:rsidR="00CE16F8">
        <w:rPr>
          <w:rFonts w:ascii="Verdana" w:hAnsi="Verdana"/>
          <w:sz w:val="18"/>
          <w:szCs w:val="18"/>
        </w:rPr>
        <w:t>lett</w:t>
      </w:r>
      <w:r w:rsidRPr="002E4854">
        <w:rPr>
          <w:rFonts w:ascii="Verdana" w:hAnsi="Verdana"/>
          <w:sz w:val="18"/>
          <w:szCs w:val="18"/>
        </w:rPr>
        <w:t xml:space="preserve">dörrar </w:t>
      </w:r>
      <w:r w:rsidR="00E03F5C">
        <w:rPr>
          <w:rFonts w:ascii="Verdana" w:hAnsi="Verdana"/>
          <w:sz w:val="18"/>
          <w:szCs w:val="18"/>
        </w:rPr>
        <w:t>som ger bättre benutrymme</w:t>
      </w:r>
    </w:p>
    <w:p w:rsidR="00D73FE5" w:rsidRPr="002E4854" w:rsidRDefault="00E03F5C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D73FE5">
        <w:rPr>
          <w:rFonts w:ascii="Verdana" w:hAnsi="Verdana"/>
          <w:sz w:val="18"/>
          <w:szCs w:val="18"/>
        </w:rPr>
        <w:t>redare ytterdörr</w:t>
      </w:r>
    </w:p>
    <w:p w:rsidR="00321B6E" w:rsidRDefault="00321B6E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</w:p>
    <w:p w:rsidR="00130ADA" w:rsidRDefault="00321B6E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Ännu f</w:t>
      </w:r>
      <w:r w:rsidR="00C62BF5" w:rsidRPr="00C62BF5">
        <w:rPr>
          <w:rFonts w:ascii="Verdana" w:hAnsi="Verdana"/>
          <w:b/>
          <w:sz w:val="24"/>
          <w:szCs w:val="24"/>
        </w:rPr>
        <w:t>ler valmöjligheter</w:t>
      </w:r>
      <w:r w:rsidR="00B67F2C">
        <w:rPr>
          <w:rFonts w:ascii="Verdana" w:hAnsi="Verdana"/>
          <w:b/>
          <w:sz w:val="24"/>
          <w:szCs w:val="24"/>
        </w:rPr>
        <w:t xml:space="preserve"> - </w:t>
      </w:r>
      <w:r w:rsidR="00B16461">
        <w:rPr>
          <w:rFonts w:ascii="Verdana" w:hAnsi="Verdana"/>
          <w:b/>
          <w:sz w:val="24"/>
          <w:szCs w:val="24"/>
        </w:rPr>
        <w:t>viktigaste nyheterna 2012:</w:t>
      </w:r>
    </w:p>
    <w:p w:rsidR="002B213D" w:rsidRPr="00B67F2C" w:rsidRDefault="002B213D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B67F2C">
        <w:rPr>
          <w:rFonts w:ascii="Verdana" w:hAnsi="Verdana"/>
          <w:sz w:val="18"/>
          <w:szCs w:val="18"/>
        </w:rPr>
        <w:t xml:space="preserve">4-lågig </w:t>
      </w:r>
      <w:r w:rsidR="00FD00C3">
        <w:rPr>
          <w:rFonts w:ascii="Verdana" w:hAnsi="Verdana"/>
          <w:sz w:val="18"/>
          <w:szCs w:val="18"/>
        </w:rPr>
        <w:t>gasspis</w:t>
      </w:r>
      <w:r w:rsidR="00E03F5C">
        <w:rPr>
          <w:rFonts w:ascii="Verdana" w:hAnsi="Verdana"/>
          <w:sz w:val="18"/>
          <w:szCs w:val="18"/>
        </w:rPr>
        <w:t xml:space="preserve"> som standard, i tre</w:t>
      </w:r>
      <w:r w:rsidRPr="00B67F2C">
        <w:rPr>
          <w:rFonts w:ascii="Verdana" w:hAnsi="Verdana"/>
          <w:sz w:val="18"/>
          <w:szCs w:val="18"/>
        </w:rPr>
        <w:t xml:space="preserve"> olika varianter</w:t>
      </w:r>
    </w:p>
    <w:p w:rsidR="002B213D" w:rsidRPr="00B67F2C" w:rsidRDefault="00FD00C3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Köks</w:t>
      </w:r>
      <w:r w:rsidR="002B213D" w:rsidRPr="00B67F2C">
        <w:rPr>
          <w:rFonts w:ascii="Verdana" w:hAnsi="Verdana"/>
          <w:sz w:val="18"/>
          <w:szCs w:val="18"/>
        </w:rPr>
        <w:t>fondvägg</w:t>
      </w:r>
      <w:r w:rsidR="00E03F5C">
        <w:rPr>
          <w:rFonts w:ascii="Verdana" w:hAnsi="Verdana"/>
          <w:sz w:val="18"/>
          <w:szCs w:val="18"/>
        </w:rPr>
        <w:t xml:space="preserve"> i olika varianter</w:t>
      </w:r>
      <w:r w:rsidR="00254214">
        <w:rPr>
          <w:rFonts w:ascii="Verdana" w:hAnsi="Verdana"/>
          <w:sz w:val="18"/>
          <w:szCs w:val="18"/>
        </w:rPr>
        <w:t xml:space="preserve">, bland annat </w:t>
      </w:r>
      <w:proofErr w:type="gramStart"/>
      <w:r w:rsidR="00254214">
        <w:rPr>
          <w:rFonts w:ascii="Verdana" w:hAnsi="Verdana"/>
          <w:sz w:val="18"/>
          <w:szCs w:val="18"/>
        </w:rPr>
        <w:t>borstad</w:t>
      </w:r>
      <w:proofErr w:type="gramEnd"/>
      <w:r w:rsidR="00254214">
        <w:rPr>
          <w:rFonts w:ascii="Verdana" w:hAnsi="Verdana"/>
          <w:sz w:val="18"/>
          <w:szCs w:val="18"/>
        </w:rPr>
        <w:t xml:space="preserve"> aluminium</w:t>
      </w:r>
    </w:p>
    <w:p w:rsidR="002B213D" w:rsidRPr="00B67F2C" w:rsidRDefault="00E03F5C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</w:t>
      </w:r>
      <w:r w:rsidR="002B213D" w:rsidRPr="00B67F2C">
        <w:rPr>
          <w:rFonts w:ascii="Verdana" w:hAnsi="Verdana"/>
          <w:sz w:val="18"/>
          <w:szCs w:val="18"/>
        </w:rPr>
        <w:t xml:space="preserve"> nya planlösningar. </w:t>
      </w:r>
      <w:r>
        <w:rPr>
          <w:rFonts w:ascii="Verdana" w:hAnsi="Verdana"/>
          <w:sz w:val="18"/>
          <w:szCs w:val="18"/>
        </w:rPr>
        <w:t>I modellerna L, F2B och F2C mer</w:t>
      </w:r>
      <w:r w:rsidR="002B213D" w:rsidRPr="00B67F2C">
        <w:rPr>
          <w:rFonts w:ascii="Verdana" w:hAnsi="Verdana"/>
          <w:sz w:val="18"/>
          <w:szCs w:val="18"/>
        </w:rPr>
        <w:t xml:space="preserve"> förvaringsutrymme</w:t>
      </w:r>
      <w:r>
        <w:rPr>
          <w:rFonts w:ascii="Verdana" w:hAnsi="Verdana"/>
          <w:sz w:val="18"/>
          <w:szCs w:val="18"/>
        </w:rPr>
        <w:t>, mer</w:t>
      </w:r>
      <w:r w:rsidR="002B213D" w:rsidRPr="00B67F2C">
        <w:rPr>
          <w:rFonts w:ascii="Verdana" w:hAnsi="Verdana"/>
          <w:sz w:val="18"/>
          <w:szCs w:val="18"/>
        </w:rPr>
        <w:t xml:space="preserve"> öppna ytor</w:t>
      </w:r>
      <w:r>
        <w:rPr>
          <w:rFonts w:ascii="Verdana" w:hAnsi="Verdana"/>
          <w:sz w:val="18"/>
          <w:szCs w:val="18"/>
        </w:rPr>
        <w:t>, större svängrum</w:t>
      </w:r>
      <w:r w:rsidR="002B213D" w:rsidRPr="00B67F2C">
        <w:rPr>
          <w:rFonts w:ascii="Verdana" w:hAnsi="Verdana"/>
          <w:sz w:val="18"/>
          <w:szCs w:val="18"/>
        </w:rPr>
        <w:t xml:space="preserve"> </w:t>
      </w:r>
    </w:p>
    <w:p w:rsidR="002B213D" w:rsidRPr="00B67F2C" w:rsidRDefault="002B213D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B67F2C">
        <w:rPr>
          <w:rFonts w:ascii="Verdana" w:hAnsi="Verdana"/>
          <w:sz w:val="18"/>
          <w:szCs w:val="18"/>
        </w:rPr>
        <w:t>Panelgardiner som tillval</w:t>
      </w:r>
      <w:r w:rsidR="003673B3">
        <w:rPr>
          <w:rFonts w:ascii="Verdana" w:hAnsi="Verdana"/>
          <w:sz w:val="18"/>
          <w:szCs w:val="18"/>
        </w:rPr>
        <w:t xml:space="preserve"> i stället för vanliga gardiner</w:t>
      </w:r>
    </w:p>
    <w:p w:rsidR="003673B3" w:rsidRDefault="003673B3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3673B3">
        <w:rPr>
          <w:rFonts w:ascii="Verdana" w:hAnsi="Verdana"/>
          <w:sz w:val="18"/>
          <w:szCs w:val="18"/>
        </w:rPr>
        <w:t xml:space="preserve">Valfri sida för toa: </w:t>
      </w:r>
      <w:r w:rsidR="002B213D" w:rsidRPr="003673B3">
        <w:rPr>
          <w:rFonts w:ascii="Verdana" w:hAnsi="Verdana"/>
          <w:sz w:val="18"/>
          <w:szCs w:val="18"/>
        </w:rPr>
        <w:t>LTF (toa på fönstersida) och LTD (toa på dörrsida)</w:t>
      </w:r>
    </w:p>
    <w:p w:rsidR="00A115BE" w:rsidRPr="00B67F2C" w:rsidRDefault="00A115BE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3673B3">
        <w:rPr>
          <w:rFonts w:ascii="Verdana" w:hAnsi="Verdana"/>
          <w:sz w:val="18"/>
          <w:szCs w:val="18"/>
        </w:rPr>
        <w:t xml:space="preserve">Textilier i </w:t>
      </w:r>
      <w:r w:rsidR="003673B3">
        <w:rPr>
          <w:rFonts w:ascii="Verdana" w:hAnsi="Verdana"/>
          <w:sz w:val="18"/>
          <w:szCs w:val="18"/>
        </w:rPr>
        <w:t>utökat antal</w:t>
      </w:r>
      <w:r w:rsidRPr="003673B3">
        <w:rPr>
          <w:rFonts w:ascii="Verdana" w:hAnsi="Verdana"/>
          <w:sz w:val="18"/>
          <w:szCs w:val="18"/>
        </w:rPr>
        <w:t xml:space="preserve"> varianter </w:t>
      </w:r>
    </w:p>
    <w:p w:rsidR="00E076EC" w:rsidRDefault="00E076EC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</w:p>
    <w:p w:rsidR="00E076EC" w:rsidRDefault="00B44C36" w:rsidP="00DA6477">
      <w:pPr>
        <w:pStyle w:val="Liststycke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</w:t>
      </w:r>
      <w:r w:rsidR="00796BBD">
        <w:rPr>
          <w:rFonts w:ascii="Verdana" w:hAnsi="Verdana"/>
          <w:b/>
          <w:sz w:val="24"/>
          <w:szCs w:val="24"/>
        </w:rPr>
        <w:t xml:space="preserve">re </w:t>
      </w:r>
      <w:r w:rsidR="002E4854">
        <w:rPr>
          <w:rFonts w:ascii="Verdana" w:hAnsi="Verdana"/>
          <w:b/>
          <w:sz w:val="24"/>
          <w:szCs w:val="24"/>
        </w:rPr>
        <w:t>favoritnyheter 2012</w:t>
      </w:r>
      <w:r>
        <w:rPr>
          <w:rFonts w:ascii="Verdana" w:hAnsi="Verdana"/>
          <w:b/>
          <w:sz w:val="24"/>
          <w:szCs w:val="24"/>
        </w:rPr>
        <w:t xml:space="preserve"> – om vi på Cabby sjä</w:t>
      </w:r>
      <w:r w:rsidR="00A9646C">
        <w:rPr>
          <w:rFonts w:ascii="Verdana" w:hAnsi="Verdana"/>
          <w:b/>
          <w:sz w:val="24"/>
          <w:szCs w:val="24"/>
        </w:rPr>
        <w:t>l</w:t>
      </w:r>
      <w:r>
        <w:rPr>
          <w:rFonts w:ascii="Verdana" w:hAnsi="Verdana"/>
          <w:b/>
          <w:sz w:val="24"/>
          <w:szCs w:val="24"/>
        </w:rPr>
        <w:t>va får välja</w:t>
      </w:r>
      <w:r w:rsidR="002E4854">
        <w:rPr>
          <w:rFonts w:ascii="Verdana" w:hAnsi="Verdana"/>
          <w:b/>
          <w:sz w:val="24"/>
          <w:szCs w:val="24"/>
        </w:rPr>
        <w:t xml:space="preserve">: </w:t>
      </w:r>
    </w:p>
    <w:p w:rsidR="002E4854" w:rsidRPr="00B44C36" w:rsidRDefault="00B44C36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B44C36">
        <w:rPr>
          <w:rFonts w:ascii="Verdana" w:hAnsi="Verdana"/>
          <w:sz w:val="18"/>
          <w:szCs w:val="18"/>
        </w:rPr>
        <w:t xml:space="preserve">Badet med både båt- och </w:t>
      </w:r>
      <w:proofErr w:type="spellStart"/>
      <w:r w:rsidRPr="00B44C36">
        <w:rPr>
          <w:rFonts w:ascii="Verdana" w:hAnsi="Verdana"/>
          <w:sz w:val="18"/>
          <w:szCs w:val="18"/>
        </w:rPr>
        <w:t>spakänsla</w:t>
      </w:r>
      <w:proofErr w:type="spellEnd"/>
    </w:p>
    <w:p w:rsidR="00B44C36" w:rsidRPr="00B44C36" w:rsidRDefault="00CE16F8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Nydesignade </w:t>
      </w:r>
      <w:r w:rsidR="00FD00C3">
        <w:rPr>
          <w:rFonts w:ascii="Verdana" w:hAnsi="Verdana"/>
          <w:sz w:val="18"/>
          <w:szCs w:val="18"/>
        </w:rPr>
        <w:t>kök</w:t>
      </w:r>
    </w:p>
    <w:p w:rsidR="00A1615A" w:rsidRDefault="00B44C36" w:rsidP="00E61B13">
      <w:pPr>
        <w:pStyle w:val="Liststycke"/>
        <w:numPr>
          <w:ilvl w:val="0"/>
          <w:numId w:val="6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B44C36">
        <w:rPr>
          <w:rFonts w:ascii="Verdana" w:hAnsi="Verdana"/>
          <w:sz w:val="18"/>
          <w:szCs w:val="18"/>
        </w:rPr>
        <w:t>Hela känslan med den nya designen</w:t>
      </w:r>
      <w:r w:rsidR="00A9646C">
        <w:rPr>
          <w:rFonts w:ascii="Verdana" w:hAnsi="Verdana"/>
          <w:sz w:val="18"/>
          <w:szCs w:val="18"/>
        </w:rPr>
        <w:t xml:space="preserve"> </w:t>
      </w:r>
      <w:r w:rsidR="00A42803">
        <w:rPr>
          <w:rFonts w:ascii="Verdana" w:hAnsi="Verdana"/>
          <w:sz w:val="18"/>
          <w:szCs w:val="18"/>
        </w:rPr>
        <w:t>och valfriheten</w:t>
      </w:r>
    </w:p>
    <w:p w:rsidR="00A1615A" w:rsidRPr="00A1615A" w:rsidRDefault="00A1615A" w:rsidP="00E61B13">
      <w:pPr>
        <w:pStyle w:val="Liststycke"/>
        <w:spacing w:afterLines="200" w:after="480"/>
        <w:ind w:left="360" w:right="-284"/>
        <w:rPr>
          <w:rFonts w:ascii="Verdana" w:hAnsi="Verdana"/>
          <w:sz w:val="18"/>
          <w:szCs w:val="18"/>
        </w:rPr>
      </w:pPr>
    </w:p>
    <w:p w:rsidR="00FD00C3" w:rsidRDefault="00FD00C3" w:rsidP="00E61B13">
      <w:pPr>
        <w:pStyle w:val="Liststycke"/>
        <w:spacing w:afterLines="200" w:after="480"/>
        <w:ind w:left="0" w:right="-284"/>
        <w:rPr>
          <w:rFonts w:ascii="Verdana" w:hAnsi="Verdana"/>
          <w:b/>
          <w:sz w:val="24"/>
          <w:szCs w:val="24"/>
        </w:rPr>
      </w:pPr>
    </w:p>
    <w:p w:rsidR="00C62BF5" w:rsidRPr="00A1615A" w:rsidRDefault="002E655E" w:rsidP="00E61B13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 w:rsidRPr="00A1615A">
        <w:rPr>
          <w:rFonts w:ascii="Verdana" w:hAnsi="Verdana"/>
          <w:b/>
          <w:sz w:val="24"/>
          <w:szCs w:val="24"/>
        </w:rPr>
        <w:t>En s</w:t>
      </w:r>
      <w:r w:rsidR="00C62BF5" w:rsidRPr="00A1615A">
        <w:rPr>
          <w:rFonts w:ascii="Verdana" w:hAnsi="Verdana"/>
          <w:b/>
          <w:sz w:val="24"/>
          <w:szCs w:val="24"/>
        </w:rPr>
        <w:t xml:space="preserve">vensktillverkad </w:t>
      </w:r>
      <w:r w:rsidRPr="00A1615A">
        <w:rPr>
          <w:rFonts w:ascii="Verdana" w:hAnsi="Verdana"/>
          <w:b/>
          <w:sz w:val="24"/>
          <w:szCs w:val="24"/>
        </w:rPr>
        <w:t xml:space="preserve">vagn </w:t>
      </w:r>
      <w:r w:rsidR="00C62BF5" w:rsidRPr="00A1615A">
        <w:rPr>
          <w:rFonts w:ascii="Verdana" w:hAnsi="Verdana"/>
          <w:b/>
          <w:sz w:val="24"/>
          <w:szCs w:val="24"/>
        </w:rPr>
        <w:t>för nordisk klimat</w:t>
      </w:r>
      <w:r w:rsidRPr="00A1615A">
        <w:rPr>
          <w:rFonts w:ascii="Verdana" w:hAnsi="Verdana"/>
          <w:b/>
          <w:sz w:val="24"/>
          <w:szCs w:val="24"/>
        </w:rPr>
        <w:t xml:space="preserve"> och nordiska vägar</w:t>
      </w:r>
    </w:p>
    <w:p w:rsidR="00C62BF5" w:rsidRDefault="00C62BF5" w:rsidP="00C62BF5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Cabby har funnits i Kristinehamn sedan 1964 – snart 50 år! – i en region med stort industrikunnande inom olika branscher. </w:t>
      </w:r>
      <w:r w:rsidR="00A9646C">
        <w:rPr>
          <w:rFonts w:ascii="Verdana" w:hAnsi="Verdana"/>
          <w:sz w:val="18"/>
          <w:szCs w:val="18"/>
        </w:rPr>
        <w:t>Vi håller det vi lovar</w:t>
      </w:r>
      <w:r>
        <w:rPr>
          <w:rFonts w:ascii="Verdana" w:hAnsi="Verdana"/>
          <w:sz w:val="18"/>
          <w:szCs w:val="18"/>
        </w:rPr>
        <w:t xml:space="preserve">: att utveckla </w:t>
      </w:r>
      <w:r w:rsidR="00B21C48">
        <w:rPr>
          <w:rFonts w:ascii="Verdana" w:hAnsi="Verdana"/>
          <w:sz w:val="18"/>
          <w:szCs w:val="18"/>
        </w:rPr>
        <w:t xml:space="preserve">välbyggda </w:t>
      </w:r>
      <w:r>
        <w:rPr>
          <w:rFonts w:ascii="Verdana" w:hAnsi="Verdana"/>
          <w:sz w:val="18"/>
          <w:szCs w:val="18"/>
        </w:rPr>
        <w:t>svensktillverkade</w:t>
      </w:r>
      <w:r w:rsidR="001723E8">
        <w:rPr>
          <w:rFonts w:ascii="Verdana" w:hAnsi="Verdana"/>
          <w:sz w:val="18"/>
          <w:szCs w:val="18"/>
        </w:rPr>
        <w:t xml:space="preserve"> </w:t>
      </w:r>
      <w:r w:rsidR="000B418C">
        <w:rPr>
          <w:rFonts w:ascii="Verdana" w:hAnsi="Verdana"/>
          <w:sz w:val="18"/>
          <w:szCs w:val="18"/>
        </w:rPr>
        <w:t xml:space="preserve">vintervagnar med </w:t>
      </w:r>
      <w:r>
        <w:rPr>
          <w:rFonts w:ascii="Verdana" w:hAnsi="Verdana"/>
          <w:sz w:val="18"/>
          <w:szCs w:val="18"/>
        </w:rPr>
        <w:t>hög</w:t>
      </w:r>
      <w:r w:rsidR="000B418C">
        <w:rPr>
          <w:rFonts w:ascii="Verdana" w:hAnsi="Verdana"/>
          <w:sz w:val="18"/>
          <w:szCs w:val="18"/>
        </w:rPr>
        <w:t>sta</w:t>
      </w:r>
      <w:r>
        <w:rPr>
          <w:rFonts w:ascii="Verdana" w:hAnsi="Verdana"/>
          <w:sz w:val="18"/>
          <w:szCs w:val="18"/>
        </w:rPr>
        <w:t xml:space="preserve"> komfort för åre</w:t>
      </w:r>
      <w:r w:rsidR="001723E8">
        <w:rPr>
          <w:rFonts w:ascii="Verdana" w:hAnsi="Verdana"/>
          <w:sz w:val="18"/>
          <w:szCs w:val="18"/>
        </w:rPr>
        <w:t>t-runt-boende i nordiskt klimat</w:t>
      </w:r>
      <w:r w:rsidR="000B418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A6477" w:rsidRPr="00DA6477" w:rsidRDefault="00DA6477" w:rsidP="00DA6477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FD00C3" w:rsidRDefault="00FD00C3" w:rsidP="00FD00C3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För mer information är du alltid</w:t>
      </w:r>
      <w:r w:rsidRPr="00DA6477">
        <w:rPr>
          <w:rFonts w:ascii="Verdana" w:hAnsi="Verdana"/>
          <w:sz w:val="18"/>
          <w:szCs w:val="18"/>
        </w:rPr>
        <w:t xml:space="preserve"> välkommen att kontakta</w:t>
      </w:r>
      <w:r>
        <w:rPr>
          <w:rFonts w:ascii="Verdana" w:hAnsi="Verdana"/>
          <w:sz w:val="18"/>
          <w:szCs w:val="18"/>
        </w:rPr>
        <w:t xml:space="preserve"> oss!</w:t>
      </w:r>
    </w:p>
    <w:p w:rsidR="00747416" w:rsidRPr="00DA6477" w:rsidRDefault="00747416" w:rsidP="00FD00C3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747416" w:rsidRDefault="00747416" w:rsidP="00FD00C3">
      <w:pPr>
        <w:pStyle w:val="Liststycke"/>
        <w:ind w:left="0"/>
        <w:rPr>
          <w:rFonts w:ascii="Verdana" w:hAnsi="Verdana"/>
          <w:sz w:val="18"/>
          <w:szCs w:val="18"/>
          <w:lang w:val="nb-NO"/>
        </w:rPr>
      </w:pPr>
    </w:p>
    <w:p w:rsidR="00FD00C3" w:rsidRPr="00747416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nb-NO"/>
        </w:rPr>
      </w:pPr>
      <w:r w:rsidRPr="00747416">
        <w:rPr>
          <w:rFonts w:ascii="Verdana" w:hAnsi="Verdana"/>
          <w:sz w:val="18"/>
          <w:szCs w:val="18"/>
          <w:lang w:val="nb-NO"/>
        </w:rPr>
        <w:t xml:space="preserve">Hans Lindh, </w:t>
      </w:r>
      <w:r w:rsidR="00047072" w:rsidRPr="00747416">
        <w:rPr>
          <w:rFonts w:ascii="Verdana" w:hAnsi="Verdana"/>
          <w:sz w:val="18"/>
          <w:szCs w:val="18"/>
          <w:lang w:val="nb-NO"/>
        </w:rPr>
        <w:t xml:space="preserve">VD, </w:t>
      </w:r>
      <w:r w:rsidRPr="00747416">
        <w:rPr>
          <w:rFonts w:ascii="Verdana" w:hAnsi="Verdana"/>
          <w:sz w:val="18"/>
          <w:szCs w:val="18"/>
          <w:lang w:val="nb-NO"/>
        </w:rPr>
        <w:t xml:space="preserve">tel. 0550-349 10, e-post </w:t>
      </w:r>
      <w:hyperlink r:id="rId7" w:history="1">
        <w:r w:rsidR="00D04DE0" w:rsidRPr="00747416">
          <w:rPr>
            <w:rStyle w:val="Hyperlnk"/>
            <w:rFonts w:ascii="Verdana" w:hAnsi="Verdana"/>
            <w:sz w:val="18"/>
            <w:szCs w:val="18"/>
            <w:lang w:val="nb-NO"/>
          </w:rPr>
          <w:t>hans.lindh@cabby.se</w:t>
        </w:r>
      </w:hyperlink>
      <w:r w:rsidR="00047072" w:rsidRPr="00747416">
        <w:rPr>
          <w:rStyle w:val="Hyperlnk"/>
          <w:rFonts w:ascii="Verdana" w:hAnsi="Verdana"/>
          <w:sz w:val="18"/>
          <w:szCs w:val="18"/>
          <w:lang w:val="nb-NO"/>
        </w:rPr>
        <w:t xml:space="preserve"> </w:t>
      </w:r>
      <w:r w:rsidR="00D04DE0" w:rsidRPr="00747416">
        <w:rPr>
          <w:rFonts w:ascii="Verdana" w:hAnsi="Verdana"/>
          <w:sz w:val="18"/>
          <w:szCs w:val="18"/>
          <w:lang w:val="nb-NO"/>
        </w:rPr>
        <w:t xml:space="preserve">eller </w:t>
      </w:r>
    </w:p>
    <w:p w:rsidR="00FD00C3" w:rsidRPr="00D04DE0" w:rsidRDefault="00D04DE0" w:rsidP="00FD00C3">
      <w:pPr>
        <w:pStyle w:val="Liststycke"/>
        <w:ind w:left="0"/>
        <w:rPr>
          <w:rFonts w:ascii="Verdana" w:hAnsi="Verdana"/>
          <w:sz w:val="18"/>
          <w:szCs w:val="18"/>
        </w:rPr>
      </w:pPr>
      <w:r w:rsidRPr="00747416">
        <w:rPr>
          <w:rFonts w:ascii="Verdana" w:hAnsi="Verdana"/>
          <w:sz w:val="18"/>
          <w:szCs w:val="18"/>
        </w:rPr>
        <w:t>Maria Nyström,</w:t>
      </w:r>
      <w:r w:rsidR="00047072" w:rsidRPr="00747416">
        <w:rPr>
          <w:rFonts w:ascii="Verdana" w:hAnsi="Verdana"/>
          <w:sz w:val="18"/>
          <w:szCs w:val="18"/>
        </w:rPr>
        <w:t xml:space="preserve"> Marknadskommunikatör, </w:t>
      </w:r>
      <w:r w:rsidRPr="00747416">
        <w:rPr>
          <w:rFonts w:ascii="Verdana" w:hAnsi="Verdana"/>
          <w:sz w:val="18"/>
          <w:szCs w:val="18"/>
        </w:rPr>
        <w:t>tel. 0550-349 1</w:t>
      </w:r>
      <w:r w:rsidR="00E61B13" w:rsidRPr="00747416">
        <w:rPr>
          <w:rFonts w:ascii="Verdana" w:hAnsi="Verdana"/>
          <w:sz w:val="18"/>
          <w:szCs w:val="18"/>
        </w:rPr>
        <w:t>8</w:t>
      </w:r>
      <w:r w:rsidRPr="00747416">
        <w:rPr>
          <w:rFonts w:ascii="Verdana" w:hAnsi="Verdana"/>
          <w:sz w:val="18"/>
          <w:szCs w:val="18"/>
        </w:rPr>
        <w:t xml:space="preserve">, e-post </w:t>
      </w:r>
      <w:hyperlink r:id="rId8" w:history="1">
        <w:r w:rsidRPr="00747416">
          <w:rPr>
            <w:rStyle w:val="Hyperlnk"/>
            <w:rFonts w:ascii="Verdana" w:hAnsi="Verdana"/>
            <w:sz w:val="18"/>
            <w:szCs w:val="18"/>
          </w:rPr>
          <w:t>maria.nystrom@cabby.se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D04DE0" w:rsidRPr="00E61B13" w:rsidRDefault="00D04DE0" w:rsidP="00FD00C3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D04DE0" w:rsidRPr="00E61B13" w:rsidRDefault="00D04DE0" w:rsidP="00FD00C3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FD00C3" w:rsidRPr="00DA6477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Cab</w:t>
      </w:r>
      <w:r w:rsidRPr="00DA6477">
        <w:rPr>
          <w:rFonts w:ascii="Verdana" w:hAnsi="Verdana"/>
          <w:sz w:val="18"/>
          <w:szCs w:val="18"/>
          <w:lang w:val="en-US"/>
        </w:rPr>
        <w:t>by Caravan AB</w:t>
      </w:r>
    </w:p>
    <w:p w:rsidR="00FD00C3" w:rsidRPr="00DA6477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DA6477">
        <w:rPr>
          <w:rFonts w:ascii="Verdana" w:hAnsi="Verdana"/>
          <w:sz w:val="18"/>
          <w:szCs w:val="18"/>
          <w:lang w:val="en-US"/>
        </w:rPr>
        <w:t>Box 1022, 681 29 Kristinehamn</w:t>
      </w:r>
    </w:p>
    <w:p w:rsidR="00FD00C3" w:rsidRPr="00DA6477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www.cabby.se</w:t>
      </w:r>
    </w:p>
    <w:p w:rsidR="00FD00C3" w:rsidRPr="00DA6477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proofErr w:type="gramStart"/>
      <w:r w:rsidRPr="00DA6477">
        <w:rPr>
          <w:rFonts w:ascii="Verdana" w:hAnsi="Verdana"/>
          <w:sz w:val="18"/>
          <w:szCs w:val="18"/>
          <w:lang w:val="en-US"/>
        </w:rPr>
        <w:t>e-post</w:t>
      </w:r>
      <w:proofErr w:type="gramEnd"/>
      <w:r w:rsidRPr="00DA6477">
        <w:rPr>
          <w:rFonts w:ascii="Verdana" w:hAnsi="Verdana"/>
          <w:sz w:val="18"/>
          <w:szCs w:val="18"/>
          <w:lang w:val="en-US"/>
        </w:rPr>
        <w:t>: kontakt@cabby.se</w:t>
      </w:r>
    </w:p>
    <w:p w:rsidR="00FD00C3" w:rsidRPr="00DA6477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DA6477">
        <w:rPr>
          <w:rFonts w:ascii="Verdana" w:hAnsi="Verdana"/>
          <w:sz w:val="18"/>
          <w:szCs w:val="18"/>
          <w:lang w:val="en-US"/>
        </w:rPr>
        <w:t>Tel: 0550-349 00</w:t>
      </w:r>
    </w:p>
    <w:p w:rsidR="00FD00C3" w:rsidRPr="0027779B" w:rsidRDefault="00FD00C3" w:rsidP="00FD00C3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DA6477">
        <w:rPr>
          <w:rFonts w:ascii="Verdana" w:hAnsi="Verdana"/>
          <w:sz w:val="18"/>
          <w:szCs w:val="18"/>
          <w:lang w:val="en-US"/>
        </w:rPr>
        <w:t>Fax: 0550-349 23</w:t>
      </w:r>
    </w:p>
    <w:p w:rsidR="00FD00C3" w:rsidRDefault="00FD00C3" w:rsidP="00DA6477">
      <w:pPr>
        <w:pStyle w:val="Liststycke"/>
        <w:ind w:left="0"/>
        <w:rPr>
          <w:rFonts w:ascii="Verdana" w:hAnsi="Verdana"/>
          <w:sz w:val="18"/>
          <w:szCs w:val="18"/>
        </w:rPr>
      </w:pPr>
    </w:p>
    <w:sectPr w:rsidR="00FD00C3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11A"/>
      </v:shape>
    </w:pict>
  </w:numPicBullet>
  <w:abstractNum w:abstractNumId="0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0801"/>
    <w:multiLevelType w:val="hybridMultilevel"/>
    <w:tmpl w:val="7884D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0E7D"/>
    <w:multiLevelType w:val="hybridMultilevel"/>
    <w:tmpl w:val="25E2D26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40378"/>
    <w:multiLevelType w:val="hybridMultilevel"/>
    <w:tmpl w:val="A6D267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4356A"/>
    <w:multiLevelType w:val="hybridMultilevel"/>
    <w:tmpl w:val="B6160CF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320C1"/>
    <w:rsid w:val="00047072"/>
    <w:rsid w:val="000652D4"/>
    <w:rsid w:val="000659FF"/>
    <w:rsid w:val="000670DB"/>
    <w:rsid w:val="00070AE5"/>
    <w:rsid w:val="00081DC1"/>
    <w:rsid w:val="000856C7"/>
    <w:rsid w:val="000904E4"/>
    <w:rsid w:val="000B418C"/>
    <w:rsid w:val="000B6EB4"/>
    <w:rsid w:val="00102A34"/>
    <w:rsid w:val="001224C0"/>
    <w:rsid w:val="00130ADA"/>
    <w:rsid w:val="00131141"/>
    <w:rsid w:val="00143F36"/>
    <w:rsid w:val="00155797"/>
    <w:rsid w:val="001570F9"/>
    <w:rsid w:val="001723E8"/>
    <w:rsid w:val="00173849"/>
    <w:rsid w:val="00175070"/>
    <w:rsid w:val="001D4C79"/>
    <w:rsid w:val="00201B2E"/>
    <w:rsid w:val="00205E00"/>
    <w:rsid w:val="002368CF"/>
    <w:rsid w:val="00254214"/>
    <w:rsid w:val="00256758"/>
    <w:rsid w:val="00261A5F"/>
    <w:rsid w:val="00271140"/>
    <w:rsid w:val="0027779B"/>
    <w:rsid w:val="0028399E"/>
    <w:rsid w:val="002B1980"/>
    <w:rsid w:val="002B213D"/>
    <w:rsid w:val="002D251C"/>
    <w:rsid w:val="002E484A"/>
    <w:rsid w:val="002E4854"/>
    <w:rsid w:val="002E655E"/>
    <w:rsid w:val="003073AD"/>
    <w:rsid w:val="00321B6E"/>
    <w:rsid w:val="0033147A"/>
    <w:rsid w:val="003450B5"/>
    <w:rsid w:val="00363EB8"/>
    <w:rsid w:val="00365494"/>
    <w:rsid w:val="003673B3"/>
    <w:rsid w:val="0038158D"/>
    <w:rsid w:val="0038509F"/>
    <w:rsid w:val="00387709"/>
    <w:rsid w:val="00390F09"/>
    <w:rsid w:val="00397D93"/>
    <w:rsid w:val="003A6BF6"/>
    <w:rsid w:val="003A7AD5"/>
    <w:rsid w:val="003F0F76"/>
    <w:rsid w:val="003F21DC"/>
    <w:rsid w:val="003F2486"/>
    <w:rsid w:val="003F3649"/>
    <w:rsid w:val="00401F11"/>
    <w:rsid w:val="00404473"/>
    <w:rsid w:val="00413346"/>
    <w:rsid w:val="00416804"/>
    <w:rsid w:val="004231FA"/>
    <w:rsid w:val="00431C16"/>
    <w:rsid w:val="004469BE"/>
    <w:rsid w:val="00457107"/>
    <w:rsid w:val="00457680"/>
    <w:rsid w:val="0048737A"/>
    <w:rsid w:val="004A67E4"/>
    <w:rsid w:val="004C4895"/>
    <w:rsid w:val="004E257E"/>
    <w:rsid w:val="004E2A06"/>
    <w:rsid w:val="004F2772"/>
    <w:rsid w:val="0051255A"/>
    <w:rsid w:val="005435B3"/>
    <w:rsid w:val="005453CB"/>
    <w:rsid w:val="005563AF"/>
    <w:rsid w:val="00557E1D"/>
    <w:rsid w:val="00572319"/>
    <w:rsid w:val="00580E51"/>
    <w:rsid w:val="00586750"/>
    <w:rsid w:val="005C367F"/>
    <w:rsid w:val="00607134"/>
    <w:rsid w:val="00611ACA"/>
    <w:rsid w:val="0063186C"/>
    <w:rsid w:val="0063634D"/>
    <w:rsid w:val="006728D4"/>
    <w:rsid w:val="00690C76"/>
    <w:rsid w:val="006A0929"/>
    <w:rsid w:val="006A6230"/>
    <w:rsid w:val="006B7442"/>
    <w:rsid w:val="006D5F20"/>
    <w:rsid w:val="006F6760"/>
    <w:rsid w:val="00704115"/>
    <w:rsid w:val="00707EDE"/>
    <w:rsid w:val="007378C5"/>
    <w:rsid w:val="00747416"/>
    <w:rsid w:val="007742FB"/>
    <w:rsid w:val="00775EEC"/>
    <w:rsid w:val="00793461"/>
    <w:rsid w:val="00796BBD"/>
    <w:rsid w:val="007A0465"/>
    <w:rsid w:val="007D191D"/>
    <w:rsid w:val="007E68AE"/>
    <w:rsid w:val="00800AE2"/>
    <w:rsid w:val="00813A34"/>
    <w:rsid w:val="00817BC5"/>
    <w:rsid w:val="00824DDC"/>
    <w:rsid w:val="00837DBC"/>
    <w:rsid w:val="00854727"/>
    <w:rsid w:val="00856739"/>
    <w:rsid w:val="0087190D"/>
    <w:rsid w:val="00872C3B"/>
    <w:rsid w:val="00876FAB"/>
    <w:rsid w:val="008844DF"/>
    <w:rsid w:val="008845B0"/>
    <w:rsid w:val="008B0130"/>
    <w:rsid w:val="008B0351"/>
    <w:rsid w:val="008B247C"/>
    <w:rsid w:val="008E025A"/>
    <w:rsid w:val="00934AD2"/>
    <w:rsid w:val="00942DEA"/>
    <w:rsid w:val="009A41AB"/>
    <w:rsid w:val="009C07DB"/>
    <w:rsid w:val="00A115BE"/>
    <w:rsid w:val="00A1615A"/>
    <w:rsid w:val="00A3119D"/>
    <w:rsid w:val="00A42803"/>
    <w:rsid w:val="00A73190"/>
    <w:rsid w:val="00A74594"/>
    <w:rsid w:val="00A9646C"/>
    <w:rsid w:val="00AA4362"/>
    <w:rsid w:val="00AB3FFF"/>
    <w:rsid w:val="00AC30EB"/>
    <w:rsid w:val="00AC3767"/>
    <w:rsid w:val="00AD1C48"/>
    <w:rsid w:val="00B01B40"/>
    <w:rsid w:val="00B16461"/>
    <w:rsid w:val="00B21C48"/>
    <w:rsid w:val="00B44C36"/>
    <w:rsid w:val="00B512EB"/>
    <w:rsid w:val="00B526FA"/>
    <w:rsid w:val="00B67F2C"/>
    <w:rsid w:val="00B72221"/>
    <w:rsid w:val="00B76379"/>
    <w:rsid w:val="00B87466"/>
    <w:rsid w:val="00B92D3D"/>
    <w:rsid w:val="00BA70D8"/>
    <w:rsid w:val="00BE5949"/>
    <w:rsid w:val="00C1299F"/>
    <w:rsid w:val="00C43460"/>
    <w:rsid w:val="00C507B4"/>
    <w:rsid w:val="00C62BF5"/>
    <w:rsid w:val="00C76BAF"/>
    <w:rsid w:val="00C92767"/>
    <w:rsid w:val="00CB47D9"/>
    <w:rsid w:val="00CB7E94"/>
    <w:rsid w:val="00CC7241"/>
    <w:rsid w:val="00CD114A"/>
    <w:rsid w:val="00CD4148"/>
    <w:rsid w:val="00CE16F8"/>
    <w:rsid w:val="00D04DE0"/>
    <w:rsid w:val="00D23063"/>
    <w:rsid w:val="00D2533B"/>
    <w:rsid w:val="00D344F0"/>
    <w:rsid w:val="00D43132"/>
    <w:rsid w:val="00D444B0"/>
    <w:rsid w:val="00D51BED"/>
    <w:rsid w:val="00D52320"/>
    <w:rsid w:val="00D73FE5"/>
    <w:rsid w:val="00D77FE2"/>
    <w:rsid w:val="00DA1764"/>
    <w:rsid w:val="00DA5C24"/>
    <w:rsid w:val="00DA6477"/>
    <w:rsid w:val="00DB37C3"/>
    <w:rsid w:val="00DB4733"/>
    <w:rsid w:val="00DF52EF"/>
    <w:rsid w:val="00E03F5C"/>
    <w:rsid w:val="00E076EC"/>
    <w:rsid w:val="00E12E4C"/>
    <w:rsid w:val="00E14EE6"/>
    <w:rsid w:val="00E61B13"/>
    <w:rsid w:val="00E753E2"/>
    <w:rsid w:val="00EA1065"/>
    <w:rsid w:val="00EA3E94"/>
    <w:rsid w:val="00EB52FD"/>
    <w:rsid w:val="00EC6645"/>
    <w:rsid w:val="00EE1150"/>
    <w:rsid w:val="00EE13B9"/>
    <w:rsid w:val="00EE49EF"/>
    <w:rsid w:val="00EF4D6C"/>
    <w:rsid w:val="00F03C44"/>
    <w:rsid w:val="00F52D9E"/>
    <w:rsid w:val="00F90F67"/>
    <w:rsid w:val="00F96F29"/>
    <w:rsid w:val="00FC4693"/>
    <w:rsid w:val="00FC7816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9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9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nystrom@cabby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ns.lindh@cabb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403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2011-08-09T13:43:00Z</cp:lastPrinted>
  <dcterms:created xsi:type="dcterms:W3CDTF">2011-08-09T09:08:00Z</dcterms:created>
  <dcterms:modified xsi:type="dcterms:W3CDTF">2011-08-09T13:46:00Z</dcterms:modified>
</cp:coreProperties>
</file>