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9B" w:rsidRDefault="00A6469B" w:rsidP="00C95C56">
      <w:pPr>
        <w:shd w:val="clear" w:color="auto" w:fill="FFFFFF"/>
        <w:spacing w:line="264" w:lineRule="auto"/>
        <w:rPr>
          <w:rFonts w:ascii="Arial" w:hAnsi="Arial" w:cs="Arial"/>
          <w:sz w:val="17"/>
          <w:szCs w:val="17"/>
          <w:lang w:eastAsia="sv-SE"/>
        </w:rPr>
      </w:pPr>
      <w:r>
        <w:rPr>
          <w:noProof/>
          <w:lang w:eastAsia="sv-SE"/>
        </w:rPr>
        <w:drawing>
          <wp:anchor distT="0" distB="0" distL="114300" distR="114300" simplePos="0" relativeHeight="251660288" behindDoc="1" locked="0" layoutInCell="1" allowOverlap="1" wp14:anchorId="513F7D6A" wp14:editId="0BBB19BD">
            <wp:simplePos x="0" y="0"/>
            <wp:positionH relativeFrom="column">
              <wp:posOffset>-3175</wp:posOffset>
            </wp:positionH>
            <wp:positionV relativeFrom="paragraph">
              <wp:posOffset>-338455</wp:posOffset>
            </wp:positionV>
            <wp:extent cx="1696085" cy="65532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avia_logo_RGB.png"/>
                    <pic:cNvPicPr/>
                  </pic:nvPicPr>
                  <pic:blipFill rotWithShape="1">
                    <a:blip r:embed="rId6" cstate="print">
                      <a:extLst>
                        <a:ext uri="{28A0092B-C50C-407E-A947-70E740481C1C}">
                          <a14:useLocalDpi xmlns:a14="http://schemas.microsoft.com/office/drawing/2010/main" val="0"/>
                        </a:ext>
                      </a:extLst>
                    </a:blip>
                    <a:srcRect b="27762"/>
                    <a:stretch/>
                  </pic:blipFill>
                  <pic:spPr bwMode="auto">
                    <a:xfrm>
                      <a:off x="0" y="0"/>
                      <a:ext cx="1696085"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469B" w:rsidRDefault="00A6469B" w:rsidP="00C95C56">
      <w:pPr>
        <w:shd w:val="clear" w:color="auto" w:fill="FFFFFF"/>
        <w:spacing w:line="264" w:lineRule="auto"/>
        <w:rPr>
          <w:rFonts w:ascii="Arial" w:hAnsi="Arial" w:cs="Arial"/>
          <w:sz w:val="17"/>
          <w:szCs w:val="17"/>
          <w:lang w:eastAsia="sv-SE"/>
        </w:rPr>
      </w:pPr>
      <w:bookmarkStart w:id="0" w:name="_GoBack"/>
      <w:bookmarkEnd w:id="0"/>
    </w:p>
    <w:p w:rsidR="00A6469B" w:rsidRDefault="00A6469B" w:rsidP="00C95C56">
      <w:pPr>
        <w:shd w:val="clear" w:color="auto" w:fill="FFFFFF"/>
        <w:spacing w:line="264" w:lineRule="auto"/>
        <w:rPr>
          <w:rFonts w:ascii="Arial" w:hAnsi="Arial" w:cs="Arial"/>
          <w:sz w:val="17"/>
          <w:szCs w:val="17"/>
          <w:lang w:eastAsia="sv-SE"/>
        </w:rPr>
      </w:pPr>
    </w:p>
    <w:p w:rsidR="00A6469B" w:rsidRDefault="00A6469B" w:rsidP="00C95C56">
      <w:pPr>
        <w:shd w:val="clear" w:color="auto" w:fill="FFFFFF"/>
        <w:spacing w:line="264" w:lineRule="auto"/>
        <w:rPr>
          <w:rFonts w:ascii="Arial" w:hAnsi="Arial" w:cs="Arial"/>
          <w:sz w:val="17"/>
          <w:szCs w:val="17"/>
          <w:lang w:eastAsia="sv-SE"/>
        </w:rPr>
      </w:pPr>
    </w:p>
    <w:p w:rsidR="00D8331E" w:rsidRPr="002A64FC" w:rsidRDefault="002A64FC" w:rsidP="00C95C56">
      <w:pPr>
        <w:shd w:val="clear" w:color="auto" w:fill="FFFFFF"/>
        <w:spacing w:line="264" w:lineRule="auto"/>
        <w:rPr>
          <w:rFonts w:ascii="Arial" w:hAnsi="Arial" w:cs="Arial"/>
          <w:sz w:val="17"/>
          <w:szCs w:val="17"/>
          <w:lang w:eastAsia="sv-SE"/>
        </w:rPr>
      </w:pPr>
      <w:r w:rsidRPr="002A64FC">
        <w:rPr>
          <w:rFonts w:ascii="Arial" w:hAnsi="Arial" w:cs="Arial"/>
          <w:sz w:val="17"/>
          <w:szCs w:val="17"/>
          <w:lang w:eastAsia="sv-SE"/>
        </w:rPr>
        <w:t xml:space="preserve">Pressmeddelande </w:t>
      </w:r>
      <w:r w:rsidR="00AC73CD" w:rsidRPr="002A64FC">
        <w:rPr>
          <w:rFonts w:ascii="Arial" w:hAnsi="Arial" w:cs="Arial"/>
          <w:sz w:val="17"/>
          <w:szCs w:val="17"/>
          <w:lang w:eastAsia="sv-SE"/>
        </w:rPr>
        <w:t>2017-12</w:t>
      </w:r>
      <w:r w:rsidR="00D8331E" w:rsidRPr="002A64FC">
        <w:rPr>
          <w:rFonts w:ascii="Arial" w:hAnsi="Arial" w:cs="Arial"/>
          <w:sz w:val="17"/>
          <w:szCs w:val="17"/>
          <w:lang w:eastAsia="sv-SE"/>
        </w:rPr>
        <w:t>-1</w:t>
      </w:r>
      <w:r w:rsidRPr="002A64FC">
        <w:rPr>
          <w:rFonts w:ascii="Arial" w:hAnsi="Arial" w:cs="Arial"/>
          <w:sz w:val="17"/>
          <w:szCs w:val="17"/>
          <w:lang w:eastAsia="sv-SE"/>
        </w:rPr>
        <w:t>2</w:t>
      </w:r>
    </w:p>
    <w:p w:rsidR="00D8331E" w:rsidRDefault="00D8331E" w:rsidP="00C95C56">
      <w:pPr>
        <w:shd w:val="clear" w:color="auto" w:fill="FFFFFF"/>
        <w:spacing w:line="264" w:lineRule="auto"/>
        <w:rPr>
          <w:rFonts w:ascii="Arial" w:hAnsi="Arial" w:cs="Arial"/>
          <w:color w:val="999999"/>
          <w:sz w:val="17"/>
          <w:szCs w:val="17"/>
          <w:lang w:eastAsia="sv-SE"/>
        </w:rPr>
      </w:pPr>
    </w:p>
    <w:p w:rsidR="00D40035" w:rsidRPr="00047F8F" w:rsidRDefault="00D8331E" w:rsidP="00C95C56">
      <w:pPr>
        <w:shd w:val="clear" w:color="auto" w:fill="FFFFFF"/>
        <w:spacing w:line="264" w:lineRule="auto"/>
        <w:rPr>
          <w:rFonts w:ascii="Georgia" w:hAnsi="Georgia"/>
          <w:color w:val="000000"/>
          <w:sz w:val="30"/>
          <w:szCs w:val="30"/>
          <w:lang w:eastAsia="sv-SE"/>
        </w:rPr>
      </w:pPr>
      <w:r>
        <w:rPr>
          <w:rFonts w:ascii="Georgia" w:hAnsi="Georgia"/>
          <w:color w:val="000000"/>
          <w:sz w:val="30"/>
          <w:szCs w:val="30"/>
          <w:lang w:eastAsia="sv-SE"/>
        </w:rPr>
        <w:t>Sw</w:t>
      </w:r>
      <w:r w:rsidR="00D40035" w:rsidRPr="00047F8F">
        <w:rPr>
          <w:rFonts w:ascii="Georgia" w:hAnsi="Georgia"/>
          <w:color w:val="000000"/>
          <w:sz w:val="30"/>
          <w:szCs w:val="30"/>
          <w:lang w:eastAsia="sv-SE"/>
        </w:rPr>
        <w:t xml:space="preserve">edavia säljer </w:t>
      </w:r>
      <w:r w:rsidR="00BA369C" w:rsidRPr="00047F8F">
        <w:rPr>
          <w:rFonts w:ascii="Georgia" w:hAnsi="Georgia"/>
          <w:color w:val="000000"/>
          <w:sz w:val="30"/>
          <w:szCs w:val="30"/>
          <w:lang w:eastAsia="sv-SE"/>
        </w:rPr>
        <w:t xml:space="preserve">kommande </w:t>
      </w:r>
      <w:r w:rsidR="00D40035" w:rsidRPr="00047F8F">
        <w:rPr>
          <w:rFonts w:ascii="Georgia" w:hAnsi="Georgia"/>
          <w:color w:val="000000"/>
          <w:sz w:val="30"/>
          <w:szCs w:val="30"/>
          <w:lang w:eastAsia="sv-SE"/>
        </w:rPr>
        <w:t>storhotellfastighet på Stockholm Arlanda Airport till Wenaasgruppen och O.G. Ottersland</w:t>
      </w:r>
    </w:p>
    <w:p w:rsidR="00E81F61" w:rsidRPr="00047F8F" w:rsidRDefault="00E81F61" w:rsidP="00C95C56">
      <w:pPr>
        <w:shd w:val="clear" w:color="auto" w:fill="FFFFFF"/>
        <w:spacing w:line="264" w:lineRule="auto"/>
        <w:rPr>
          <w:rFonts w:ascii="Georgia" w:hAnsi="Georgia"/>
          <w:color w:val="000000"/>
          <w:sz w:val="30"/>
          <w:szCs w:val="30"/>
          <w:lang w:eastAsia="sv-SE"/>
        </w:rPr>
      </w:pPr>
    </w:p>
    <w:p w:rsidR="00D40035" w:rsidRPr="00047F8F" w:rsidRDefault="00670978" w:rsidP="00545C2F">
      <w:pPr>
        <w:rPr>
          <w:rFonts w:ascii="Arial" w:hAnsi="Arial" w:cs="Arial"/>
          <w:b/>
          <w:bCs/>
          <w:color w:val="000000"/>
          <w:lang w:eastAsia="sv-SE"/>
        </w:rPr>
      </w:pPr>
      <w:r w:rsidRPr="00047F8F">
        <w:rPr>
          <w:rFonts w:ascii="Arial" w:hAnsi="Arial" w:cs="Arial"/>
          <w:b/>
          <w:bCs/>
          <w:color w:val="000000"/>
          <w:lang w:eastAsia="sv-SE"/>
        </w:rPr>
        <w:t xml:space="preserve">Swedavia säljer fastigheten på Stockholm Arlanda Airport där det kommande storhotellet är under uppförande till ett svenskt aktiebolag </w:t>
      </w:r>
      <w:r w:rsidR="00497BCB" w:rsidRPr="00047F8F">
        <w:rPr>
          <w:rFonts w:ascii="Arial" w:hAnsi="Arial" w:cs="Arial"/>
          <w:b/>
          <w:bCs/>
          <w:color w:val="000000"/>
          <w:lang w:eastAsia="sv-SE"/>
        </w:rPr>
        <w:t xml:space="preserve">etablerat av </w:t>
      </w:r>
      <w:proofErr w:type="spellStart"/>
      <w:r w:rsidR="00497BCB" w:rsidRPr="00047F8F">
        <w:rPr>
          <w:rFonts w:ascii="Arial" w:hAnsi="Arial" w:cs="Arial"/>
          <w:b/>
          <w:bCs/>
          <w:color w:val="000000"/>
          <w:lang w:eastAsia="sv-SE"/>
        </w:rPr>
        <w:t>Pareto</w:t>
      </w:r>
      <w:proofErr w:type="spellEnd"/>
      <w:r w:rsidR="00497BCB" w:rsidRPr="00047F8F">
        <w:rPr>
          <w:rFonts w:ascii="Arial" w:hAnsi="Arial" w:cs="Arial"/>
          <w:b/>
          <w:bCs/>
          <w:color w:val="000000"/>
          <w:lang w:eastAsia="sv-SE"/>
        </w:rPr>
        <w:t xml:space="preserve"> </w:t>
      </w:r>
      <w:proofErr w:type="spellStart"/>
      <w:r w:rsidR="00497BCB" w:rsidRPr="00047F8F">
        <w:rPr>
          <w:rFonts w:ascii="Arial" w:hAnsi="Arial" w:cs="Arial"/>
          <w:b/>
          <w:bCs/>
          <w:color w:val="000000"/>
          <w:lang w:eastAsia="sv-SE"/>
        </w:rPr>
        <w:t>Securities</w:t>
      </w:r>
      <w:proofErr w:type="spellEnd"/>
      <w:r w:rsidR="00497BCB" w:rsidRPr="00047F8F">
        <w:rPr>
          <w:rFonts w:ascii="Arial" w:hAnsi="Arial" w:cs="Arial"/>
          <w:b/>
          <w:bCs/>
          <w:color w:val="000000"/>
          <w:lang w:eastAsia="sv-SE"/>
        </w:rPr>
        <w:t xml:space="preserve"> och </w:t>
      </w:r>
      <w:r w:rsidR="00184EF0" w:rsidRPr="00047F8F">
        <w:rPr>
          <w:rFonts w:ascii="Arial" w:hAnsi="Arial" w:cs="Arial"/>
          <w:b/>
          <w:bCs/>
          <w:color w:val="000000"/>
          <w:lang w:eastAsia="sv-SE"/>
        </w:rPr>
        <w:t xml:space="preserve">ägt </w:t>
      </w:r>
      <w:r w:rsidR="00AB7560" w:rsidRPr="00047F8F">
        <w:rPr>
          <w:rFonts w:ascii="Arial" w:hAnsi="Arial" w:cs="Arial"/>
          <w:b/>
          <w:bCs/>
          <w:color w:val="000000"/>
          <w:lang w:eastAsia="sv-SE"/>
        </w:rPr>
        <w:t xml:space="preserve">av </w:t>
      </w:r>
      <w:proofErr w:type="spellStart"/>
      <w:r w:rsidR="00AB7560" w:rsidRPr="00047F8F">
        <w:rPr>
          <w:rFonts w:ascii="Arial" w:hAnsi="Arial" w:cs="Arial"/>
          <w:b/>
          <w:bCs/>
          <w:color w:val="000000"/>
          <w:lang w:eastAsia="sv-SE"/>
        </w:rPr>
        <w:t>Wenaasgruppen</w:t>
      </w:r>
      <w:proofErr w:type="spellEnd"/>
      <w:r w:rsidR="00AB7560" w:rsidRPr="00047F8F">
        <w:rPr>
          <w:rFonts w:ascii="Arial" w:hAnsi="Arial" w:cs="Arial"/>
          <w:b/>
          <w:bCs/>
          <w:color w:val="000000"/>
          <w:lang w:eastAsia="sv-SE"/>
        </w:rPr>
        <w:t xml:space="preserve"> AS och O.G. Ottersland AS</w:t>
      </w:r>
      <w:r w:rsidR="005811BC" w:rsidRPr="00047F8F">
        <w:rPr>
          <w:rFonts w:ascii="Arial" w:hAnsi="Arial" w:cs="Arial"/>
          <w:b/>
          <w:bCs/>
          <w:color w:val="000000"/>
          <w:lang w:eastAsia="sv-SE"/>
        </w:rPr>
        <w:t>. Hotellet</w:t>
      </w:r>
      <w:r w:rsidR="00184EF0" w:rsidRPr="00047F8F">
        <w:rPr>
          <w:rFonts w:ascii="Arial" w:hAnsi="Arial" w:cs="Arial"/>
          <w:b/>
          <w:bCs/>
          <w:color w:val="000000"/>
          <w:lang w:eastAsia="sv-SE"/>
        </w:rPr>
        <w:t>,</w:t>
      </w:r>
      <w:r w:rsidR="005811BC" w:rsidRPr="00047F8F">
        <w:rPr>
          <w:rFonts w:ascii="Arial" w:hAnsi="Arial" w:cs="Arial"/>
          <w:b/>
          <w:bCs/>
          <w:color w:val="000000"/>
          <w:lang w:eastAsia="sv-SE"/>
        </w:rPr>
        <w:t xml:space="preserve"> som </w:t>
      </w:r>
      <w:r w:rsidR="00F457CC" w:rsidRPr="00047F8F">
        <w:rPr>
          <w:rFonts w:ascii="Arial" w:hAnsi="Arial" w:cs="Arial"/>
          <w:b/>
          <w:bCs/>
          <w:color w:val="000000"/>
          <w:lang w:eastAsia="sv-SE"/>
        </w:rPr>
        <w:t xml:space="preserve">färdigställs </w:t>
      </w:r>
      <w:r w:rsidR="00AF4595" w:rsidRPr="00047F8F">
        <w:rPr>
          <w:rFonts w:ascii="Arial" w:hAnsi="Arial" w:cs="Arial"/>
          <w:b/>
          <w:bCs/>
          <w:color w:val="000000"/>
          <w:lang w:eastAsia="sv-SE"/>
        </w:rPr>
        <w:t>i slutet av</w:t>
      </w:r>
      <w:r w:rsidR="00F457CC" w:rsidRPr="00047F8F">
        <w:rPr>
          <w:rFonts w:ascii="Arial" w:hAnsi="Arial" w:cs="Arial"/>
          <w:b/>
          <w:bCs/>
          <w:color w:val="000000"/>
          <w:lang w:eastAsia="sv-SE"/>
        </w:rPr>
        <w:t xml:space="preserve"> 2019</w:t>
      </w:r>
      <w:r w:rsidR="00184EF0" w:rsidRPr="00047F8F">
        <w:rPr>
          <w:rFonts w:ascii="Arial" w:hAnsi="Arial" w:cs="Arial"/>
          <w:b/>
          <w:bCs/>
          <w:color w:val="000000"/>
          <w:lang w:eastAsia="sv-SE"/>
        </w:rPr>
        <w:t>,</w:t>
      </w:r>
      <w:r w:rsidR="00F457CC" w:rsidRPr="00047F8F">
        <w:rPr>
          <w:rFonts w:ascii="Arial" w:hAnsi="Arial" w:cs="Arial"/>
          <w:b/>
          <w:bCs/>
          <w:color w:val="000000"/>
          <w:lang w:eastAsia="sv-SE"/>
        </w:rPr>
        <w:t xml:space="preserve"> </w:t>
      </w:r>
      <w:r w:rsidR="005811BC" w:rsidRPr="00047F8F">
        <w:rPr>
          <w:rFonts w:ascii="Arial" w:hAnsi="Arial" w:cs="Arial"/>
          <w:b/>
          <w:bCs/>
          <w:color w:val="000000"/>
          <w:lang w:eastAsia="sv-SE"/>
        </w:rPr>
        <w:t>är beläget i direkt anslutning till S</w:t>
      </w:r>
      <w:r w:rsidR="00545C2F" w:rsidRPr="00047F8F">
        <w:rPr>
          <w:rFonts w:ascii="Arial" w:hAnsi="Arial" w:cs="Arial"/>
          <w:b/>
          <w:bCs/>
          <w:color w:val="000000"/>
          <w:lang w:eastAsia="sv-SE"/>
        </w:rPr>
        <w:t>ky</w:t>
      </w:r>
      <w:r w:rsidR="005811BC" w:rsidRPr="00047F8F">
        <w:rPr>
          <w:rFonts w:ascii="Arial" w:hAnsi="Arial" w:cs="Arial"/>
          <w:b/>
          <w:bCs/>
          <w:color w:val="000000"/>
          <w:lang w:eastAsia="sv-SE"/>
        </w:rPr>
        <w:t xml:space="preserve"> City</w:t>
      </w:r>
      <w:r w:rsidR="007126AB" w:rsidRPr="00047F8F">
        <w:rPr>
          <w:rFonts w:ascii="Arial" w:hAnsi="Arial" w:cs="Arial"/>
          <w:b/>
          <w:bCs/>
          <w:color w:val="000000"/>
          <w:lang w:eastAsia="sv-SE"/>
        </w:rPr>
        <w:t>. Det</w:t>
      </w:r>
      <w:r w:rsidR="00F457CC" w:rsidRPr="00047F8F">
        <w:rPr>
          <w:rFonts w:ascii="Arial" w:hAnsi="Arial" w:cs="Arial"/>
          <w:b/>
          <w:bCs/>
          <w:color w:val="000000"/>
          <w:lang w:eastAsia="sv-SE"/>
        </w:rPr>
        <w:t xml:space="preserve"> </w:t>
      </w:r>
      <w:r w:rsidR="005811BC" w:rsidRPr="00047F8F">
        <w:rPr>
          <w:rFonts w:ascii="Arial" w:hAnsi="Arial" w:cs="Arial"/>
          <w:b/>
          <w:bCs/>
          <w:color w:val="000000"/>
          <w:lang w:eastAsia="sv-SE"/>
        </w:rPr>
        <w:t>omfattar 503</w:t>
      </w:r>
      <w:r w:rsidR="00CC250F" w:rsidRPr="00047F8F">
        <w:rPr>
          <w:rFonts w:ascii="Arial" w:hAnsi="Arial" w:cs="Arial"/>
          <w:b/>
          <w:bCs/>
          <w:color w:val="000000"/>
          <w:lang w:eastAsia="sv-SE"/>
        </w:rPr>
        <w:t> </w:t>
      </w:r>
      <w:r w:rsidR="005811BC" w:rsidRPr="00047F8F">
        <w:rPr>
          <w:rFonts w:ascii="Arial" w:hAnsi="Arial" w:cs="Arial"/>
          <w:b/>
          <w:bCs/>
          <w:color w:val="000000"/>
          <w:lang w:eastAsia="sv-SE"/>
        </w:rPr>
        <w:t>rum, bar och restauranger fördelat på 20</w:t>
      </w:r>
      <w:r w:rsidR="00545C2F" w:rsidRPr="00047F8F">
        <w:rPr>
          <w:rFonts w:ascii="Arial" w:hAnsi="Arial" w:cs="Arial"/>
          <w:b/>
          <w:bCs/>
          <w:color w:val="000000"/>
          <w:lang w:eastAsia="sv-SE"/>
        </w:rPr>
        <w:t> 000 </w:t>
      </w:r>
      <w:r w:rsidR="005811BC" w:rsidRPr="00047F8F">
        <w:rPr>
          <w:rFonts w:ascii="Arial" w:hAnsi="Arial" w:cs="Arial"/>
          <w:b/>
          <w:bCs/>
          <w:color w:val="000000"/>
          <w:lang w:eastAsia="sv-SE"/>
        </w:rPr>
        <w:t xml:space="preserve">kvm </w:t>
      </w:r>
      <w:r w:rsidR="000937EA" w:rsidRPr="00047F8F">
        <w:rPr>
          <w:rFonts w:ascii="Arial" w:hAnsi="Arial" w:cs="Arial"/>
          <w:b/>
          <w:bCs/>
          <w:color w:val="000000"/>
          <w:lang w:eastAsia="sv-SE"/>
        </w:rPr>
        <w:t>och 14</w:t>
      </w:r>
      <w:r w:rsidR="009C69A3" w:rsidRPr="00047F8F">
        <w:rPr>
          <w:rFonts w:ascii="Arial" w:hAnsi="Arial" w:cs="Arial"/>
          <w:b/>
          <w:bCs/>
          <w:color w:val="000000"/>
          <w:lang w:eastAsia="sv-SE"/>
        </w:rPr>
        <w:t> </w:t>
      </w:r>
      <w:r w:rsidR="000937EA" w:rsidRPr="00047F8F">
        <w:rPr>
          <w:rFonts w:ascii="Arial" w:hAnsi="Arial" w:cs="Arial"/>
          <w:b/>
          <w:bCs/>
          <w:color w:val="000000"/>
          <w:lang w:eastAsia="sv-SE"/>
        </w:rPr>
        <w:t>våningar</w:t>
      </w:r>
      <w:r w:rsidR="005811BC" w:rsidRPr="00047F8F">
        <w:rPr>
          <w:rFonts w:ascii="Arial" w:hAnsi="Arial" w:cs="Arial"/>
          <w:b/>
          <w:bCs/>
          <w:color w:val="000000"/>
          <w:lang w:eastAsia="sv-SE"/>
        </w:rPr>
        <w:t xml:space="preserve"> </w:t>
      </w:r>
      <w:r w:rsidR="007126AB" w:rsidRPr="00047F8F">
        <w:rPr>
          <w:rFonts w:ascii="Arial" w:hAnsi="Arial" w:cs="Arial"/>
          <w:b/>
          <w:bCs/>
          <w:color w:val="000000"/>
          <w:lang w:eastAsia="sv-SE"/>
        </w:rPr>
        <w:t xml:space="preserve">och </w:t>
      </w:r>
      <w:r w:rsidR="005811BC" w:rsidRPr="00047F8F">
        <w:rPr>
          <w:rFonts w:ascii="Arial" w:hAnsi="Arial" w:cs="Arial"/>
          <w:b/>
          <w:bCs/>
          <w:color w:val="000000"/>
          <w:lang w:eastAsia="sv-SE"/>
        </w:rPr>
        <w:t xml:space="preserve">blir därmed </w:t>
      </w:r>
      <w:r w:rsidR="00184EF0" w:rsidRPr="00047F8F">
        <w:rPr>
          <w:rFonts w:ascii="Arial" w:hAnsi="Arial" w:cs="Arial"/>
          <w:b/>
          <w:bCs/>
          <w:color w:val="000000"/>
          <w:lang w:eastAsia="sv-SE"/>
        </w:rPr>
        <w:t xml:space="preserve">Nordens </w:t>
      </w:r>
      <w:r w:rsidR="005811BC" w:rsidRPr="00047F8F">
        <w:rPr>
          <w:rFonts w:ascii="Arial" w:hAnsi="Arial" w:cs="Arial"/>
          <w:b/>
          <w:bCs/>
          <w:color w:val="000000"/>
          <w:lang w:eastAsia="sv-SE"/>
        </w:rPr>
        <w:t xml:space="preserve">största </w:t>
      </w:r>
      <w:r w:rsidR="00BA097A" w:rsidRPr="00047F8F">
        <w:rPr>
          <w:rFonts w:ascii="Arial" w:hAnsi="Arial" w:cs="Arial"/>
          <w:b/>
          <w:bCs/>
          <w:color w:val="000000"/>
          <w:lang w:eastAsia="sv-SE"/>
        </w:rPr>
        <w:t>flygplatshotell</w:t>
      </w:r>
      <w:r w:rsidR="005811BC" w:rsidRPr="00047F8F">
        <w:rPr>
          <w:rFonts w:ascii="Arial" w:hAnsi="Arial" w:cs="Arial"/>
          <w:b/>
          <w:bCs/>
          <w:color w:val="000000"/>
          <w:lang w:eastAsia="sv-SE"/>
        </w:rPr>
        <w:t>.</w:t>
      </w:r>
      <w:r w:rsidR="001C402C" w:rsidRPr="00047F8F">
        <w:rPr>
          <w:rFonts w:ascii="Arial" w:hAnsi="Arial" w:cs="Arial"/>
          <w:b/>
          <w:bCs/>
          <w:color w:val="000000"/>
          <w:lang w:eastAsia="sv-SE"/>
        </w:rPr>
        <w:t xml:space="preserve"> Överlåtelsen sker i linje med Swedavias fastslagna strategi att skapa och realisera värden för återinvesteringar i </w:t>
      </w:r>
      <w:r w:rsidR="00905AAD">
        <w:rPr>
          <w:rFonts w:ascii="Arial" w:hAnsi="Arial" w:cs="Arial"/>
          <w:b/>
          <w:bCs/>
          <w:color w:val="000000"/>
          <w:lang w:eastAsia="sv-SE"/>
        </w:rPr>
        <w:t>flygplatsernas konkurrenskraft.</w:t>
      </w:r>
    </w:p>
    <w:p w:rsidR="00E31CE8" w:rsidRPr="00047F8F" w:rsidRDefault="00E31CE8" w:rsidP="00911941">
      <w:pPr>
        <w:rPr>
          <w:b/>
          <w:lang w:eastAsia="sv-SE"/>
        </w:rPr>
      </w:pPr>
      <w:r w:rsidRPr="00047F8F">
        <w:rPr>
          <w:b/>
          <w:noProof/>
          <w:lang w:eastAsia="sv-SE"/>
        </w:rPr>
        <w:drawing>
          <wp:anchor distT="0" distB="0" distL="114300" distR="114300" simplePos="0" relativeHeight="251658240" behindDoc="1" locked="0" layoutInCell="1" allowOverlap="1" wp14:anchorId="7A13F743" wp14:editId="6B01C0D2">
            <wp:simplePos x="0" y="0"/>
            <wp:positionH relativeFrom="column">
              <wp:posOffset>-4445</wp:posOffset>
            </wp:positionH>
            <wp:positionV relativeFrom="paragraph">
              <wp:posOffset>282575</wp:posOffset>
            </wp:positionV>
            <wp:extent cx="2976245" cy="3686175"/>
            <wp:effectExtent l="0" t="0" r="0" b="9525"/>
            <wp:wrapTight wrapText="bothSides">
              <wp:wrapPolygon edited="0">
                <wp:start x="0" y="0"/>
                <wp:lineTo x="0" y="21544"/>
                <wp:lineTo x="21429" y="21544"/>
                <wp:lineTo x="21429"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 image new hotel ARN_BAU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6245" cy="3686175"/>
                    </a:xfrm>
                    <a:prstGeom prst="rect">
                      <a:avLst/>
                    </a:prstGeom>
                  </pic:spPr>
                </pic:pic>
              </a:graphicData>
            </a:graphic>
            <wp14:sizeRelH relativeFrom="page">
              <wp14:pctWidth>0</wp14:pctWidth>
            </wp14:sizeRelH>
            <wp14:sizeRelV relativeFrom="page">
              <wp14:pctHeight>0</wp14:pctHeight>
            </wp14:sizeRelV>
          </wp:anchor>
        </w:drawing>
      </w:r>
    </w:p>
    <w:p w:rsidR="00E31CE8" w:rsidRPr="00047F8F" w:rsidRDefault="00E31CE8" w:rsidP="00F457CC">
      <w:pPr>
        <w:pStyle w:val="Ingetavstnd"/>
        <w:rPr>
          <w:b/>
          <w:lang w:eastAsia="sv-SE"/>
        </w:rPr>
      </w:pPr>
    </w:p>
    <w:p w:rsidR="00E31CE8" w:rsidRPr="00047F8F" w:rsidRDefault="00E31CE8" w:rsidP="00F457CC">
      <w:pPr>
        <w:pStyle w:val="Ingetavstnd"/>
        <w:rPr>
          <w:b/>
          <w:lang w:eastAsia="sv-SE"/>
        </w:rPr>
      </w:pPr>
    </w:p>
    <w:p w:rsidR="00AE7F10" w:rsidRPr="00047F8F" w:rsidRDefault="00AE7F10" w:rsidP="00F457CC">
      <w:pPr>
        <w:pStyle w:val="Ingetavstnd"/>
        <w:rPr>
          <w:b/>
          <w:lang w:eastAsia="sv-SE"/>
        </w:rPr>
      </w:pPr>
    </w:p>
    <w:p w:rsidR="00AE7F10" w:rsidRPr="00047F8F" w:rsidRDefault="00AE7F10" w:rsidP="00F457CC">
      <w:pPr>
        <w:pStyle w:val="Ingetavstnd"/>
        <w:rPr>
          <w:b/>
          <w:lang w:eastAsia="sv-SE"/>
        </w:rPr>
      </w:pPr>
    </w:p>
    <w:p w:rsidR="00AE7F10" w:rsidRPr="00047F8F" w:rsidRDefault="00AE7F10" w:rsidP="00F457CC">
      <w:pPr>
        <w:pStyle w:val="Ingetavstnd"/>
        <w:rPr>
          <w:b/>
          <w:lang w:eastAsia="sv-SE"/>
        </w:rPr>
      </w:pPr>
    </w:p>
    <w:p w:rsidR="00AE7F10" w:rsidRPr="00047F8F" w:rsidRDefault="00AE7F10" w:rsidP="00F457CC">
      <w:pPr>
        <w:pStyle w:val="Ingetavstnd"/>
        <w:rPr>
          <w:b/>
          <w:lang w:eastAsia="sv-SE"/>
        </w:rPr>
      </w:pPr>
    </w:p>
    <w:p w:rsidR="00AE7F10" w:rsidRPr="00047F8F" w:rsidRDefault="00AE7F10" w:rsidP="00F457CC">
      <w:pPr>
        <w:pStyle w:val="Ingetavstnd"/>
        <w:rPr>
          <w:b/>
          <w:lang w:eastAsia="sv-SE"/>
        </w:rPr>
      </w:pPr>
    </w:p>
    <w:p w:rsidR="00AE7F10" w:rsidRPr="00047F8F" w:rsidRDefault="00AE7F10" w:rsidP="00F457CC">
      <w:pPr>
        <w:pStyle w:val="Ingetavstnd"/>
        <w:rPr>
          <w:b/>
          <w:lang w:eastAsia="sv-SE"/>
        </w:rPr>
      </w:pPr>
    </w:p>
    <w:p w:rsidR="00AE7F10" w:rsidRPr="00047F8F" w:rsidRDefault="00AE7F10" w:rsidP="00F457CC">
      <w:pPr>
        <w:pStyle w:val="Ingetavstnd"/>
        <w:rPr>
          <w:b/>
          <w:lang w:eastAsia="sv-SE"/>
        </w:rPr>
      </w:pPr>
    </w:p>
    <w:p w:rsidR="00AE7F10" w:rsidRPr="00047F8F" w:rsidRDefault="00AE7F10" w:rsidP="00F457CC">
      <w:pPr>
        <w:pStyle w:val="Ingetavstnd"/>
        <w:rPr>
          <w:b/>
          <w:lang w:eastAsia="sv-SE"/>
        </w:rPr>
      </w:pPr>
    </w:p>
    <w:p w:rsidR="00AE7F10" w:rsidRPr="00047F8F" w:rsidRDefault="00AE7F10" w:rsidP="00F457CC">
      <w:pPr>
        <w:pStyle w:val="Ingetavstnd"/>
        <w:rPr>
          <w:b/>
          <w:lang w:eastAsia="sv-SE"/>
        </w:rPr>
      </w:pPr>
    </w:p>
    <w:p w:rsidR="00AE7F10" w:rsidRPr="00047F8F" w:rsidRDefault="00AE7F10" w:rsidP="00F457CC">
      <w:pPr>
        <w:pStyle w:val="Ingetavstnd"/>
        <w:rPr>
          <w:b/>
          <w:lang w:eastAsia="sv-SE"/>
        </w:rPr>
      </w:pPr>
    </w:p>
    <w:p w:rsidR="00AE7F10" w:rsidRPr="00047F8F" w:rsidRDefault="00AE7F10" w:rsidP="00F457CC">
      <w:pPr>
        <w:pStyle w:val="Ingetavstnd"/>
        <w:rPr>
          <w:b/>
          <w:lang w:eastAsia="sv-SE"/>
        </w:rPr>
      </w:pPr>
    </w:p>
    <w:p w:rsidR="00AE7F10" w:rsidRPr="00047F8F" w:rsidRDefault="00AE7F10" w:rsidP="00F457CC">
      <w:pPr>
        <w:pStyle w:val="Ingetavstnd"/>
        <w:rPr>
          <w:b/>
          <w:lang w:eastAsia="sv-SE"/>
        </w:rPr>
      </w:pPr>
    </w:p>
    <w:p w:rsidR="00AE7F10" w:rsidRPr="00047F8F" w:rsidRDefault="00AE7F10" w:rsidP="00F457CC">
      <w:pPr>
        <w:pStyle w:val="Ingetavstnd"/>
        <w:rPr>
          <w:b/>
          <w:lang w:eastAsia="sv-SE"/>
        </w:rPr>
      </w:pPr>
    </w:p>
    <w:p w:rsidR="00AE7F10" w:rsidRPr="00047F8F" w:rsidRDefault="00AE7F10" w:rsidP="00F457CC">
      <w:pPr>
        <w:pStyle w:val="Ingetavstnd"/>
        <w:rPr>
          <w:b/>
          <w:lang w:eastAsia="sv-SE"/>
        </w:rPr>
      </w:pPr>
    </w:p>
    <w:p w:rsidR="000937EA" w:rsidRDefault="000937EA" w:rsidP="00F457CC">
      <w:pPr>
        <w:pStyle w:val="Ingetavstnd"/>
        <w:rPr>
          <w:b/>
          <w:lang w:eastAsia="sv-SE"/>
        </w:rPr>
      </w:pPr>
    </w:p>
    <w:p w:rsidR="000F4DCB" w:rsidRDefault="000F4DCB" w:rsidP="00F457CC">
      <w:pPr>
        <w:pStyle w:val="Ingetavstnd"/>
        <w:rPr>
          <w:b/>
          <w:lang w:eastAsia="sv-SE"/>
        </w:rPr>
      </w:pPr>
    </w:p>
    <w:p w:rsidR="000F4DCB" w:rsidRDefault="000F4DCB" w:rsidP="00F457CC">
      <w:pPr>
        <w:pStyle w:val="Ingetavstnd"/>
        <w:rPr>
          <w:b/>
          <w:lang w:eastAsia="sv-SE"/>
        </w:rPr>
      </w:pPr>
    </w:p>
    <w:p w:rsidR="000F4DCB" w:rsidRDefault="000F4DCB" w:rsidP="00F457CC">
      <w:pPr>
        <w:pStyle w:val="Ingetavstnd"/>
        <w:rPr>
          <w:b/>
          <w:lang w:eastAsia="sv-SE"/>
        </w:rPr>
      </w:pPr>
    </w:p>
    <w:p w:rsidR="000F4DCB" w:rsidRPr="00047F8F" w:rsidRDefault="000F4DCB" w:rsidP="00F457CC">
      <w:pPr>
        <w:pStyle w:val="Ingetavstnd"/>
        <w:rPr>
          <w:b/>
          <w:lang w:eastAsia="sv-SE"/>
        </w:rPr>
      </w:pPr>
    </w:p>
    <w:p w:rsidR="00506BF0" w:rsidRPr="00047F8F" w:rsidRDefault="00506BF0" w:rsidP="00AE7F10">
      <w:pPr>
        <w:rPr>
          <w:rFonts w:ascii="Arial" w:hAnsi="Arial" w:cs="Arial"/>
          <w:b/>
          <w:sz w:val="16"/>
        </w:rPr>
      </w:pPr>
    </w:p>
    <w:p w:rsidR="00A2513A" w:rsidRPr="00047F8F" w:rsidRDefault="00A2513A" w:rsidP="00F826A6">
      <w:pPr>
        <w:rPr>
          <w:b/>
          <w:bCs/>
          <w:sz w:val="18"/>
        </w:rPr>
      </w:pPr>
    </w:p>
    <w:p w:rsidR="00F826A6" w:rsidRPr="00047F8F" w:rsidRDefault="00F826A6" w:rsidP="00F826A6">
      <w:pPr>
        <w:rPr>
          <w:b/>
          <w:bCs/>
          <w:sz w:val="20"/>
        </w:rPr>
      </w:pPr>
      <w:r w:rsidRPr="00047F8F">
        <w:rPr>
          <w:b/>
          <w:bCs/>
          <w:sz w:val="18"/>
        </w:rPr>
        <w:t>BAU: Arkitektbild av det kommande hotellet på Arlanda som färdigställs i slutet av 2019.</w:t>
      </w:r>
    </w:p>
    <w:p w:rsidR="00F457CC" w:rsidRPr="00D87EE0" w:rsidRDefault="00F457CC" w:rsidP="00545C2F">
      <w:pPr>
        <w:rPr>
          <w:rFonts w:ascii="Arial" w:hAnsi="Arial" w:cs="Arial"/>
        </w:rPr>
      </w:pPr>
    </w:p>
    <w:p w:rsidR="00047F8F" w:rsidRDefault="00047F8F" w:rsidP="00D87EE0">
      <w:pPr>
        <w:rPr>
          <w:rFonts w:ascii="Arial" w:hAnsi="Arial" w:cs="Arial"/>
        </w:rPr>
      </w:pPr>
      <w:r w:rsidRPr="00D87EE0">
        <w:rPr>
          <w:rFonts w:ascii="Arial" w:hAnsi="Arial" w:cs="Arial"/>
        </w:rPr>
        <w:t xml:space="preserve">I år kommer över 40 miljoner resenärer att resa till eller från </w:t>
      </w:r>
      <w:proofErr w:type="spellStart"/>
      <w:r w:rsidR="00BE5DF4">
        <w:rPr>
          <w:rFonts w:ascii="Arial" w:hAnsi="Arial" w:cs="Arial"/>
        </w:rPr>
        <w:t>Swedavias</w:t>
      </w:r>
      <w:proofErr w:type="spellEnd"/>
      <w:r w:rsidR="00BE5DF4">
        <w:rPr>
          <w:rFonts w:ascii="Arial" w:hAnsi="Arial" w:cs="Arial"/>
        </w:rPr>
        <w:t xml:space="preserve"> tio</w:t>
      </w:r>
      <w:r w:rsidRPr="00D87EE0">
        <w:rPr>
          <w:rFonts w:ascii="Arial" w:hAnsi="Arial" w:cs="Arial"/>
        </w:rPr>
        <w:t xml:space="preserve"> flygplatser. Det är fler än </w:t>
      </w:r>
      <w:r w:rsidRPr="00614E9D">
        <w:rPr>
          <w:rFonts w:ascii="Arial" w:hAnsi="Arial" w:cs="Arial"/>
        </w:rPr>
        <w:t>någonsin och resandet ökar i en snabb takt samtidigt som teknikutve</w:t>
      </w:r>
      <w:r w:rsidR="00297B90" w:rsidRPr="00614E9D">
        <w:rPr>
          <w:rFonts w:ascii="Arial" w:hAnsi="Arial" w:cs="Arial"/>
        </w:rPr>
        <w:t>cklingen går rasande fort. Därför</w:t>
      </w:r>
      <w:r w:rsidRPr="00614E9D">
        <w:rPr>
          <w:rFonts w:ascii="Arial" w:hAnsi="Arial" w:cs="Arial"/>
        </w:rPr>
        <w:t xml:space="preserve"> bygger</w:t>
      </w:r>
      <w:r w:rsidRPr="00D87EE0">
        <w:rPr>
          <w:rFonts w:ascii="Arial" w:hAnsi="Arial" w:cs="Arial"/>
        </w:rPr>
        <w:t xml:space="preserve"> vi framtidens flygplatser – större, tillgängligare och modernare – </w:t>
      </w:r>
      <w:r w:rsidR="00E2381A" w:rsidRPr="00D87EE0">
        <w:rPr>
          <w:rFonts w:ascii="Arial" w:hAnsi="Arial" w:cs="Arial"/>
        </w:rPr>
        <w:t>s</w:t>
      </w:r>
      <w:r w:rsidR="009C68D4">
        <w:rPr>
          <w:rFonts w:ascii="Arial" w:hAnsi="Arial" w:cs="Arial"/>
        </w:rPr>
        <w:t>om skapar tillväxt för Sverige</w:t>
      </w:r>
      <w:r w:rsidR="009E5EBF" w:rsidRPr="009F7072">
        <w:rPr>
          <w:rFonts w:ascii="Arial" w:hAnsi="Arial" w:cs="Arial"/>
        </w:rPr>
        <w:t>.</w:t>
      </w:r>
    </w:p>
    <w:p w:rsidR="000F4DCB" w:rsidRPr="00D87EE0" w:rsidRDefault="000F4DCB" w:rsidP="00D87EE0">
      <w:pPr>
        <w:rPr>
          <w:rFonts w:ascii="Arial" w:hAnsi="Arial" w:cs="Arial"/>
        </w:rPr>
      </w:pPr>
    </w:p>
    <w:p w:rsidR="000B1734" w:rsidRPr="00614E9D" w:rsidRDefault="00AB5D3E" w:rsidP="0091798C">
      <w:pPr>
        <w:rPr>
          <w:rFonts w:ascii="Arial" w:hAnsi="Arial" w:cs="Arial"/>
        </w:rPr>
      </w:pPr>
      <w:r w:rsidRPr="00047F8F">
        <w:rPr>
          <w:rFonts w:ascii="Arial" w:hAnsi="Arial" w:cs="Arial"/>
        </w:rPr>
        <w:t>–</w:t>
      </w:r>
      <w:r>
        <w:rPr>
          <w:rFonts w:ascii="Arial" w:hAnsi="Arial" w:cs="Arial"/>
        </w:rPr>
        <w:t xml:space="preserve"> </w:t>
      </w:r>
      <w:r w:rsidR="000B1734" w:rsidRPr="0091798C">
        <w:rPr>
          <w:rFonts w:ascii="Arial" w:hAnsi="Arial" w:cs="Arial"/>
        </w:rPr>
        <w:t>Stockholm Arlanda Airport växer snabbt. Sedan 2010 har</w:t>
      </w:r>
      <w:r w:rsidR="00C4483E" w:rsidRPr="0091798C">
        <w:rPr>
          <w:rFonts w:ascii="Arial" w:hAnsi="Arial" w:cs="Arial"/>
        </w:rPr>
        <w:t xml:space="preserve"> resenärstillväxten ökat med </w:t>
      </w:r>
      <w:r w:rsidR="00B77A4E" w:rsidRPr="0091798C">
        <w:rPr>
          <w:rFonts w:ascii="Arial" w:hAnsi="Arial" w:cs="Arial"/>
        </w:rPr>
        <w:t>56</w:t>
      </w:r>
      <w:r w:rsidR="00C4483E" w:rsidRPr="0091798C">
        <w:rPr>
          <w:rFonts w:ascii="Arial" w:hAnsi="Arial" w:cs="Arial"/>
        </w:rPr>
        <w:t> </w:t>
      </w:r>
      <w:r w:rsidR="000B1734" w:rsidRPr="0091798C">
        <w:rPr>
          <w:rFonts w:ascii="Arial" w:hAnsi="Arial" w:cs="Arial"/>
        </w:rPr>
        <w:t>procent</w:t>
      </w:r>
      <w:r w:rsidR="00B77A4E" w:rsidRPr="0091798C">
        <w:rPr>
          <w:rFonts w:ascii="Arial" w:hAnsi="Arial" w:cs="Arial"/>
        </w:rPr>
        <w:t>,</w:t>
      </w:r>
      <w:r w:rsidR="000B1734" w:rsidRPr="0091798C">
        <w:rPr>
          <w:rFonts w:ascii="Arial" w:hAnsi="Arial" w:cs="Arial"/>
        </w:rPr>
        <w:t xml:space="preserve"> från 16 till </w:t>
      </w:r>
      <w:r w:rsidR="00B347CC" w:rsidRPr="0091798C">
        <w:rPr>
          <w:rFonts w:ascii="Arial" w:hAnsi="Arial" w:cs="Arial"/>
        </w:rPr>
        <w:t xml:space="preserve">över </w:t>
      </w:r>
      <w:r w:rsidR="006B626B" w:rsidRPr="0091798C">
        <w:rPr>
          <w:rFonts w:ascii="Arial" w:hAnsi="Arial" w:cs="Arial"/>
        </w:rPr>
        <w:t>24</w:t>
      </w:r>
      <w:r w:rsidR="00931B7D" w:rsidRPr="0091798C">
        <w:rPr>
          <w:rFonts w:ascii="Arial" w:hAnsi="Arial" w:cs="Arial"/>
        </w:rPr>
        <w:t> </w:t>
      </w:r>
      <w:r w:rsidR="000B1734" w:rsidRPr="0091798C">
        <w:rPr>
          <w:rFonts w:ascii="Arial" w:hAnsi="Arial" w:cs="Arial"/>
        </w:rPr>
        <w:t>miljoner resenärer</w:t>
      </w:r>
      <w:r w:rsidR="00A207BD" w:rsidRPr="0091798C">
        <w:rPr>
          <w:rFonts w:ascii="Arial" w:hAnsi="Arial" w:cs="Arial"/>
        </w:rPr>
        <w:t xml:space="preserve"> per år</w:t>
      </w:r>
      <w:r w:rsidR="000462A6" w:rsidRPr="0091798C">
        <w:rPr>
          <w:rFonts w:ascii="Arial" w:hAnsi="Arial" w:cs="Arial"/>
        </w:rPr>
        <w:t>. Sedan 2013 har Arlanda fått 19</w:t>
      </w:r>
      <w:r w:rsidR="00C4483E" w:rsidRPr="0091798C">
        <w:rPr>
          <w:rFonts w:ascii="Arial" w:hAnsi="Arial" w:cs="Arial"/>
        </w:rPr>
        <w:t> </w:t>
      </w:r>
      <w:r w:rsidR="000B1734" w:rsidRPr="0091798C">
        <w:rPr>
          <w:rFonts w:ascii="Arial" w:hAnsi="Arial" w:cs="Arial"/>
        </w:rPr>
        <w:t xml:space="preserve">nya interkontinentala flygförbindelser. För att möta tillväxten </w:t>
      </w:r>
      <w:r w:rsidR="00C4483E" w:rsidRPr="0091798C">
        <w:rPr>
          <w:rFonts w:ascii="Arial" w:hAnsi="Arial" w:cs="Arial"/>
        </w:rPr>
        <w:t xml:space="preserve">och det ökade behovet av logimöjligheter </w:t>
      </w:r>
      <w:r w:rsidR="001E310E" w:rsidRPr="0091798C">
        <w:rPr>
          <w:rFonts w:ascii="Arial" w:hAnsi="Arial" w:cs="Arial"/>
        </w:rPr>
        <w:t xml:space="preserve">byggs detta </w:t>
      </w:r>
      <w:r w:rsidR="00C4483E" w:rsidRPr="0091798C">
        <w:rPr>
          <w:rFonts w:ascii="Arial" w:hAnsi="Arial" w:cs="Arial"/>
        </w:rPr>
        <w:t xml:space="preserve">hotell som </w:t>
      </w:r>
      <w:r w:rsidR="000B1734" w:rsidRPr="0091798C">
        <w:rPr>
          <w:rFonts w:ascii="Arial" w:hAnsi="Arial" w:cs="Arial"/>
        </w:rPr>
        <w:t xml:space="preserve">främst </w:t>
      </w:r>
      <w:r w:rsidR="0058688C" w:rsidRPr="0091798C">
        <w:rPr>
          <w:rFonts w:ascii="Arial" w:hAnsi="Arial" w:cs="Arial"/>
        </w:rPr>
        <w:t xml:space="preserve">vänder sig till </w:t>
      </w:r>
      <w:r w:rsidR="000B1734" w:rsidRPr="0091798C">
        <w:rPr>
          <w:rFonts w:ascii="Arial" w:hAnsi="Arial" w:cs="Arial"/>
        </w:rPr>
        <w:t xml:space="preserve">fritidsresenärer och familjer </w:t>
      </w:r>
      <w:r w:rsidR="00A63872" w:rsidRPr="0091798C">
        <w:rPr>
          <w:rFonts w:ascii="Arial" w:hAnsi="Arial" w:cs="Arial"/>
        </w:rPr>
        <w:t>i</w:t>
      </w:r>
      <w:r w:rsidR="009E5EBF" w:rsidRPr="0091798C">
        <w:rPr>
          <w:rFonts w:ascii="Arial" w:hAnsi="Arial" w:cs="Arial"/>
        </w:rPr>
        <w:t xml:space="preserve"> </w:t>
      </w:r>
      <w:r w:rsidR="009E5EBF" w:rsidRPr="0091798C">
        <w:rPr>
          <w:rFonts w:ascii="Arial" w:hAnsi="Arial" w:cs="Arial"/>
        </w:rPr>
        <w:lastRenderedPageBreak/>
        <w:t>segmentet “</w:t>
      </w:r>
      <w:proofErr w:type="spellStart"/>
      <w:r w:rsidR="009E5EBF" w:rsidRPr="0091798C">
        <w:rPr>
          <w:rFonts w:ascii="Arial" w:hAnsi="Arial" w:cs="Arial"/>
        </w:rPr>
        <w:t>affordable</w:t>
      </w:r>
      <w:proofErr w:type="spellEnd"/>
      <w:r w:rsidR="009E5EBF" w:rsidRPr="0091798C">
        <w:rPr>
          <w:rFonts w:ascii="Arial" w:hAnsi="Arial" w:cs="Arial"/>
        </w:rPr>
        <w:t xml:space="preserve"> </w:t>
      </w:r>
      <w:proofErr w:type="spellStart"/>
      <w:r w:rsidR="009E5EBF" w:rsidRPr="0091798C">
        <w:rPr>
          <w:rFonts w:ascii="Arial" w:hAnsi="Arial" w:cs="Arial"/>
        </w:rPr>
        <w:t>luxury</w:t>
      </w:r>
      <w:proofErr w:type="spellEnd"/>
      <w:r w:rsidR="009E5EBF" w:rsidRPr="00614E9D">
        <w:rPr>
          <w:rFonts w:ascii="Arial" w:hAnsi="Arial" w:cs="Arial"/>
        </w:rPr>
        <w:t xml:space="preserve">”, </w:t>
      </w:r>
      <w:r w:rsidR="00905AAD" w:rsidRPr="00614E9D">
        <w:rPr>
          <w:rFonts w:ascii="Arial" w:hAnsi="Arial" w:cs="Arial"/>
        </w:rPr>
        <w:t>berättar</w:t>
      </w:r>
      <w:r w:rsidR="009E5EBF" w:rsidRPr="00614E9D">
        <w:rPr>
          <w:rFonts w:ascii="Arial" w:hAnsi="Arial" w:cs="Arial"/>
        </w:rPr>
        <w:t xml:space="preserve"> Jonas Abrahamsson</w:t>
      </w:r>
      <w:r w:rsidR="00D2035D" w:rsidRPr="00614E9D">
        <w:rPr>
          <w:rFonts w:ascii="Arial" w:hAnsi="Arial" w:cs="Arial"/>
        </w:rPr>
        <w:t xml:space="preserve">, </w:t>
      </w:r>
      <w:r w:rsidR="00111254" w:rsidRPr="00614E9D">
        <w:rPr>
          <w:rFonts w:ascii="Arial" w:hAnsi="Arial" w:cs="Arial"/>
        </w:rPr>
        <w:t xml:space="preserve">vd och </w:t>
      </w:r>
      <w:r w:rsidR="00D2035D" w:rsidRPr="00614E9D">
        <w:rPr>
          <w:rFonts w:ascii="Arial" w:hAnsi="Arial" w:cs="Arial"/>
        </w:rPr>
        <w:t xml:space="preserve">koncernchef </w:t>
      </w:r>
      <w:r w:rsidR="00111254" w:rsidRPr="00614E9D">
        <w:rPr>
          <w:rFonts w:ascii="Arial" w:hAnsi="Arial" w:cs="Arial"/>
        </w:rPr>
        <w:t>på</w:t>
      </w:r>
      <w:r w:rsidR="00D2035D" w:rsidRPr="00614E9D">
        <w:rPr>
          <w:rFonts w:ascii="Arial" w:hAnsi="Arial" w:cs="Arial"/>
        </w:rPr>
        <w:t xml:space="preserve"> Swedavia</w:t>
      </w:r>
      <w:r w:rsidR="009F7072" w:rsidRPr="00614E9D">
        <w:rPr>
          <w:rFonts w:ascii="Arial" w:hAnsi="Arial" w:cs="Arial"/>
        </w:rPr>
        <w:t>.</w:t>
      </w:r>
    </w:p>
    <w:p w:rsidR="000B1734" w:rsidRPr="00614E9D" w:rsidRDefault="000B1734" w:rsidP="00545C2F">
      <w:pPr>
        <w:rPr>
          <w:rFonts w:ascii="Arial" w:hAnsi="Arial" w:cs="Arial"/>
        </w:rPr>
      </w:pPr>
    </w:p>
    <w:p w:rsidR="002A5E56" w:rsidRDefault="002A5E56" w:rsidP="00545C2F">
      <w:pPr>
        <w:rPr>
          <w:rFonts w:ascii="Arial" w:hAnsi="Arial" w:cs="Arial"/>
        </w:rPr>
      </w:pPr>
      <w:r w:rsidRPr="00614E9D">
        <w:rPr>
          <w:rFonts w:ascii="Arial" w:hAnsi="Arial" w:cs="Arial"/>
        </w:rPr>
        <w:t>Swedavia utvecklar framtidens flygplatser och Skandinaviens viktigaste mötesplatser. Hotellet, som kommer att ligga</w:t>
      </w:r>
      <w:r w:rsidRPr="00047F8F">
        <w:rPr>
          <w:rFonts w:ascii="Arial" w:hAnsi="Arial" w:cs="Arial"/>
        </w:rPr>
        <w:t xml:space="preserve"> intill Sky City, med dess stora utbud av butiker och restauranger är en del av den terminalnära stadsutveckling med goda kommunikationer, moderna kontor och nya hotell i Airport City Stockholm som nu växer fram runt Arlanda. </w:t>
      </w:r>
    </w:p>
    <w:p w:rsidR="002A5E56" w:rsidRPr="00047F8F" w:rsidRDefault="002A5E56" w:rsidP="00545C2F">
      <w:pPr>
        <w:rPr>
          <w:rFonts w:ascii="Arial" w:hAnsi="Arial" w:cs="Arial"/>
        </w:rPr>
      </w:pPr>
    </w:p>
    <w:p w:rsidR="00545C2F" w:rsidRPr="00047F8F" w:rsidRDefault="00545C2F" w:rsidP="00545C2F">
      <w:pPr>
        <w:rPr>
          <w:rFonts w:ascii="Arial" w:hAnsi="Arial" w:cs="Arial"/>
        </w:rPr>
      </w:pPr>
      <w:r w:rsidRPr="00047F8F">
        <w:rPr>
          <w:rFonts w:ascii="Arial" w:hAnsi="Arial" w:cs="Arial"/>
        </w:rPr>
        <w:t xml:space="preserve">Nordic Choice Hotels kommer att driva </w:t>
      </w:r>
      <w:r w:rsidR="000B1734" w:rsidRPr="00047F8F">
        <w:rPr>
          <w:rFonts w:ascii="Arial" w:hAnsi="Arial" w:cs="Arial"/>
        </w:rPr>
        <w:t xml:space="preserve">det nya </w:t>
      </w:r>
      <w:r w:rsidRPr="00047F8F">
        <w:rPr>
          <w:rFonts w:ascii="Arial" w:hAnsi="Arial" w:cs="Arial"/>
        </w:rPr>
        <w:t xml:space="preserve">hotellet under varumärket Comfort enligt ett 20-årigt hyresavtal. Fastigheten kommer att </w:t>
      </w:r>
      <w:r w:rsidR="004C6BBF" w:rsidRPr="00047F8F">
        <w:rPr>
          <w:rFonts w:ascii="Arial" w:hAnsi="Arial" w:cs="Arial"/>
        </w:rPr>
        <w:t>miljö</w:t>
      </w:r>
      <w:r w:rsidRPr="00047F8F">
        <w:rPr>
          <w:rFonts w:ascii="Arial" w:hAnsi="Arial" w:cs="Arial"/>
        </w:rPr>
        <w:t xml:space="preserve">certifieras med Breeam Very Good. </w:t>
      </w:r>
      <w:r w:rsidR="00AE49FA" w:rsidRPr="00047F8F">
        <w:rPr>
          <w:rFonts w:ascii="Arial" w:hAnsi="Arial" w:cs="Arial"/>
        </w:rPr>
        <w:t xml:space="preserve">Transaktionen genomförs till ett underliggande fastighetsvärde om </w:t>
      </w:r>
      <w:r w:rsidR="00F826A6" w:rsidRPr="00047F8F">
        <w:rPr>
          <w:rFonts w:ascii="Arial" w:hAnsi="Arial" w:cs="Arial"/>
        </w:rPr>
        <w:t>drygt</w:t>
      </w:r>
      <w:r w:rsidR="00184EF0" w:rsidRPr="00047F8F">
        <w:rPr>
          <w:rFonts w:ascii="Arial" w:hAnsi="Arial" w:cs="Arial"/>
        </w:rPr>
        <w:t xml:space="preserve"> 1</w:t>
      </w:r>
      <w:r w:rsidR="00A2513A" w:rsidRPr="00047F8F">
        <w:rPr>
          <w:rFonts w:ascii="Arial" w:hAnsi="Arial" w:cs="Arial"/>
        </w:rPr>
        <w:t> 300 MSEK.</w:t>
      </w:r>
      <w:r w:rsidR="00AE49FA" w:rsidRPr="00047F8F">
        <w:rPr>
          <w:rFonts w:ascii="Arial" w:hAnsi="Arial" w:cs="Arial"/>
        </w:rPr>
        <w:t xml:space="preserve"> Reavinsten </w:t>
      </w:r>
      <w:r w:rsidR="0080749A" w:rsidRPr="00047F8F">
        <w:rPr>
          <w:rFonts w:ascii="Arial" w:hAnsi="Arial" w:cs="Arial"/>
        </w:rPr>
        <w:t>är beräknad till storleksordningen 350 MSEK och väntas inflyta 2019.</w:t>
      </w:r>
    </w:p>
    <w:p w:rsidR="00E81F61" w:rsidRPr="00047F8F" w:rsidRDefault="00E81F61" w:rsidP="00C95C56">
      <w:pPr>
        <w:shd w:val="clear" w:color="auto" w:fill="FFFFFF"/>
        <w:spacing w:line="264" w:lineRule="auto"/>
        <w:rPr>
          <w:rFonts w:ascii="Arial" w:hAnsi="Arial" w:cs="Arial"/>
          <w:color w:val="000000"/>
          <w:lang w:eastAsia="sv-SE"/>
        </w:rPr>
      </w:pPr>
    </w:p>
    <w:p w:rsidR="00545C2F" w:rsidRPr="00047F8F" w:rsidRDefault="00BA097A" w:rsidP="00545C2F">
      <w:pPr>
        <w:rPr>
          <w:rFonts w:ascii="Arial" w:hAnsi="Arial" w:cs="Arial"/>
        </w:rPr>
      </w:pPr>
      <w:r w:rsidRPr="00047F8F">
        <w:rPr>
          <w:rFonts w:ascii="Arial" w:hAnsi="Arial" w:cs="Arial"/>
        </w:rPr>
        <w:t>–</w:t>
      </w:r>
      <w:r w:rsidR="00545C2F" w:rsidRPr="00047F8F">
        <w:rPr>
          <w:rFonts w:ascii="Arial" w:hAnsi="Arial" w:cs="Arial"/>
        </w:rPr>
        <w:t xml:space="preserve"> Fastigheten motsvarar väl investerarmarknadens efterfrågan, det vill säga den kommer att levereras färdigutvecklad, fullt uthyrd och med långa avtal. Genom försäljningen skapar vi utrymme för fler värdeskapande investeringar på Arlanda. Affären är helt i linje med vår långsiktiga strategi och jag är glad över att vi nu kan fortsätta utvecklingen av Arlanda med nya projekt, kommenterar</w:t>
      </w:r>
      <w:r w:rsidR="002A5E56">
        <w:rPr>
          <w:rFonts w:ascii="Arial" w:hAnsi="Arial" w:cs="Arial"/>
        </w:rPr>
        <w:t xml:space="preserve"> Karl Wistrand, </w:t>
      </w:r>
      <w:r w:rsidR="00545C2F" w:rsidRPr="00047F8F">
        <w:rPr>
          <w:rFonts w:ascii="Arial" w:hAnsi="Arial" w:cs="Arial"/>
        </w:rPr>
        <w:t>VD på Swedavia Real Estate</w:t>
      </w:r>
      <w:r w:rsidR="00923326" w:rsidRPr="00047F8F">
        <w:rPr>
          <w:rFonts w:ascii="Arial" w:hAnsi="Arial" w:cs="Arial"/>
        </w:rPr>
        <w:t xml:space="preserve"> AB</w:t>
      </w:r>
      <w:r w:rsidR="00545C2F" w:rsidRPr="00047F8F">
        <w:rPr>
          <w:rFonts w:ascii="Arial" w:hAnsi="Arial" w:cs="Arial"/>
        </w:rPr>
        <w:t>.</w:t>
      </w:r>
    </w:p>
    <w:p w:rsidR="00184EF0" w:rsidRPr="00047F8F" w:rsidRDefault="00184EF0" w:rsidP="008B32A8">
      <w:pPr>
        <w:rPr>
          <w:rFonts w:ascii="Arial" w:hAnsi="Arial" w:cs="Arial"/>
        </w:rPr>
      </w:pPr>
    </w:p>
    <w:p w:rsidR="007445BE" w:rsidRPr="00047F8F" w:rsidRDefault="007445BE" w:rsidP="008B32A8">
      <w:pPr>
        <w:rPr>
          <w:rFonts w:ascii="Arial" w:hAnsi="Arial" w:cs="Arial"/>
        </w:rPr>
      </w:pPr>
      <w:r w:rsidRPr="00047F8F">
        <w:rPr>
          <w:rFonts w:ascii="Arial" w:hAnsi="Arial" w:cs="Arial"/>
        </w:rPr>
        <w:t xml:space="preserve">Cushman &amp; Wakefield och Skierfe Advokatfirma har varit rådgivare till Swedavia. Wenaasgruppen och Ottersland har samarbetat med </w:t>
      </w:r>
      <w:proofErr w:type="spellStart"/>
      <w:r w:rsidRPr="00047F8F">
        <w:rPr>
          <w:rFonts w:ascii="Arial" w:hAnsi="Arial" w:cs="Arial"/>
        </w:rPr>
        <w:t>Pareto</w:t>
      </w:r>
      <w:proofErr w:type="spellEnd"/>
      <w:r w:rsidRPr="00047F8F">
        <w:rPr>
          <w:rFonts w:ascii="Arial" w:hAnsi="Arial" w:cs="Arial"/>
        </w:rPr>
        <w:t xml:space="preserve"> </w:t>
      </w:r>
      <w:proofErr w:type="spellStart"/>
      <w:r w:rsidR="006F5F4A" w:rsidRPr="00047F8F">
        <w:rPr>
          <w:rFonts w:ascii="Arial" w:hAnsi="Arial" w:cs="Arial"/>
        </w:rPr>
        <w:t>Securities</w:t>
      </w:r>
      <w:proofErr w:type="spellEnd"/>
      <w:r w:rsidR="006F5F4A" w:rsidRPr="00047F8F">
        <w:rPr>
          <w:rFonts w:ascii="Arial" w:hAnsi="Arial" w:cs="Arial"/>
        </w:rPr>
        <w:t xml:space="preserve"> </w:t>
      </w:r>
      <w:r w:rsidR="00497BCB" w:rsidRPr="00047F8F">
        <w:rPr>
          <w:rFonts w:ascii="Arial" w:hAnsi="Arial" w:cs="Arial"/>
        </w:rPr>
        <w:t xml:space="preserve">och MAQS Advokatbyrå </w:t>
      </w:r>
      <w:r w:rsidRPr="00047F8F">
        <w:rPr>
          <w:rFonts w:ascii="Arial" w:hAnsi="Arial" w:cs="Arial"/>
        </w:rPr>
        <w:t xml:space="preserve">i transaktionen. </w:t>
      </w:r>
    </w:p>
    <w:p w:rsidR="007445BE" w:rsidRPr="00047F8F" w:rsidRDefault="007445BE" w:rsidP="008B32A8">
      <w:pPr>
        <w:rPr>
          <w:rFonts w:ascii="Arial" w:hAnsi="Arial" w:cs="Arial"/>
        </w:rPr>
      </w:pPr>
    </w:p>
    <w:p w:rsidR="009452A8" w:rsidRPr="00047F8F" w:rsidRDefault="00184EF0" w:rsidP="008B32A8">
      <w:pPr>
        <w:rPr>
          <w:rFonts w:ascii="Arial" w:hAnsi="Arial" w:cs="Arial"/>
        </w:rPr>
      </w:pPr>
      <w:r w:rsidRPr="00047F8F">
        <w:rPr>
          <w:rFonts w:ascii="Arial" w:hAnsi="Arial" w:cs="Arial"/>
        </w:rPr>
        <w:t>Wenaasgruppen är ett familjebolag som äger 24 hotell med totalt 10 407 rum.</w:t>
      </w:r>
      <w:r w:rsidR="009452A8" w:rsidRPr="00047F8F">
        <w:rPr>
          <w:rFonts w:ascii="Arial" w:hAnsi="Arial" w:cs="Arial"/>
        </w:rPr>
        <w:t xml:space="preserve"> Bolagets totala fastighetsbestånd </w:t>
      </w:r>
      <w:r w:rsidR="00452219" w:rsidRPr="00047F8F">
        <w:rPr>
          <w:rFonts w:ascii="Arial" w:hAnsi="Arial" w:cs="Arial"/>
        </w:rPr>
        <w:t>har</w:t>
      </w:r>
      <w:r w:rsidR="009452A8" w:rsidRPr="00047F8F">
        <w:rPr>
          <w:rFonts w:ascii="Arial" w:hAnsi="Arial" w:cs="Arial"/>
        </w:rPr>
        <w:t xml:space="preserve"> ett värde om cirka 19 miljarder NOK.</w:t>
      </w:r>
      <w:r w:rsidRPr="00047F8F">
        <w:rPr>
          <w:rFonts w:ascii="Arial" w:hAnsi="Arial" w:cs="Arial"/>
        </w:rPr>
        <w:t xml:space="preserve"> </w:t>
      </w:r>
      <w:r w:rsidR="009452A8" w:rsidRPr="00047F8F">
        <w:rPr>
          <w:rFonts w:ascii="Arial" w:hAnsi="Arial" w:cs="Arial"/>
        </w:rPr>
        <w:t>Wenaasgruppen</w:t>
      </w:r>
      <w:r w:rsidRPr="00047F8F">
        <w:rPr>
          <w:rFonts w:ascii="Arial" w:hAnsi="Arial" w:cs="Arial"/>
        </w:rPr>
        <w:t xml:space="preserve"> fokuserar på stora hotell i större städer och på flygplatser </w:t>
      </w:r>
      <w:r w:rsidR="009452A8" w:rsidRPr="00047F8F">
        <w:rPr>
          <w:rFonts w:ascii="Arial" w:hAnsi="Arial" w:cs="Arial"/>
        </w:rPr>
        <w:t>i norra Europa och Ryssland</w:t>
      </w:r>
      <w:r w:rsidR="003A1298" w:rsidRPr="00047F8F">
        <w:rPr>
          <w:rFonts w:ascii="Arial" w:hAnsi="Arial" w:cs="Arial"/>
        </w:rPr>
        <w:t>. Bolaget</w:t>
      </w:r>
      <w:r w:rsidR="00452219" w:rsidRPr="00047F8F">
        <w:rPr>
          <w:rFonts w:ascii="Arial" w:hAnsi="Arial" w:cs="Arial"/>
        </w:rPr>
        <w:t xml:space="preserve"> </w:t>
      </w:r>
      <w:r w:rsidR="009452A8" w:rsidRPr="00047F8F">
        <w:rPr>
          <w:rFonts w:ascii="Arial" w:hAnsi="Arial" w:cs="Arial"/>
        </w:rPr>
        <w:t xml:space="preserve">äger flygplatshotell i Oslo, Köpenhamn, Moskva och </w:t>
      </w:r>
      <w:r w:rsidR="007445BE" w:rsidRPr="00047F8F">
        <w:rPr>
          <w:rFonts w:ascii="Arial" w:hAnsi="Arial" w:cs="Arial"/>
        </w:rPr>
        <w:t>St Petersburg</w:t>
      </w:r>
      <w:r w:rsidR="009452A8" w:rsidRPr="00047F8F">
        <w:rPr>
          <w:rFonts w:ascii="Arial" w:hAnsi="Arial" w:cs="Arial"/>
        </w:rPr>
        <w:t xml:space="preserve">. </w:t>
      </w:r>
    </w:p>
    <w:p w:rsidR="00452219" w:rsidRPr="00047F8F" w:rsidRDefault="00452219" w:rsidP="008B32A8">
      <w:pPr>
        <w:rPr>
          <w:rFonts w:ascii="Arial" w:hAnsi="Arial" w:cs="Arial"/>
        </w:rPr>
      </w:pPr>
    </w:p>
    <w:p w:rsidR="00452219" w:rsidRPr="00047F8F" w:rsidRDefault="00452219" w:rsidP="008B32A8">
      <w:pPr>
        <w:rPr>
          <w:rFonts w:ascii="Arial" w:hAnsi="Arial" w:cs="Arial"/>
        </w:rPr>
      </w:pPr>
      <w:r w:rsidRPr="00047F8F">
        <w:rPr>
          <w:rFonts w:ascii="Arial" w:hAnsi="Arial" w:cs="Arial"/>
        </w:rPr>
        <w:t xml:space="preserve">O G Ottersland är ett familjebolag som äger fastigheter inom hotell, kontor och köpcentrum. Fastighetsportföljens totala värde uppgår till 4 miljarder NOK med en uthyrbar area om cirka 138 000 kvm. Bolaget äger sedan tidigare två flygplatshotell på Oslo Gardemoen.  </w:t>
      </w:r>
    </w:p>
    <w:p w:rsidR="0014363D" w:rsidRDefault="0014363D" w:rsidP="005F7992">
      <w:pPr>
        <w:shd w:val="clear" w:color="auto" w:fill="FFFFFF"/>
        <w:spacing w:after="150" w:line="300" w:lineRule="atLeast"/>
        <w:rPr>
          <w:rFonts w:ascii="Arial" w:eastAsia="Times New Roman" w:hAnsi="Arial" w:cs="Arial"/>
          <w:b/>
          <w:bCs/>
          <w:color w:val="3E3E4A"/>
          <w:sz w:val="21"/>
          <w:szCs w:val="21"/>
          <w:lang w:eastAsia="sv-SE"/>
        </w:rPr>
      </w:pPr>
    </w:p>
    <w:p w:rsidR="005F7992" w:rsidRPr="00047F8F" w:rsidRDefault="005F7992" w:rsidP="005F7992">
      <w:pPr>
        <w:shd w:val="clear" w:color="auto" w:fill="FFFFFF"/>
        <w:spacing w:after="150" w:line="300" w:lineRule="atLeast"/>
        <w:rPr>
          <w:rFonts w:ascii="Arial" w:eastAsia="Times New Roman" w:hAnsi="Arial" w:cs="Arial"/>
          <w:color w:val="3E3E4A"/>
          <w:sz w:val="21"/>
          <w:szCs w:val="21"/>
          <w:lang w:eastAsia="sv-SE"/>
        </w:rPr>
      </w:pPr>
      <w:r w:rsidRPr="00047F8F">
        <w:rPr>
          <w:rFonts w:ascii="Arial" w:eastAsia="Times New Roman" w:hAnsi="Arial" w:cs="Arial"/>
          <w:b/>
          <w:bCs/>
          <w:color w:val="3E3E4A"/>
          <w:sz w:val="21"/>
          <w:szCs w:val="21"/>
          <w:lang w:eastAsia="sv-SE"/>
        </w:rPr>
        <w:t>För ytterligare information:</w:t>
      </w:r>
    </w:p>
    <w:p w:rsidR="005F7992" w:rsidRPr="00047F8F" w:rsidRDefault="005F7992" w:rsidP="005F7992">
      <w:pPr>
        <w:rPr>
          <w:rFonts w:ascii="Arial" w:hAnsi="Arial" w:cs="Arial"/>
        </w:rPr>
      </w:pPr>
      <w:r w:rsidRPr="00047F8F">
        <w:rPr>
          <w:rFonts w:ascii="Arial" w:hAnsi="Arial" w:cs="Arial"/>
        </w:rPr>
        <w:t>Ulrika Fager, chef Externa Relationer på Swedavia: 010-10 940 43 alter</w:t>
      </w:r>
      <w:r w:rsidR="002423EF" w:rsidRPr="00047F8F">
        <w:rPr>
          <w:rFonts w:ascii="Arial" w:hAnsi="Arial" w:cs="Arial"/>
        </w:rPr>
        <w:t xml:space="preserve">nativt Swedavias pressjour, </w:t>
      </w:r>
      <w:r w:rsidRPr="00047F8F">
        <w:rPr>
          <w:rFonts w:ascii="Arial" w:hAnsi="Arial" w:cs="Arial"/>
        </w:rPr>
        <w:t>010-10 90</w:t>
      </w:r>
      <w:r w:rsidR="000262F4" w:rsidRPr="00047F8F">
        <w:rPr>
          <w:rFonts w:ascii="Arial" w:hAnsi="Arial" w:cs="Arial"/>
        </w:rPr>
        <w:t> </w:t>
      </w:r>
      <w:r w:rsidRPr="00047F8F">
        <w:rPr>
          <w:rFonts w:ascii="Arial" w:hAnsi="Arial" w:cs="Arial"/>
        </w:rPr>
        <w:t>100</w:t>
      </w:r>
      <w:r w:rsidR="000262F4" w:rsidRPr="00047F8F">
        <w:rPr>
          <w:rFonts w:ascii="Arial" w:hAnsi="Arial" w:cs="Arial"/>
        </w:rPr>
        <w:t>.</w:t>
      </w:r>
    </w:p>
    <w:p w:rsidR="00BA097A" w:rsidRPr="00047F8F" w:rsidRDefault="00BA097A" w:rsidP="005F7992">
      <w:pPr>
        <w:rPr>
          <w:rFonts w:ascii="Arial" w:hAnsi="Arial" w:cs="Arial"/>
        </w:rPr>
      </w:pPr>
    </w:p>
    <w:p w:rsidR="002A64FC" w:rsidRDefault="002A64FC" w:rsidP="002A64FC">
      <w:pPr>
        <w:pStyle w:val="Default"/>
      </w:pPr>
    </w:p>
    <w:p w:rsidR="005F7992" w:rsidRPr="00047F8F" w:rsidRDefault="002A64FC" w:rsidP="002A64FC">
      <w:pPr>
        <w:rPr>
          <w:rFonts w:ascii="Arial" w:hAnsi="Arial" w:cs="Arial"/>
        </w:rPr>
      </w:pPr>
      <w:r w:rsidRPr="002A64FC">
        <w:rPr>
          <w:rFonts w:ascii="Arial" w:hAnsi="Arial" w:cs="Arial"/>
        </w:rPr>
        <w:t xml:space="preserve">Denna information är sådan information som Swedavia AB är skyldigt att offentliggöra enligt EU:s marknadsmissbruksförordning. Informationen lämnades, genom ovanstående kontaktpersons försorg, för offentliggörande </w:t>
      </w:r>
      <w:r w:rsidR="005F7992" w:rsidRPr="002A64FC">
        <w:rPr>
          <w:rFonts w:ascii="Arial" w:hAnsi="Arial" w:cs="Arial"/>
        </w:rPr>
        <w:t xml:space="preserve">den </w:t>
      </w:r>
      <w:r w:rsidR="00297B90" w:rsidRPr="002A64FC">
        <w:rPr>
          <w:rFonts w:ascii="Arial" w:hAnsi="Arial" w:cs="Arial"/>
        </w:rPr>
        <w:t>12</w:t>
      </w:r>
      <w:r w:rsidR="005F7992" w:rsidRPr="002A64FC">
        <w:rPr>
          <w:rFonts w:ascii="Arial" w:hAnsi="Arial" w:cs="Arial"/>
        </w:rPr>
        <w:t xml:space="preserve"> december 2017 kl. </w:t>
      </w:r>
      <w:r w:rsidR="00297B90" w:rsidRPr="002A64FC">
        <w:rPr>
          <w:rFonts w:ascii="Arial" w:hAnsi="Arial" w:cs="Arial"/>
        </w:rPr>
        <w:t>08</w:t>
      </w:r>
      <w:r w:rsidR="005F7992" w:rsidRPr="002A64FC">
        <w:rPr>
          <w:rFonts w:ascii="Arial" w:hAnsi="Arial" w:cs="Arial"/>
        </w:rPr>
        <w:t>:00 CET.</w:t>
      </w:r>
    </w:p>
    <w:p w:rsidR="005F7992" w:rsidRPr="00047F8F" w:rsidRDefault="005F7992" w:rsidP="005F7992">
      <w:pPr>
        <w:rPr>
          <w:rFonts w:ascii="Arial" w:hAnsi="Arial" w:cs="Arial"/>
        </w:rPr>
      </w:pPr>
    </w:p>
    <w:p w:rsidR="00E104FA" w:rsidRPr="00047F8F" w:rsidRDefault="00E104FA" w:rsidP="005F7992">
      <w:pPr>
        <w:rPr>
          <w:rFonts w:ascii="Arial" w:hAnsi="Arial" w:cs="Arial"/>
        </w:rPr>
      </w:pPr>
    </w:p>
    <w:p w:rsidR="005F7992" w:rsidRPr="005F7992" w:rsidRDefault="005F7992" w:rsidP="005F7992">
      <w:pPr>
        <w:rPr>
          <w:rFonts w:ascii="Arial" w:hAnsi="Arial" w:cs="Arial"/>
        </w:rPr>
      </w:pPr>
      <w:r w:rsidRPr="00047F8F">
        <w:rPr>
          <w:rFonts w:ascii="Arial" w:hAnsi="Arial" w:cs="Arial"/>
          <w:b/>
        </w:rPr>
        <w:t>Swedavia</w:t>
      </w:r>
      <w:r w:rsidRPr="00047F8F">
        <w:rPr>
          <w:rFonts w:ascii="Arial" w:hAnsi="Arial" w:cs="Arial"/>
        </w:rPr>
        <w:t xml:space="preserve"> är en koncern som äger, driver och utvecklar 10 flygplatser i hela Sverige. Vår roll är att skapa den tillgänglighet som Sverige behöver för att underlätta resande, affärer och möten. Nöjda och trygga resenärer är grunden för Swedavias affär. Swedavia är världsledande i utvecklingen av flygplatser med minsta möjliga klimatpåverkan. Koncernen omsätter drygt 5,5 miljarder kronor per helår och har 2 800 medarbetare.</w:t>
      </w:r>
    </w:p>
    <w:p w:rsidR="00184EF0" w:rsidRPr="005F7992" w:rsidRDefault="00184EF0" w:rsidP="00BA097A">
      <w:pPr>
        <w:pStyle w:val="Normalwebb"/>
        <w:spacing w:line="360" w:lineRule="atLeast"/>
        <w:rPr>
          <w:rStyle w:val="Betoning"/>
          <w:rFonts w:ascii="Helvetica" w:hAnsi="Helvetica"/>
          <w:i w:val="0"/>
          <w:color w:val="555555"/>
        </w:rPr>
      </w:pPr>
    </w:p>
    <w:sectPr w:rsidR="00184EF0" w:rsidRPr="005F7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5DD4"/>
    <w:multiLevelType w:val="hybridMultilevel"/>
    <w:tmpl w:val="3C90AA06"/>
    <w:lvl w:ilvl="0" w:tplc="D08C22CC">
      <w:start w:val="2017"/>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C937EE"/>
    <w:multiLevelType w:val="hybridMultilevel"/>
    <w:tmpl w:val="5E567CCC"/>
    <w:lvl w:ilvl="0" w:tplc="7E34222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F261D1A"/>
    <w:multiLevelType w:val="multilevel"/>
    <w:tmpl w:val="463AA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ik Bark/SWE">
    <w15:presenceInfo w15:providerId="AD" w15:userId="S-1-5-21-2909367767-2122954179-1336380691-88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56"/>
    <w:rsid w:val="000262F4"/>
    <w:rsid w:val="00044503"/>
    <w:rsid w:val="000462A6"/>
    <w:rsid w:val="00047F8F"/>
    <w:rsid w:val="000937EA"/>
    <w:rsid w:val="00097507"/>
    <w:rsid w:val="000A3B89"/>
    <w:rsid w:val="000B1734"/>
    <w:rsid w:val="000F4DCB"/>
    <w:rsid w:val="001011F2"/>
    <w:rsid w:val="00111254"/>
    <w:rsid w:val="001353B9"/>
    <w:rsid w:val="0014363D"/>
    <w:rsid w:val="00147BFB"/>
    <w:rsid w:val="00153429"/>
    <w:rsid w:val="00184EF0"/>
    <w:rsid w:val="001C3920"/>
    <w:rsid w:val="001C402C"/>
    <w:rsid w:val="001E254E"/>
    <w:rsid w:val="001E310E"/>
    <w:rsid w:val="002423EF"/>
    <w:rsid w:val="00245110"/>
    <w:rsid w:val="0029617B"/>
    <w:rsid w:val="00297B90"/>
    <w:rsid w:val="002A5E56"/>
    <w:rsid w:val="002A64FC"/>
    <w:rsid w:val="002A6627"/>
    <w:rsid w:val="00382CDC"/>
    <w:rsid w:val="00383A03"/>
    <w:rsid w:val="003A1298"/>
    <w:rsid w:val="003C7A72"/>
    <w:rsid w:val="00432640"/>
    <w:rsid w:val="00452219"/>
    <w:rsid w:val="00497BCB"/>
    <w:rsid w:val="004B695B"/>
    <w:rsid w:val="004C6BBF"/>
    <w:rsid w:val="00502C6C"/>
    <w:rsid w:val="00506BF0"/>
    <w:rsid w:val="00521BB3"/>
    <w:rsid w:val="00530DF8"/>
    <w:rsid w:val="00545C2F"/>
    <w:rsid w:val="00561512"/>
    <w:rsid w:val="005811BC"/>
    <w:rsid w:val="0058688C"/>
    <w:rsid w:val="005B1C5D"/>
    <w:rsid w:val="005F059F"/>
    <w:rsid w:val="005F7992"/>
    <w:rsid w:val="00602E20"/>
    <w:rsid w:val="00614E9D"/>
    <w:rsid w:val="00615885"/>
    <w:rsid w:val="006536F7"/>
    <w:rsid w:val="00662AB5"/>
    <w:rsid w:val="00670978"/>
    <w:rsid w:val="006B49C7"/>
    <w:rsid w:val="006B626B"/>
    <w:rsid w:val="006F5F4A"/>
    <w:rsid w:val="007126AB"/>
    <w:rsid w:val="00727237"/>
    <w:rsid w:val="007445BE"/>
    <w:rsid w:val="007649E3"/>
    <w:rsid w:val="007656CF"/>
    <w:rsid w:val="007B656B"/>
    <w:rsid w:val="007C3258"/>
    <w:rsid w:val="007C654D"/>
    <w:rsid w:val="007D1713"/>
    <w:rsid w:val="0080749A"/>
    <w:rsid w:val="00814359"/>
    <w:rsid w:val="00836463"/>
    <w:rsid w:val="00836D82"/>
    <w:rsid w:val="008B0823"/>
    <w:rsid w:val="008B32A8"/>
    <w:rsid w:val="008B6BAE"/>
    <w:rsid w:val="00905AAD"/>
    <w:rsid w:val="00911941"/>
    <w:rsid w:val="0091798C"/>
    <w:rsid w:val="00923326"/>
    <w:rsid w:val="00931B7D"/>
    <w:rsid w:val="009452A8"/>
    <w:rsid w:val="009770A9"/>
    <w:rsid w:val="00980838"/>
    <w:rsid w:val="00992D28"/>
    <w:rsid w:val="009A7D79"/>
    <w:rsid w:val="009C68D4"/>
    <w:rsid w:val="009C69A3"/>
    <w:rsid w:val="009E5EBF"/>
    <w:rsid w:val="009F7072"/>
    <w:rsid w:val="00A16B5D"/>
    <w:rsid w:val="00A207BD"/>
    <w:rsid w:val="00A2513A"/>
    <w:rsid w:val="00A63872"/>
    <w:rsid w:val="00A6469B"/>
    <w:rsid w:val="00A70607"/>
    <w:rsid w:val="00A916A6"/>
    <w:rsid w:val="00AB5D3E"/>
    <w:rsid w:val="00AB7560"/>
    <w:rsid w:val="00AC73CD"/>
    <w:rsid w:val="00AD6BD4"/>
    <w:rsid w:val="00AE49FA"/>
    <w:rsid w:val="00AE7F10"/>
    <w:rsid w:val="00AF4595"/>
    <w:rsid w:val="00B347CC"/>
    <w:rsid w:val="00B77A4E"/>
    <w:rsid w:val="00B81381"/>
    <w:rsid w:val="00BA097A"/>
    <w:rsid w:val="00BA369C"/>
    <w:rsid w:val="00BD2410"/>
    <w:rsid w:val="00BE5DF4"/>
    <w:rsid w:val="00C04DBC"/>
    <w:rsid w:val="00C4483E"/>
    <w:rsid w:val="00C479CC"/>
    <w:rsid w:val="00C84E2A"/>
    <w:rsid w:val="00C95C56"/>
    <w:rsid w:val="00CC250F"/>
    <w:rsid w:val="00D2035D"/>
    <w:rsid w:val="00D40035"/>
    <w:rsid w:val="00D75427"/>
    <w:rsid w:val="00D8331E"/>
    <w:rsid w:val="00D846C1"/>
    <w:rsid w:val="00D87EE0"/>
    <w:rsid w:val="00DB6224"/>
    <w:rsid w:val="00E104FA"/>
    <w:rsid w:val="00E15014"/>
    <w:rsid w:val="00E2381A"/>
    <w:rsid w:val="00E31CE8"/>
    <w:rsid w:val="00E6071E"/>
    <w:rsid w:val="00E6183A"/>
    <w:rsid w:val="00E66BB5"/>
    <w:rsid w:val="00E81F61"/>
    <w:rsid w:val="00E953F8"/>
    <w:rsid w:val="00EA737C"/>
    <w:rsid w:val="00EB0666"/>
    <w:rsid w:val="00EE2EFB"/>
    <w:rsid w:val="00EF4627"/>
    <w:rsid w:val="00F03864"/>
    <w:rsid w:val="00F457CC"/>
    <w:rsid w:val="00F826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56"/>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95C56"/>
    <w:rPr>
      <w:color w:val="0000FF"/>
      <w:u w:val="single"/>
    </w:rPr>
  </w:style>
  <w:style w:type="paragraph" w:styleId="Ballongtext">
    <w:name w:val="Balloon Text"/>
    <w:basedOn w:val="Normal"/>
    <w:link w:val="BallongtextChar"/>
    <w:uiPriority w:val="99"/>
    <w:semiHidden/>
    <w:unhideWhenUsed/>
    <w:rsid w:val="00C95C56"/>
    <w:rPr>
      <w:rFonts w:ascii="Tahoma" w:hAnsi="Tahoma" w:cs="Tahoma"/>
      <w:sz w:val="16"/>
      <w:szCs w:val="16"/>
    </w:rPr>
  </w:style>
  <w:style w:type="character" w:customStyle="1" w:styleId="BallongtextChar">
    <w:name w:val="Ballongtext Char"/>
    <w:basedOn w:val="Standardstycketeckensnitt"/>
    <w:link w:val="Ballongtext"/>
    <w:uiPriority w:val="99"/>
    <w:semiHidden/>
    <w:rsid w:val="00C95C56"/>
    <w:rPr>
      <w:rFonts w:ascii="Tahoma" w:hAnsi="Tahoma" w:cs="Tahoma"/>
      <w:sz w:val="16"/>
      <w:szCs w:val="16"/>
    </w:rPr>
  </w:style>
  <w:style w:type="paragraph" w:styleId="Ingetavstnd">
    <w:name w:val="No Spacing"/>
    <w:uiPriority w:val="1"/>
    <w:qFormat/>
    <w:rsid w:val="00E81F61"/>
    <w:pPr>
      <w:spacing w:after="0" w:line="240" w:lineRule="auto"/>
    </w:pPr>
    <w:rPr>
      <w:rFonts w:ascii="Calibri" w:hAnsi="Calibri" w:cs="Times New Roman"/>
    </w:rPr>
  </w:style>
  <w:style w:type="character" w:styleId="Stark">
    <w:name w:val="Strong"/>
    <w:basedOn w:val="Standardstycketeckensnitt"/>
    <w:uiPriority w:val="22"/>
    <w:qFormat/>
    <w:rsid w:val="00BA097A"/>
    <w:rPr>
      <w:b/>
      <w:bCs/>
    </w:rPr>
  </w:style>
  <w:style w:type="character" w:styleId="Betoning">
    <w:name w:val="Emphasis"/>
    <w:basedOn w:val="Standardstycketeckensnitt"/>
    <w:uiPriority w:val="20"/>
    <w:qFormat/>
    <w:rsid w:val="00BA097A"/>
    <w:rPr>
      <w:i/>
      <w:iCs/>
    </w:rPr>
  </w:style>
  <w:style w:type="paragraph" w:styleId="Normalwebb">
    <w:name w:val="Normal (Web)"/>
    <w:basedOn w:val="Normal"/>
    <w:uiPriority w:val="99"/>
    <w:semiHidden/>
    <w:unhideWhenUsed/>
    <w:rsid w:val="00BA097A"/>
    <w:pPr>
      <w:spacing w:after="135"/>
    </w:pPr>
    <w:rPr>
      <w:rFonts w:ascii="Times New Roman" w:eastAsia="Times New Roman" w:hAnsi="Times New Roman"/>
      <w:sz w:val="24"/>
      <w:szCs w:val="24"/>
      <w:lang w:eastAsia="sv-SE"/>
    </w:rPr>
  </w:style>
  <w:style w:type="paragraph" w:styleId="Liststycke">
    <w:name w:val="List Paragraph"/>
    <w:basedOn w:val="Normal"/>
    <w:uiPriority w:val="34"/>
    <w:qFormat/>
    <w:rsid w:val="009C68D4"/>
    <w:pPr>
      <w:ind w:left="720"/>
      <w:contextualSpacing/>
    </w:pPr>
  </w:style>
  <w:style w:type="paragraph" w:customStyle="1" w:styleId="Default">
    <w:name w:val="Default"/>
    <w:rsid w:val="002A64F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56"/>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95C56"/>
    <w:rPr>
      <w:color w:val="0000FF"/>
      <w:u w:val="single"/>
    </w:rPr>
  </w:style>
  <w:style w:type="paragraph" w:styleId="Ballongtext">
    <w:name w:val="Balloon Text"/>
    <w:basedOn w:val="Normal"/>
    <w:link w:val="BallongtextChar"/>
    <w:uiPriority w:val="99"/>
    <w:semiHidden/>
    <w:unhideWhenUsed/>
    <w:rsid w:val="00C95C56"/>
    <w:rPr>
      <w:rFonts w:ascii="Tahoma" w:hAnsi="Tahoma" w:cs="Tahoma"/>
      <w:sz w:val="16"/>
      <w:szCs w:val="16"/>
    </w:rPr>
  </w:style>
  <w:style w:type="character" w:customStyle="1" w:styleId="BallongtextChar">
    <w:name w:val="Ballongtext Char"/>
    <w:basedOn w:val="Standardstycketeckensnitt"/>
    <w:link w:val="Ballongtext"/>
    <w:uiPriority w:val="99"/>
    <w:semiHidden/>
    <w:rsid w:val="00C95C56"/>
    <w:rPr>
      <w:rFonts w:ascii="Tahoma" w:hAnsi="Tahoma" w:cs="Tahoma"/>
      <w:sz w:val="16"/>
      <w:szCs w:val="16"/>
    </w:rPr>
  </w:style>
  <w:style w:type="paragraph" w:styleId="Ingetavstnd">
    <w:name w:val="No Spacing"/>
    <w:uiPriority w:val="1"/>
    <w:qFormat/>
    <w:rsid w:val="00E81F61"/>
    <w:pPr>
      <w:spacing w:after="0" w:line="240" w:lineRule="auto"/>
    </w:pPr>
    <w:rPr>
      <w:rFonts w:ascii="Calibri" w:hAnsi="Calibri" w:cs="Times New Roman"/>
    </w:rPr>
  </w:style>
  <w:style w:type="character" w:styleId="Stark">
    <w:name w:val="Strong"/>
    <w:basedOn w:val="Standardstycketeckensnitt"/>
    <w:uiPriority w:val="22"/>
    <w:qFormat/>
    <w:rsid w:val="00BA097A"/>
    <w:rPr>
      <w:b/>
      <w:bCs/>
    </w:rPr>
  </w:style>
  <w:style w:type="character" w:styleId="Betoning">
    <w:name w:val="Emphasis"/>
    <w:basedOn w:val="Standardstycketeckensnitt"/>
    <w:uiPriority w:val="20"/>
    <w:qFormat/>
    <w:rsid w:val="00BA097A"/>
    <w:rPr>
      <w:i/>
      <w:iCs/>
    </w:rPr>
  </w:style>
  <w:style w:type="paragraph" w:styleId="Normalwebb">
    <w:name w:val="Normal (Web)"/>
    <w:basedOn w:val="Normal"/>
    <w:uiPriority w:val="99"/>
    <w:semiHidden/>
    <w:unhideWhenUsed/>
    <w:rsid w:val="00BA097A"/>
    <w:pPr>
      <w:spacing w:after="135"/>
    </w:pPr>
    <w:rPr>
      <w:rFonts w:ascii="Times New Roman" w:eastAsia="Times New Roman" w:hAnsi="Times New Roman"/>
      <w:sz w:val="24"/>
      <w:szCs w:val="24"/>
      <w:lang w:eastAsia="sv-SE"/>
    </w:rPr>
  </w:style>
  <w:style w:type="paragraph" w:styleId="Liststycke">
    <w:name w:val="List Paragraph"/>
    <w:basedOn w:val="Normal"/>
    <w:uiPriority w:val="34"/>
    <w:qFormat/>
    <w:rsid w:val="009C68D4"/>
    <w:pPr>
      <w:ind w:left="720"/>
      <w:contextualSpacing/>
    </w:pPr>
  </w:style>
  <w:style w:type="paragraph" w:customStyle="1" w:styleId="Default">
    <w:name w:val="Default"/>
    <w:rsid w:val="002A64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6203">
      <w:bodyDiv w:val="1"/>
      <w:marLeft w:val="0"/>
      <w:marRight w:val="0"/>
      <w:marTop w:val="0"/>
      <w:marBottom w:val="0"/>
      <w:divBdr>
        <w:top w:val="none" w:sz="0" w:space="0" w:color="auto"/>
        <w:left w:val="none" w:sz="0" w:space="0" w:color="auto"/>
        <w:bottom w:val="none" w:sz="0" w:space="0" w:color="auto"/>
        <w:right w:val="none" w:sz="0" w:space="0" w:color="auto"/>
      </w:divBdr>
    </w:div>
    <w:div w:id="248973583">
      <w:bodyDiv w:val="1"/>
      <w:marLeft w:val="0"/>
      <w:marRight w:val="0"/>
      <w:marTop w:val="0"/>
      <w:marBottom w:val="0"/>
      <w:divBdr>
        <w:top w:val="none" w:sz="0" w:space="0" w:color="auto"/>
        <w:left w:val="none" w:sz="0" w:space="0" w:color="auto"/>
        <w:bottom w:val="none" w:sz="0" w:space="0" w:color="auto"/>
        <w:right w:val="none" w:sz="0" w:space="0" w:color="auto"/>
      </w:divBdr>
      <w:divsChild>
        <w:div w:id="1801918479">
          <w:marLeft w:val="0"/>
          <w:marRight w:val="0"/>
          <w:marTop w:val="0"/>
          <w:marBottom w:val="0"/>
          <w:divBdr>
            <w:top w:val="none" w:sz="0" w:space="0" w:color="auto"/>
            <w:left w:val="none" w:sz="0" w:space="0" w:color="auto"/>
            <w:bottom w:val="none" w:sz="0" w:space="0" w:color="auto"/>
            <w:right w:val="none" w:sz="0" w:space="0" w:color="auto"/>
          </w:divBdr>
          <w:divsChild>
            <w:div w:id="502865351">
              <w:marLeft w:val="0"/>
              <w:marRight w:val="0"/>
              <w:marTop w:val="0"/>
              <w:marBottom w:val="0"/>
              <w:divBdr>
                <w:top w:val="none" w:sz="0" w:space="0" w:color="auto"/>
                <w:left w:val="none" w:sz="0" w:space="0" w:color="auto"/>
                <w:bottom w:val="none" w:sz="0" w:space="0" w:color="auto"/>
                <w:right w:val="none" w:sz="0" w:space="0" w:color="auto"/>
              </w:divBdr>
              <w:divsChild>
                <w:div w:id="1394963942">
                  <w:marLeft w:val="-225"/>
                  <w:marRight w:val="-225"/>
                  <w:marTop w:val="0"/>
                  <w:marBottom w:val="0"/>
                  <w:divBdr>
                    <w:top w:val="none" w:sz="0" w:space="0" w:color="auto"/>
                    <w:left w:val="none" w:sz="0" w:space="0" w:color="auto"/>
                    <w:bottom w:val="none" w:sz="0" w:space="0" w:color="auto"/>
                    <w:right w:val="none" w:sz="0" w:space="0" w:color="auto"/>
                  </w:divBdr>
                  <w:divsChild>
                    <w:div w:id="977034549">
                      <w:marLeft w:val="0"/>
                      <w:marRight w:val="0"/>
                      <w:marTop w:val="0"/>
                      <w:marBottom w:val="0"/>
                      <w:divBdr>
                        <w:top w:val="none" w:sz="0" w:space="0" w:color="auto"/>
                        <w:left w:val="none" w:sz="0" w:space="0" w:color="auto"/>
                        <w:bottom w:val="none" w:sz="0" w:space="0" w:color="auto"/>
                        <w:right w:val="none" w:sz="0" w:space="0" w:color="auto"/>
                      </w:divBdr>
                      <w:divsChild>
                        <w:div w:id="1619994825">
                          <w:marLeft w:val="0"/>
                          <w:marRight w:val="0"/>
                          <w:marTop w:val="0"/>
                          <w:marBottom w:val="300"/>
                          <w:divBdr>
                            <w:top w:val="none" w:sz="0" w:space="0" w:color="auto"/>
                            <w:left w:val="none" w:sz="0" w:space="0" w:color="auto"/>
                            <w:bottom w:val="single" w:sz="12" w:space="0" w:color="D1D1D1"/>
                            <w:right w:val="none" w:sz="0" w:space="0" w:color="auto"/>
                          </w:divBdr>
                          <w:divsChild>
                            <w:div w:id="1809132286">
                              <w:marLeft w:val="0"/>
                              <w:marRight w:val="0"/>
                              <w:marTop w:val="0"/>
                              <w:marBottom w:val="0"/>
                              <w:divBdr>
                                <w:top w:val="none" w:sz="0" w:space="0" w:color="auto"/>
                                <w:left w:val="none" w:sz="0" w:space="0" w:color="auto"/>
                                <w:bottom w:val="none" w:sz="0" w:space="0" w:color="auto"/>
                                <w:right w:val="none" w:sz="0" w:space="0" w:color="auto"/>
                              </w:divBdr>
                              <w:divsChild>
                                <w:div w:id="409474332">
                                  <w:marLeft w:val="-225"/>
                                  <w:marRight w:val="-225"/>
                                  <w:marTop w:val="0"/>
                                  <w:marBottom w:val="0"/>
                                  <w:divBdr>
                                    <w:top w:val="none" w:sz="0" w:space="0" w:color="auto"/>
                                    <w:left w:val="none" w:sz="0" w:space="0" w:color="auto"/>
                                    <w:bottom w:val="none" w:sz="0" w:space="0" w:color="auto"/>
                                    <w:right w:val="none" w:sz="0" w:space="0" w:color="auto"/>
                                  </w:divBdr>
                                  <w:divsChild>
                                    <w:div w:id="961378773">
                                      <w:marLeft w:val="0"/>
                                      <w:marRight w:val="0"/>
                                      <w:marTop w:val="0"/>
                                      <w:marBottom w:val="0"/>
                                      <w:divBdr>
                                        <w:top w:val="none" w:sz="0" w:space="0" w:color="auto"/>
                                        <w:left w:val="none" w:sz="0" w:space="0" w:color="auto"/>
                                        <w:bottom w:val="none" w:sz="0" w:space="0" w:color="auto"/>
                                        <w:right w:val="none" w:sz="0" w:space="0" w:color="auto"/>
                                      </w:divBdr>
                                      <w:divsChild>
                                        <w:div w:id="1061486779">
                                          <w:marLeft w:val="0"/>
                                          <w:marRight w:val="0"/>
                                          <w:marTop w:val="0"/>
                                          <w:marBottom w:val="0"/>
                                          <w:divBdr>
                                            <w:top w:val="none" w:sz="0" w:space="0" w:color="auto"/>
                                            <w:left w:val="none" w:sz="0" w:space="0" w:color="auto"/>
                                            <w:bottom w:val="none" w:sz="0" w:space="0" w:color="auto"/>
                                            <w:right w:val="none" w:sz="0" w:space="0" w:color="auto"/>
                                          </w:divBdr>
                                        </w:div>
                                        <w:div w:id="4189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542844">
      <w:bodyDiv w:val="1"/>
      <w:marLeft w:val="0"/>
      <w:marRight w:val="0"/>
      <w:marTop w:val="0"/>
      <w:marBottom w:val="0"/>
      <w:divBdr>
        <w:top w:val="none" w:sz="0" w:space="0" w:color="auto"/>
        <w:left w:val="none" w:sz="0" w:space="0" w:color="auto"/>
        <w:bottom w:val="none" w:sz="0" w:space="0" w:color="auto"/>
        <w:right w:val="none" w:sz="0" w:space="0" w:color="auto"/>
      </w:divBdr>
    </w:div>
    <w:div w:id="929200574">
      <w:bodyDiv w:val="1"/>
      <w:marLeft w:val="0"/>
      <w:marRight w:val="0"/>
      <w:marTop w:val="0"/>
      <w:marBottom w:val="0"/>
      <w:divBdr>
        <w:top w:val="none" w:sz="0" w:space="0" w:color="auto"/>
        <w:left w:val="none" w:sz="0" w:space="0" w:color="auto"/>
        <w:bottom w:val="none" w:sz="0" w:space="0" w:color="auto"/>
        <w:right w:val="none" w:sz="0" w:space="0" w:color="auto"/>
      </w:divBdr>
    </w:div>
    <w:div w:id="1223175343">
      <w:bodyDiv w:val="1"/>
      <w:marLeft w:val="0"/>
      <w:marRight w:val="0"/>
      <w:marTop w:val="0"/>
      <w:marBottom w:val="0"/>
      <w:divBdr>
        <w:top w:val="none" w:sz="0" w:space="0" w:color="auto"/>
        <w:left w:val="none" w:sz="0" w:space="0" w:color="auto"/>
        <w:bottom w:val="none" w:sz="0" w:space="0" w:color="auto"/>
        <w:right w:val="none" w:sz="0" w:space="0" w:color="auto"/>
      </w:divBdr>
    </w:div>
    <w:div w:id="1323392576">
      <w:bodyDiv w:val="1"/>
      <w:marLeft w:val="0"/>
      <w:marRight w:val="0"/>
      <w:marTop w:val="0"/>
      <w:marBottom w:val="0"/>
      <w:divBdr>
        <w:top w:val="none" w:sz="0" w:space="0" w:color="auto"/>
        <w:left w:val="none" w:sz="0" w:space="0" w:color="auto"/>
        <w:bottom w:val="none" w:sz="0" w:space="0" w:color="auto"/>
        <w:right w:val="none" w:sz="0" w:space="0" w:color="auto"/>
      </w:divBdr>
      <w:divsChild>
        <w:div w:id="1518614727">
          <w:marLeft w:val="0"/>
          <w:marRight w:val="0"/>
          <w:marTop w:val="0"/>
          <w:marBottom w:val="0"/>
          <w:divBdr>
            <w:top w:val="none" w:sz="0" w:space="0" w:color="auto"/>
            <w:left w:val="none" w:sz="0" w:space="0" w:color="auto"/>
            <w:bottom w:val="none" w:sz="0" w:space="0" w:color="auto"/>
            <w:right w:val="none" w:sz="0" w:space="0" w:color="auto"/>
          </w:divBdr>
          <w:divsChild>
            <w:div w:id="677389280">
              <w:marLeft w:val="0"/>
              <w:marRight w:val="0"/>
              <w:marTop w:val="0"/>
              <w:marBottom w:val="0"/>
              <w:divBdr>
                <w:top w:val="none" w:sz="0" w:space="0" w:color="auto"/>
                <w:left w:val="none" w:sz="0" w:space="0" w:color="auto"/>
                <w:bottom w:val="none" w:sz="0" w:space="0" w:color="auto"/>
                <w:right w:val="none" w:sz="0" w:space="0" w:color="auto"/>
              </w:divBdr>
              <w:divsChild>
                <w:div w:id="1322275897">
                  <w:marLeft w:val="0"/>
                  <w:marRight w:val="0"/>
                  <w:marTop w:val="0"/>
                  <w:marBottom w:val="0"/>
                  <w:divBdr>
                    <w:top w:val="none" w:sz="0" w:space="0" w:color="auto"/>
                    <w:left w:val="none" w:sz="0" w:space="0" w:color="auto"/>
                    <w:bottom w:val="none" w:sz="0" w:space="0" w:color="auto"/>
                    <w:right w:val="none" w:sz="0" w:space="0" w:color="auto"/>
                  </w:divBdr>
                  <w:divsChild>
                    <w:div w:id="524099191">
                      <w:marLeft w:val="0"/>
                      <w:marRight w:val="0"/>
                      <w:marTop w:val="0"/>
                      <w:marBottom w:val="0"/>
                      <w:divBdr>
                        <w:top w:val="none" w:sz="0" w:space="0" w:color="auto"/>
                        <w:left w:val="none" w:sz="0" w:space="0" w:color="auto"/>
                        <w:bottom w:val="none" w:sz="0" w:space="0" w:color="auto"/>
                        <w:right w:val="none" w:sz="0" w:space="0" w:color="auto"/>
                      </w:divBdr>
                      <w:divsChild>
                        <w:div w:id="373384206">
                          <w:marLeft w:val="0"/>
                          <w:marRight w:val="0"/>
                          <w:marTop w:val="0"/>
                          <w:marBottom w:val="0"/>
                          <w:divBdr>
                            <w:top w:val="none" w:sz="0" w:space="0" w:color="auto"/>
                            <w:left w:val="none" w:sz="0" w:space="0" w:color="auto"/>
                            <w:bottom w:val="none" w:sz="0" w:space="0" w:color="auto"/>
                            <w:right w:val="none" w:sz="0" w:space="0" w:color="auto"/>
                          </w:divBdr>
                          <w:divsChild>
                            <w:div w:id="1841773599">
                              <w:marLeft w:val="0"/>
                              <w:marRight w:val="0"/>
                              <w:marTop w:val="0"/>
                              <w:marBottom w:val="0"/>
                              <w:divBdr>
                                <w:top w:val="none" w:sz="0" w:space="0" w:color="auto"/>
                                <w:left w:val="none" w:sz="0" w:space="0" w:color="auto"/>
                                <w:bottom w:val="none" w:sz="0" w:space="0" w:color="auto"/>
                                <w:right w:val="none" w:sz="0" w:space="0" w:color="auto"/>
                              </w:divBdr>
                              <w:divsChild>
                                <w:div w:id="3015586">
                                  <w:marLeft w:val="0"/>
                                  <w:marRight w:val="0"/>
                                  <w:marTop w:val="0"/>
                                  <w:marBottom w:val="0"/>
                                  <w:divBdr>
                                    <w:top w:val="none" w:sz="0" w:space="0" w:color="auto"/>
                                    <w:left w:val="none" w:sz="0" w:space="0" w:color="auto"/>
                                    <w:bottom w:val="none" w:sz="0" w:space="0" w:color="auto"/>
                                    <w:right w:val="none" w:sz="0" w:space="0" w:color="auto"/>
                                  </w:divBdr>
                                  <w:divsChild>
                                    <w:div w:id="1299074187">
                                      <w:marLeft w:val="0"/>
                                      <w:marRight w:val="0"/>
                                      <w:marTop w:val="0"/>
                                      <w:marBottom w:val="300"/>
                                      <w:divBdr>
                                        <w:top w:val="none" w:sz="0" w:space="0" w:color="auto"/>
                                        <w:left w:val="none" w:sz="0" w:space="0" w:color="auto"/>
                                        <w:bottom w:val="none" w:sz="0" w:space="0" w:color="auto"/>
                                        <w:right w:val="none" w:sz="0" w:space="0" w:color="auto"/>
                                      </w:divBdr>
                                      <w:divsChild>
                                        <w:div w:id="843208352">
                                          <w:marLeft w:val="0"/>
                                          <w:marRight w:val="0"/>
                                          <w:marTop w:val="0"/>
                                          <w:marBottom w:val="0"/>
                                          <w:divBdr>
                                            <w:top w:val="none" w:sz="0" w:space="0" w:color="auto"/>
                                            <w:left w:val="none" w:sz="0" w:space="0" w:color="auto"/>
                                            <w:bottom w:val="none" w:sz="0" w:space="0" w:color="auto"/>
                                            <w:right w:val="none" w:sz="0" w:space="0" w:color="auto"/>
                                          </w:divBdr>
                                          <w:divsChild>
                                            <w:div w:id="11613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316832">
      <w:bodyDiv w:val="1"/>
      <w:marLeft w:val="0"/>
      <w:marRight w:val="0"/>
      <w:marTop w:val="0"/>
      <w:marBottom w:val="0"/>
      <w:divBdr>
        <w:top w:val="none" w:sz="0" w:space="0" w:color="auto"/>
        <w:left w:val="none" w:sz="0" w:space="0" w:color="auto"/>
        <w:bottom w:val="none" w:sz="0" w:space="0" w:color="auto"/>
        <w:right w:val="none" w:sz="0" w:space="0" w:color="auto"/>
      </w:divBdr>
    </w:div>
    <w:div w:id="2115860851">
      <w:bodyDiv w:val="1"/>
      <w:marLeft w:val="0"/>
      <w:marRight w:val="0"/>
      <w:marTop w:val="0"/>
      <w:marBottom w:val="0"/>
      <w:divBdr>
        <w:top w:val="none" w:sz="0" w:space="0" w:color="auto"/>
        <w:left w:val="none" w:sz="0" w:space="0" w:color="auto"/>
        <w:bottom w:val="none" w:sz="0" w:space="0" w:color="auto"/>
        <w:right w:val="none" w:sz="0" w:space="0" w:color="auto"/>
      </w:divBdr>
      <w:divsChild>
        <w:div w:id="307323444">
          <w:marLeft w:val="0"/>
          <w:marRight w:val="0"/>
          <w:marTop w:val="0"/>
          <w:marBottom w:val="0"/>
          <w:divBdr>
            <w:top w:val="none" w:sz="0" w:space="0" w:color="auto"/>
            <w:left w:val="none" w:sz="0" w:space="0" w:color="auto"/>
            <w:bottom w:val="none" w:sz="0" w:space="0" w:color="auto"/>
            <w:right w:val="none" w:sz="0" w:space="0" w:color="auto"/>
          </w:divBdr>
          <w:divsChild>
            <w:div w:id="824200171">
              <w:marLeft w:val="0"/>
              <w:marRight w:val="0"/>
              <w:marTop w:val="0"/>
              <w:marBottom w:val="0"/>
              <w:divBdr>
                <w:top w:val="none" w:sz="0" w:space="0" w:color="auto"/>
                <w:left w:val="none" w:sz="0" w:space="0" w:color="auto"/>
                <w:bottom w:val="none" w:sz="0" w:space="0" w:color="auto"/>
                <w:right w:val="none" w:sz="0" w:space="0" w:color="auto"/>
              </w:divBdr>
              <w:divsChild>
                <w:div w:id="1835682686">
                  <w:marLeft w:val="-225"/>
                  <w:marRight w:val="-225"/>
                  <w:marTop w:val="0"/>
                  <w:marBottom w:val="0"/>
                  <w:divBdr>
                    <w:top w:val="none" w:sz="0" w:space="0" w:color="auto"/>
                    <w:left w:val="none" w:sz="0" w:space="0" w:color="auto"/>
                    <w:bottom w:val="none" w:sz="0" w:space="0" w:color="auto"/>
                    <w:right w:val="none" w:sz="0" w:space="0" w:color="auto"/>
                  </w:divBdr>
                  <w:divsChild>
                    <w:div w:id="237205962">
                      <w:marLeft w:val="0"/>
                      <w:marRight w:val="0"/>
                      <w:marTop w:val="0"/>
                      <w:marBottom w:val="0"/>
                      <w:divBdr>
                        <w:top w:val="none" w:sz="0" w:space="0" w:color="auto"/>
                        <w:left w:val="none" w:sz="0" w:space="0" w:color="auto"/>
                        <w:bottom w:val="none" w:sz="0" w:space="0" w:color="auto"/>
                        <w:right w:val="none" w:sz="0" w:space="0" w:color="auto"/>
                      </w:divBdr>
                      <w:divsChild>
                        <w:div w:id="1062363216">
                          <w:marLeft w:val="0"/>
                          <w:marRight w:val="0"/>
                          <w:marTop w:val="0"/>
                          <w:marBottom w:val="300"/>
                          <w:divBdr>
                            <w:top w:val="none" w:sz="0" w:space="0" w:color="auto"/>
                            <w:left w:val="none" w:sz="0" w:space="0" w:color="auto"/>
                            <w:bottom w:val="single" w:sz="12" w:space="0" w:color="D1D1D1"/>
                            <w:right w:val="none" w:sz="0" w:space="0" w:color="auto"/>
                          </w:divBdr>
                          <w:divsChild>
                            <w:div w:id="1737699299">
                              <w:marLeft w:val="0"/>
                              <w:marRight w:val="0"/>
                              <w:marTop w:val="0"/>
                              <w:marBottom w:val="0"/>
                              <w:divBdr>
                                <w:top w:val="none" w:sz="0" w:space="0" w:color="auto"/>
                                <w:left w:val="none" w:sz="0" w:space="0" w:color="auto"/>
                                <w:bottom w:val="none" w:sz="0" w:space="0" w:color="auto"/>
                                <w:right w:val="none" w:sz="0" w:space="0" w:color="auto"/>
                              </w:divBdr>
                              <w:divsChild>
                                <w:div w:id="648753782">
                                  <w:marLeft w:val="-225"/>
                                  <w:marRight w:val="-225"/>
                                  <w:marTop w:val="0"/>
                                  <w:marBottom w:val="0"/>
                                  <w:divBdr>
                                    <w:top w:val="none" w:sz="0" w:space="0" w:color="auto"/>
                                    <w:left w:val="none" w:sz="0" w:space="0" w:color="auto"/>
                                    <w:bottom w:val="none" w:sz="0" w:space="0" w:color="auto"/>
                                    <w:right w:val="none" w:sz="0" w:space="0" w:color="auto"/>
                                  </w:divBdr>
                                  <w:divsChild>
                                    <w:div w:id="843016624">
                                      <w:marLeft w:val="0"/>
                                      <w:marRight w:val="0"/>
                                      <w:marTop w:val="0"/>
                                      <w:marBottom w:val="0"/>
                                      <w:divBdr>
                                        <w:top w:val="none" w:sz="0" w:space="0" w:color="auto"/>
                                        <w:left w:val="none" w:sz="0" w:space="0" w:color="auto"/>
                                        <w:bottom w:val="none" w:sz="0" w:space="0" w:color="auto"/>
                                        <w:right w:val="none" w:sz="0" w:space="0" w:color="auto"/>
                                      </w:divBdr>
                                      <w:divsChild>
                                        <w:div w:id="1906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3722</Characters>
  <Application>Microsoft Office Word</Application>
  <DocSecurity>0</DocSecurity>
  <Lines>100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Swedavia AB</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 (Koncern Marknad &amp; Kommunikation)</dc:creator>
  <cp:lastModifiedBy>Uhrus, Hans (Koncern Marknad &amp; Kommunikation)</cp:lastModifiedBy>
  <cp:revision>2</cp:revision>
  <cp:lastPrinted>2017-12-11T13:27:00Z</cp:lastPrinted>
  <dcterms:created xsi:type="dcterms:W3CDTF">2017-12-11T14:19:00Z</dcterms:created>
  <dcterms:modified xsi:type="dcterms:W3CDTF">2017-12-11T14:19:00Z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