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38" w:rsidRPr="00021638" w:rsidRDefault="00021638" w:rsidP="00021638">
      <w:pPr>
        <w:rPr>
          <w:rFonts w:ascii="Futura Std Light" w:hAnsi="Futura Std Light"/>
          <w:color w:val="000000" w:themeColor="text1"/>
        </w:rPr>
      </w:pPr>
      <w:r>
        <w:rPr>
          <w:rFonts w:ascii="Futura Std Light" w:hAnsi="Futura Std Light"/>
          <w:color w:val="000000" w:themeColor="text1"/>
        </w:rPr>
        <w:t>Pressmeddelande 20111026</w:t>
      </w:r>
    </w:p>
    <w:p w:rsidR="00021638" w:rsidRPr="00021638" w:rsidRDefault="00021638" w:rsidP="00021638">
      <w:pPr>
        <w:rPr>
          <w:rFonts w:ascii="Futura Std Light" w:hAnsi="Futura Std Light"/>
          <w:color w:val="000000" w:themeColor="text1"/>
        </w:rPr>
      </w:pPr>
    </w:p>
    <w:p w:rsidR="00021638" w:rsidRPr="00021638" w:rsidRDefault="00021638" w:rsidP="00021638">
      <w:pPr>
        <w:rPr>
          <w:rFonts w:ascii="Futura Std Light" w:hAnsi="Futura Std Light"/>
          <w:b/>
          <w:bCs/>
          <w:color w:val="000000" w:themeColor="text1"/>
        </w:rPr>
      </w:pPr>
      <w:r w:rsidRPr="00021638">
        <w:rPr>
          <w:rFonts w:ascii="Futura Std Light" w:hAnsi="Futura Std Light"/>
          <w:b/>
          <w:bCs/>
          <w:color w:val="000000" w:themeColor="text1"/>
        </w:rPr>
        <w:t>MobiCard Media Group köper Vivacity och blir den största aktören i sitt segment</w:t>
      </w:r>
    </w:p>
    <w:p w:rsidR="00021638" w:rsidRPr="00021638" w:rsidRDefault="00021638" w:rsidP="00021638">
      <w:pPr>
        <w:rPr>
          <w:rFonts w:ascii="Futura Std Light" w:hAnsi="Futura Std Light"/>
          <w:color w:val="000000" w:themeColor="text1"/>
        </w:rPr>
      </w:pPr>
      <w:r w:rsidRPr="00021638">
        <w:rPr>
          <w:rFonts w:ascii="Futura Std Light" w:hAnsi="Futura Std Light"/>
          <w:color w:val="000000" w:themeColor="text1"/>
        </w:rPr>
        <w:t> </w:t>
      </w:r>
    </w:p>
    <w:p w:rsidR="00021638" w:rsidRPr="00021638" w:rsidRDefault="00021638" w:rsidP="00021638">
      <w:pPr>
        <w:rPr>
          <w:rFonts w:ascii="Futura Std Light" w:hAnsi="Futura Std Light"/>
          <w:color w:val="000000" w:themeColor="text1"/>
        </w:rPr>
      </w:pPr>
      <w:r w:rsidRPr="00021638">
        <w:rPr>
          <w:rFonts w:ascii="Futura Std Light" w:hAnsi="Futura Std Light"/>
          <w:color w:val="000000" w:themeColor="text1"/>
          <w:lang w:val="en-US"/>
        </w:rPr>
        <w:t xml:space="preserve">MobiCard Media Group köper Vivacity av Keynote Media Group. </w:t>
      </w:r>
      <w:r w:rsidRPr="00021638">
        <w:rPr>
          <w:rFonts w:ascii="Futura Std Light" w:hAnsi="Futura Std Light"/>
          <w:color w:val="000000" w:themeColor="text1"/>
        </w:rPr>
        <w:t>Vivacity är en kundklubb fokuserad på stockholmsregionen som kommer komplettera MobiCards organisationer i Malmö och Göteborg.</w:t>
      </w:r>
    </w:p>
    <w:p w:rsidR="00021638" w:rsidRPr="00021638" w:rsidRDefault="00021638" w:rsidP="00021638">
      <w:pPr>
        <w:rPr>
          <w:rFonts w:ascii="Futura Std Light" w:hAnsi="Futura Std Light"/>
          <w:color w:val="000000" w:themeColor="text1"/>
        </w:rPr>
      </w:pPr>
      <w:r w:rsidRPr="00021638">
        <w:rPr>
          <w:rFonts w:ascii="Futura Std Light" w:hAnsi="Futura Std Light"/>
          <w:color w:val="000000" w:themeColor="text1"/>
        </w:rPr>
        <w:t> </w:t>
      </w:r>
    </w:p>
    <w:p w:rsidR="00021638" w:rsidRPr="00021638" w:rsidRDefault="00021638" w:rsidP="00021638">
      <w:pPr>
        <w:rPr>
          <w:rFonts w:ascii="Futura Std Light" w:hAnsi="Futura Std Light"/>
          <w:color w:val="000000" w:themeColor="text1"/>
        </w:rPr>
      </w:pPr>
      <w:r>
        <w:rPr>
          <w:rFonts w:ascii="Futura Std Light" w:hAnsi="Futura Std Light"/>
          <w:color w:val="000000" w:themeColor="text1"/>
        </w:rPr>
        <w:t>Vivac</w:t>
      </w:r>
      <w:r w:rsidRPr="00021638">
        <w:rPr>
          <w:rFonts w:ascii="Futura Std Light" w:hAnsi="Futura Std Light"/>
          <w:color w:val="000000" w:themeColor="text1"/>
        </w:rPr>
        <w:t>ity lanserade 2010 och har idag 7 000 medlemmar och drygt 100 annonsörer. Köpet som går igenom den 1 november gör MobiCard till den största, rikstäckande digital annonsplattform</w:t>
      </w:r>
      <w:r>
        <w:rPr>
          <w:rFonts w:ascii="Futura Std Light" w:hAnsi="Futura Std Light"/>
          <w:color w:val="000000" w:themeColor="text1"/>
        </w:rPr>
        <w:t>en</w:t>
      </w:r>
      <w:r w:rsidRPr="00021638">
        <w:rPr>
          <w:rFonts w:ascii="Futura Std Light" w:hAnsi="Futura Std Light"/>
          <w:color w:val="000000" w:themeColor="text1"/>
        </w:rPr>
        <w:t xml:space="preserve"> i Sverige. I affären ingår också kontakt med Key Note Medias 3,5 </w:t>
      </w:r>
      <w:r>
        <w:rPr>
          <w:rFonts w:ascii="Futura Std Light" w:hAnsi="Futura Std Light"/>
          <w:color w:val="000000" w:themeColor="text1"/>
        </w:rPr>
        <w:t>m</w:t>
      </w:r>
      <w:r w:rsidRPr="00021638">
        <w:rPr>
          <w:rFonts w:ascii="Futura Std Light" w:hAnsi="Futura Std Light"/>
          <w:color w:val="000000" w:themeColor="text1"/>
        </w:rPr>
        <w:t xml:space="preserve">iljoner månatliga besökare </w:t>
      </w:r>
      <w:r>
        <w:rPr>
          <w:rFonts w:ascii="Futura Std Light" w:hAnsi="Futura Std Light"/>
          <w:color w:val="000000" w:themeColor="text1"/>
        </w:rPr>
        <w:t>genom marknadsföring på bland annat Spray, Passagen och Nöjesguiden</w:t>
      </w:r>
      <w:r w:rsidRPr="00021638">
        <w:rPr>
          <w:rFonts w:ascii="Futura Std Light" w:hAnsi="Futura Std Light"/>
          <w:color w:val="000000" w:themeColor="text1"/>
        </w:rPr>
        <w:t>. Sa</w:t>
      </w:r>
      <w:r>
        <w:rPr>
          <w:rFonts w:ascii="Futura Std Light" w:hAnsi="Futura Std Light"/>
          <w:color w:val="000000" w:themeColor="text1"/>
        </w:rPr>
        <w:t>marbetet sträcker sig initialt över</w:t>
      </w:r>
      <w:r w:rsidRPr="00021638">
        <w:rPr>
          <w:rFonts w:ascii="Futura Std Light" w:hAnsi="Futura Std Light"/>
          <w:color w:val="000000" w:themeColor="text1"/>
        </w:rPr>
        <w:t xml:space="preserve"> 12 månader. </w:t>
      </w:r>
    </w:p>
    <w:p w:rsidR="00021638" w:rsidRPr="00021638" w:rsidRDefault="00021638" w:rsidP="00021638">
      <w:pPr>
        <w:rPr>
          <w:rFonts w:ascii="Futura Std Light" w:hAnsi="Futura Std Light"/>
          <w:color w:val="000000" w:themeColor="text1"/>
        </w:rPr>
      </w:pPr>
      <w:r w:rsidRPr="00021638">
        <w:rPr>
          <w:rFonts w:ascii="Futura Std Light" w:hAnsi="Futura Std Light"/>
          <w:color w:val="000000" w:themeColor="text1"/>
        </w:rPr>
        <w:t> </w:t>
      </w:r>
    </w:p>
    <w:p w:rsidR="00021638" w:rsidRPr="00021638" w:rsidRDefault="00021638" w:rsidP="00021638">
      <w:pPr>
        <w:rPr>
          <w:rFonts w:ascii="Futura Std Light" w:hAnsi="Futura Std Light"/>
          <w:i/>
          <w:iCs/>
          <w:color w:val="000000" w:themeColor="text1"/>
        </w:rPr>
      </w:pPr>
      <w:r w:rsidRPr="00021638">
        <w:rPr>
          <w:rFonts w:ascii="Futura Std Light" w:hAnsi="Futura Std Light"/>
          <w:i/>
          <w:iCs/>
          <w:color w:val="000000" w:themeColor="text1"/>
        </w:rPr>
        <w:t>“Uppköpet är strategiskt viktigt för oss och vår fortsatta affärsutveckling. Nu får vi lika bra täckning i Stockholm som vi har i Malmö &amp; Göteborg. Med det totala antalet annonsörer har vi Sveriges största digitala annonsplattform för medlemsbaserade erbjudanden. Vi är i slutfasen att färdigställa en ny</w:t>
      </w:r>
      <w:r>
        <w:rPr>
          <w:rFonts w:ascii="Futura Std Light" w:hAnsi="Futura Std Light"/>
          <w:i/>
          <w:iCs/>
          <w:color w:val="000000" w:themeColor="text1"/>
        </w:rPr>
        <w:t xml:space="preserve"> tjänst, där uppköpet av Vivac</w:t>
      </w:r>
      <w:r w:rsidRPr="00021638">
        <w:rPr>
          <w:rFonts w:ascii="Futura Std Light" w:hAnsi="Futura Std Light"/>
          <w:i/>
          <w:iCs/>
          <w:color w:val="000000" w:themeColor="text1"/>
        </w:rPr>
        <w:t>ity kommer att h</w:t>
      </w:r>
      <w:r>
        <w:rPr>
          <w:rFonts w:ascii="Futura Std Light" w:hAnsi="Futura Std Light"/>
          <w:i/>
          <w:iCs/>
          <w:color w:val="000000" w:themeColor="text1"/>
        </w:rPr>
        <w:t>jälpa oss snabbare i mål.”</w:t>
      </w:r>
      <w:r w:rsidRPr="00021638">
        <w:rPr>
          <w:rFonts w:ascii="Futura Std Light" w:hAnsi="Futura Std Light"/>
          <w:i/>
          <w:iCs/>
          <w:color w:val="000000" w:themeColor="text1"/>
        </w:rPr>
        <w:t xml:space="preserve"> </w:t>
      </w:r>
    </w:p>
    <w:p w:rsidR="00021638" w:rsidRPr="00021638" w:rsidRDefault="00021638" w:rsidP="00021638">
      <w:pPr>
        <w:rPr>
          <w:rFonts w:ascii="Futura Std Light" w:hAnsi="Futura Std Light"/>
          <w:color w:val="000000" w:themeColor="text1"/>
        </w:rPr>
      </w:pPr>
      <w:r w:rsidRPr="00021638">
        <w:rPr>
          <w:rFonts w:ascii="Futura Std Light" w:hAnsi="Futura Std Light"/>
          <w:color w:val="000000" w:themeColor="text1"/>
        </w:rPr>
        <w:t>Anders Broms, VD MMG</w:t>
      </w:r>
    </w:p>
    <w:p w:rsidR="00021638" w:rsidRPr="00021638" w:rsidRDefault="00021638" w:rsidP="00021638">
      <w:pPr>
        <w:rPr>
          <w:rFonts w:ascii="Futura Std Light" w:hAnsi="Futura Std Light"/>
          <w:color w:val="000000" w:themeColor="text1"/>
        </w:rPr>
      </w:pPr>
      <w:r w:rsidRPr="00021638">
        <w:rPr>
          <w:rFonts w:ascii="Futura Std Light" w:hAnsi="Futura Std Light"/>
          <w:color w:val="000000" w:themeColor="text1"/>
        </w:rPr>
        <w:t> </w:t>
      </w:r>
    </w:p>
    <w:p w:rsidR="00021638" w:rsidRPr="00021638" w:rsidRDefault="00021638" w:rsidP="00021638">
      <w:pPr>
        <w:rPr>
          <w:rFonts w:ascii="Futura Std Light" w:hAnsi="Futura Std Light"/>
          <w:i/>
          <w:iCs/>
          <w:color w:val="000000" w:themeColor="text1"/>
        </w:rPr>
      </w:pPr>
      <w:r w:rsidRPr="00021638">
        <w:rPr>
          <w:rFonts w:ascii="Futura Std Light" w:hAnsi="Futura Std Light"/>
          <w:i/>
          <w:iCs/>
          <w:color w:val="000000" w:themeColor="text1"/>
        </w:rPr>
        <w:t>“Vi hade inte riktigt möjligheten att låta Vivacity växa till sin fulla potential inom vår koncern. MobiCard har affärsmodellen, tekniken och kunskapen för att ta verksamheten till nästa nivå.”</w:t>
      </w:r>
    </w:p>
    <w:p w:rsidR="00021638" w:rsidRPr="00021638" w:rsidRDefault="00021638" w:rsidP="00021638">
      <w:pPr>
        <w:rPr>
          <w:rFonts w:ascii="Futura Std Light" w:hAnsi="Futura Std Light"/>
          <w:color w:val="000000" w:themeColor="text1"/>
        </w:rPr>
      </w:pPr>
      <w:r w:rsidRPr="00021638">
        <w:rPr>
          <w:rFonts w:ascii="Futura Std Light" w:hAnsi="Futura Std Light"/>
          <w:color w:val="000000" w:themeColor="text1"/>
        </w:rPr>
        <w:t>Fredrik Sellgren, VD KMG</w:t>
      </w:r>
    </w:p>
    <w:p w:rsidR="00021638" w:rsidRPr="00021638" w:rsidRDefault="00021638" w:rsidP="00021638">
      <w:pPr>
        <w:rPr>
          <w:rFonts w:ascii="Futura Std Light" w:hAnsi="Futura Std Light"/>
          <w:color w:val="000000" w:themeColor="text1"/>
        </w:rPr>
      </w:pPr>
      <w:r w:rsidRPr="00021638">
        <w:rPr>
          <w:rFonts w:ascii="Futura Std Light" w:hAnsi="Futura Std Light"/>
          <w:color w:val="000000" w:themeColor="text1"/>
        </w:rPr>
        <w:t> </w:t>
      </w:r>
    </w:p>
    <w:p w:rsidR="00021638" w:rsidRPr="00021638" w:rsidRDefault="00021638" w:rsidP="00021638">
      <w:pPr>
        <w:rPr>
          <w:rFonts w:ascii="Futura Std Light" w:hAnsi="Futura Std Light"/>
          <w:color w:val="000000" w:themeColor="text1"/>
        </w:rPr>
      </w:pPr>
      <w:bookmarkStart w:id="0" w:name="_GoBack"/>
      <w:bookmarkEnd w:id="0"/>
      <w:r w:rsidRPr="00021638">
        <w:rPr>
          <w:rFonts w:ascii="Futura Std Light" w:hAnsi="Futura Std Light"/>
          <w:color w:val="000000" w:themeColor="text1"/>
        </w:rPr>
        <w:t>För att säkerställa kontinuiteten i övergången från Vivacity till MobiCard har ett gemensamt advisory board upprättats.</w:t>
      </w:r>
    </w:p>
    <w:p w:rsidR="00021638" w:rsidRPr="00021638" w:rsidRDefault="00021638" w:rsidP="00021638">
      <w:pPr>
        <w:rPr>
          <w:rFonts w:ascii="Futura Std Light" w:hAnsi="Futura Std Light"/>
          <w:color w:val="000000" w:themeColor="text1"/>
        </w:rPr>
      </w:pPr>
      <w:r w:rsidRPr="00021638">
        <w:rPr>
          <w:rFonts w:ascii="Futura Std Light" w:hAnsi="Futura Std Light"/>
          <w:color w:val="000000" w:themeColor="text1"/>
        </w:rPr>
        <w:t> </w:t>
      </w:r>
    </w:p>
    <w:p w:rsidR="00021638" w:rsidRPr="00021638" w:rsidRDefault="00021638" w:rsidP="00021638">
      <w:pPr>
        <w:rPr>
          <w:rFonts w:ascii="Futura Std Light" w:hAnsi="Futura Std Light"/>
          <w:color w:val="000000" w:themeColor="text1"/>
        </w:rPr>
      </w:pPr>
      <w:r w:rsidRPr="00021638">
        <w:rPr>
          <w:rFonts w:ascii="Futura Std Light" w:hAnsi="Futura Std Light"/>
          <w:color w:val="000000" w:themeColor="text1"/>
        </w:rPr>
        <w:t>MobiCard Media Group är börsnoterade på Aktietorget och Keynote Media Group är börsnoterade på First North Norden.</w:t>
      </w:r>
    </w:p>
    <w:p w:rsidR="00021638" w:rsidRPr="00021638" w:rsidRDefault="00021638" w:rsidP="00021638">
      <w:pPr>
        <w:rPr>
          <w:rFonts w:ascii="Futura Std Light" w:hAnsi="Futura Std Light"/>
          <w:color w:val="000000" w:themeColor="text1"/>
        </w:rPr>
      </w:pPr>
    </w:p>
    <w:p w:rsidR="00021638" w:rsidRPr="00021638" w:rsidRDefault="00021638" w:rsidP="00021638">
      <w:pPr>
        <w:rPr>
          <w:rFonts w:ascii="Futura Std Light" w:hAnsi="Futura Std Light"/>
          <w:i/>
          <w:iCs/>
          <w:color w:val="000000" w:themeColor="text1"/>
        </w:rPr>
      </w:pPr>
      <w:r w:rsidRPr="00021638">
        <w:rPr>
          <w:rFonts w:ascii="Futura Std Light" w:hAnsi="Futura Std Light"/>
          <w:i/>
          <w:iCs/>
          <w:color w:val="000000" w:themeColor="text1"/>
        </w:rPr>
        <w:t>För mer info och intervju, kontakta Ludvik G</w:t>
      </w:r>
      <w:r>
        <w:rPr>
          <w:rFonts w:ascii="Futura Std Light" w:hAnsi="Futura Std Light"/>
          <w:i/>
          <w:iCs/>
          <w:color w:val="000000" w:themeColor="text1"/>
        </w:rPr>
        <w:t xml:space="preserve">eorgsson på </w:t>
      </w:r>
      <w:r w:rsidR="004F7363">
        <w:rPr>
          <w:rFonts w:ascii="Futura Std Light" w:hAnsi="Futura Std Light"/>
          <w:i/>
          <w:iCs/>
          <w:color w:val="000000" w:themeColor="text1"/>
        </w:rPr>
        <w:t xml:space="preserve">telefonnummer </w:t>
      </w:r>
      <w:r>
        <w:rPr>
          <w:rFonts w:ascii="Futura Std Light" w:hAnsi="Futura Std Light"/>
          <w:i/>
          <w:iCs/>
          <w:color w:val="000000" w:themeColor="text1"/>
        </w:rPr>
        <w:t>070 205 07 86 eller</w:t>
      </w:r>
      <w:r w:rsidRPr="00021638">
        <w:rPr>
          <w:rFonts w:ascii="Futura Std Light" w:hAnsi="Futura Std Light"/>
          <w:i/>
          <w:iCs/>
          <w:color w:val="000000" w:themeColor="text1"/>
        </w:rPr>
        <w:t xml:space="preserve"> </w:t>
      </w:r>
      <w:r w:rsidR="003F0B3F">
        <w:fldChar w:fldCharType="begin"/>
      </w:r>
      <w:r w:rsidR="003F0B3F">
        <w:instrText>HYPERLINK "mailto:ludvik@mobicard.se" \t "_blank"</w:instrText>
      </w:r>
      <w:r w:rsidR="003F0B3F">
        <w:fldChar w:fldCharType="separate"/>
      </w:r>
      <w:r w:rsidRPr="00021638">
        <w:rPr>
          <w:rStyle w:val="Hyperlnk"/>
          <w:rFonts w:ascii="Futura Std Light" w:hAnsi="Futura Std Light"/>
          <w:i/>
          <w:iCs/>
          <w:color w:val="000000" w:themeColor="text1"/>
          <w:u w:val="none"/>
        </w:rPr>
        <w:t>ludvik@mobicard.se</w:t>
      </w:r>
      <w:r w:rsidR="003F0B3F">
        <w:fldChar w:fldCharType="end"/>
      </w:r>
      <w:r w:rsidRPr="00021638">
        <w:rPr>
          <w:rFonts w:ascii="Futura Std Light" w:hAnsi="Futura Std Light"/>
          <w:i/>
          <w:iCs/>
          <w:color w:val="000000" w:themeColor="text1"/>
        </w:rPr>
        <w:t xml:space="preserve"> </w:t>
      </w:r>
    </w:p>
    <w:p w:rsidR="00021638" w:rsidRPr="00021638" w:rsidRDefault="00021638" w:rsidP="00021638">
      <w:pPr>
        <w:rPr>
          <w:rFonts w:ascii="Futura Std Light" w:hAnsi="Futura Std Light"/>
          <w:i/>
          <w:iCs/>
          <w:color w:val="000000" w:themeColor="text1"/>
        </w:rPr>
      </w:pPr>
      <w:r w:rsidRPr="00021638">
        <w:rPr>
          <w:rFonts w:ascii="Futura Std Light" w:hAnsi="Futura Std Light"/>
          <w:i/>
          <w:iCs/>
          <w:color w:val="000000" w:themeColor="text1"/>
        </w:rPr>
        <w:t xml:space="preserve">Ladda ner tryckvänliga pressbilder i pressrummet på </w:t>
      </w:r>
      <w:r w:rsidR="003F0B3F">
        <w:fldChar w:fldCharType="begin"/>
      </w:r>
      <w:r w:rsidR="003F0B3F">
        <w:instrText>HYPERLINK "http://mobicard.se" \t "_blank"</w:instrText>
      </w:r>
      <w:r w:rsidR="003F0B3F">
        <w:fldChar w:fldCharType="separate"/>
      </w:r>
      <w:r w:rsidRPr="00021638">
        <w:rPr>
          <w:rStyle w:val="Hyperlnk"/>
          <w:rFonts w:ascii="Futura Std Light" w:hAnsi="Futura Std Light"/>
          <w:i/>
          <w:iCs/>
          <w:color w:val="000000" w:themeColor="text1"/>
          <w:u w:val="none"/>
        </w:rPr>
        <w:t>mobicard.se</w:t>
      </w:r>
      <w:r w:rsidR="003F0B3F">
        <w:fldChar w:fldCharType="end"/>
      </w:r>
    </w:p>
    <w:p w:rsidR="00340511" w:rsidRPr="00021638" w:rsidRDefault="00340511">
      <w:pPr>
        <w:rPr>
          <w:color w:val="000000" w:themeColor="text1"/>
        </w:rPr>
      </w:pPr>
    </w:p>
    <w:sectPr w:rsidR="00340511" w:rsidRPr="00021638" w:rsidSect="003F0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 Std Light">
    <w:altName w:val="Genev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304"/>
  <w:hyphenationZone w:val="425"/>
  <w:characterSpacingControl w:val="doNotCompress"/>
  <w:compat/>
  <w:rsids>
    <w:rsidRoot w:val="00021638"/>
    <w:rsid w:val="00021638"/>
    <w:rsid w:val="00155F4D"/>
    <w:rsid w:val="00340511"/>
    <w:rsid w:val="003F0B3F"/>
    <w:rsid w:val="004F7363"/>
  </w:rsids>
  <m:mathPr>
    <m:mathFont m:val="Futura St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638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0216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638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216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1496</Characters>
  <Application>Microsoft Macintosh Word</Application>
  <DocSecurity>0</DocSecurity>
  <Lines>12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Margareta Nilsson</cp:lastModifiedBy>
  <cp:revision>3</cp:revision>
  <dcterms:created xsi:type="dcterms:W3CDTF">2011-10-25T12:43:00Z</dcterms:created>
  <dcterms:modified xsi:type="dcterms:W3CDTF">2011-10-26T09:11:00Z</dcterms:modified>
</cp:coreProperties>
</file>