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752D7" w14:textId="77777777" w:rsidR="005A6269" w:rsidRDefault="005A6269" w:rsidP="005A6269">
      <w:pPr>
        <w:rPr>
          <w:rFonts w:ascii="Arial" w:hAnsi="Arial" w:cs="Arial"/>
          <w:b/>
          <w:sz w:val="40"/>
          <w:szCs w:val="40"/>
        </w:rPr>
      </w:pPr>
    </w:p>
    <w:p w14:paraId="5391B07C" w14:textId="42121601" w:rsidR="005A6269" w:rsidRPr="00D83201" w:rsidRDefault="00AE7D02" w:rsidP="00AE7D02">
      <w:pPr>
        <w:spacing w:after="80"/>
        <w:rPr>
          <w:rFonts w:ascii="Arial" w:hAnsi="Arial" w:cs="Arial"/>
          <w:b/>
          <w:sz w:val="40"/>
          <w:szCs w:val="40"/>
        </w:rPr>
      </w:pPr>
      <w:r w:rsidRPr="00AE7D02">
        <w:rPr>
          <w:rFonts w:ascii="Arial" w:hAnsi="Arial" w:cs="Arial"/>
          <w:b/>
          <w:sz w:val="24"/>
          <w:szCs w:val="24"/>
        </w:rPr>
        <w:br/>
      </w:r>
      <w:r w:rsidR="003B4E9B" w:rsidRPr="00D83201">
        <w:rPr>
          <w:rFonts w:ascii="Arial" w:hAnsi="Arial" w:cs="Arial"/>
          <w:b/>
          <w:sz w:val="40"/>
          <w:szCs w:val="40"/>
        </w:rPr>
        <w:t>MITOKONDRIERNAS INVERKAN PÅ SYRE-TRANSPORT OCH PRESTATIONSFÖRMÅGA</w:t>
      </w:r>
    </w:p>
    <w:p w14:paraId="172C6F99" w14:textId="77777777" w:rsidR="00C15CE6" w:rsidRPr="00D83201" w:rsidRDefault="00CB0679" w:rsidP="00D83201">
      <w:pPr>
        <w:pStyle w:val="Normalweb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Daniele Cardinales</w:t>
      </w:r>
      <w:r w:rsidR="00880A45" w:rsidRPr="00161B5E">
        <w:rPr>
          <w:rFonts w:ascii="Arial" w:hAnsi="Arial" w:cs="Arial"/>
          <w:b/>
          <w:sz w:val="22"/>
          <w:szCs w:val="22"/>
        </w:rPr>
        <w:t xml:space="preserve"> avhandling </w:t>
      </w:r>
      <w:r w:rsidR="008514B2">
        <w:rPr>
          <w:rFonts w:ascii="Arial" w:hAnsi="Arial" w:cs="Arial"/>
          <w:b/>
          <w:sz w:val="22"/>
          <w:szCs w:val="22"/>
        </w:rPr>
        <w:t xml:space="preserve">ger en ny syn på hur mitokondriernas funktion samspelar med hjärtats kapacitet att leverera syre till musklerna för att bestämma den maximala syreupptagningsförmågan. En metodologisk artikel utrönar vilka faktorer som </w:t>
      </w:r>
      <w:r w:rsidR="00161B5E" w:rsidRPr="00161B5E">
        <w:rPr>
          <w:rFonts w:ascii="Arial" w:hAnsi="Arial" w:cs="Arial"/>
          <w:b/>
          <w:sz w:val="22"/>
          <w:szCs w:val="22"/>
        </w:rPr>
        <w:t>påverka</w:t>
      </w:r>
      <w:r w:rsidR="008514B2">
        <w:rPr>
          <w:rFonts w:ascii="Arial" w:hAnsi="Arial" w:cs="Arial"/>
          <w:b/>
          <w:sz w:val="22"/>
          <w:szCs w:val="22"/>
        </w:rPr>
        <w:t>r</w:t>
      </w:r>
      <w:r w:rsidR="00161B5E" w:rsidRPr="00161B5E">
        <w:rPr>
          <w:rFonts w:ascii="Arial" w:hAnsi="Arial" w:cs="Arial"/>
          <w:b/>
          <w:sz w:val="22"/>
          <w:szCs w:val="22"/>
        </w:rPr>
        <w:t xml:space="preserve"> mätningen av mitokondriell oxidativ funktion,</w:t>
      </w:r>
      <w:r w:rsidR="00C65949">
        <w:rPr>
          <w:rFonts w:ascii="Arial" w:hAnsi="Arial" w:cs="Arial"/>
          <w:b/>
          <w:sz w:val="22"/>
          <w:szCs w:val="22"/>
        </w:rPr>
        <w:t xml:space="preserve"> tydliga skillna</w:t>
      </w:r>
      <w:r w:rsidR="008514B2">
        <w:rPr>
          <w:rFonts w:ascii="Arial" w:hAnsi="Arial" w:cs="Arial"/>
          <w:b/>
          <w:sz w:val="22"/>
          <w:szCs w:val="22"/>
        </w:rPr>
        <w:t xml:space="preserve">der mellan mitokondrier från män och kvinnor </w:t>
      </w:r>
      <w:r w:rsidR="00D83201">
        <w:rPr>
          <w:rFonts w:ascii="Arial" w:hAnsi="Arial" w:cs="Arial"/>
          <w:b/>
          <w:sz w:val="22"/>
          <w:szCs w:val="22"/>
        </w:rPr>
        <w:t>konstateras</w:t>
      </w:r>
      <w:r w:rsidR="00C65949">
        <w:rPr>
          <w:rFonts w:ascii="Arial" w:hAnsi="Arial" w:cs="Arial"/>
          <w:b/>
          <w:sz w:val="22"/>
          <w:szCs w:val="22"/>
        </w:rPr>
        <w:t xml:space="preserve"> och i en artikel undersöks hur träning med extra syrgastillförsel påverkar den mitokondriella anpassningen till intervallträning</w:t>
      </w:r>
      <w:r w:rsidR="00D83201">
        <w:rPr>
          <w:rFonts w:ascii="Arial" w:hAnsi="Arial" w:cs="Arial"/>
          <w:b/>
          <w:sz w:val="22"/>
          <w:szCs w:val="22"/>
        </w:rPr>
        <w:t>en</w:t>
      </w:r>
      <w:r w:rsidR="00C65949">
        <w:rPr>
          <w:rFonts w:ascii="Arial" w:hAnsi="Arial" w:cs="Arial"/>
          <w:b/>
          <w:sz w:val="22"/>
          <w:szCs w:val="22"/>
        </w:rPr>
        <w:t xml:space="preserve">. </w:t>
      </w:r>
      <w:r w:rsidR="00161B5E" w:rsidRPr="00161B5E">
        <w:rPr>
          <w:rFonts w:ascii="Arial" w:hAnsi="Arial" w:cs="Arial"/>
          <w:b/>
          <w:sz w:val="22"/>
          <w:szCs w:val="22"/>
        </w:rPr>
        <w:t xml:space="preserve"> </w:t>
      </w:r>
      <w:r w:rsidR="00D83201">
        <w:rPr>
          <w:rFonts w:ascii="Arial" w:hAnsi="Arial" w:cs="Arial"/>
          <w:b/>
          <w:sz w:val="22"/>
          <w:szCs w:val="22"/>
        </w:rPr>
        <w:br/>
      </w:r>
      <w:r w:rsidR="00AE7D02" w:rsidRPr="00AE7D02">
        <w:rPr>
          <w:sz w:val="12"/>
          <w:szCs w:val="12"/>
        </w:rPr>
        <w:br/>
      </w:r>
      <w:r w:rsidR="00C15CE6" w:rsidRPr="00AE7D02">
        <w:rPr>
          <w:sz w:val="20"/>
          <w:szCs w:val="20"/>
        </w:rPr>
        <w:t>Mitokondrierna i skelettmuskulaturen hos friska individer har en respiratorisk förmåga som överträffar mängden syre som det kardiorespiratoriska systemet, det vill säga blodomlopp, lungor och hjärta</w:t>
      </w:r>
      <w:r w:rsidR="00C15CE6" w:rsidRPr="00E9524A">
        <w:rPr>
          <w:sz w:val="20"/>
          <w:szCs w:val="20"/>
        </w:rPr>
        <w:t>, kan leverera till muskeln. Trots detta ökar uthållighetsträningen denna överkapacitet av mitokondrier.</w:t>
      </w:r>
    </w:p>
    <w:p w14:paraId="1EC1FF4D" w14:textId="77777777" w:rsidR="00C15CE6" w:rsidRDefault="00C15CE6" w:rsidP="00C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24A">
        <w:rPr>
          <w:rFonts w:ascii="Times New Roman" w:hAnsi="Times New Roman" w:cs="Times New Roman"/>
          <w:sz w:val="20"/>
          <w:szCs w:val="20"/>
        </w:rPr>
        <w:t xml:space="preserve">– Med tanke på att naturen inte slösar med resurser i onödan är det anmärkningsvärt att mitokondrierna har en sådan överkapacitet. Rollen som denna överkapacitet spelar </w:t>
      </w:r>
      <w:r w:rsidR="00C65949">
        <w:rPr>
          <w:rFonts w:ascii="Times New Roman" w:hAnsi="Times New Roman" w:cs="Times New Roman"/>
          <w:sz w:val="20"/>
          <w:szCs w:val="20"/>
        </w:rPr>
        <w:t>har tidigare varit helt okänd</w:t>
      </w:r>
      <w:r w:rsidRPr="00E9524A">
        <w:rPr>
          <w:rFonts w:ascii="Times New Roman" w:hAnsi="Times New Roman" w:cs="Times New Roman"/>
          <w:sz w:val="20"/>
          <w:szCs w:val="20"/>
        </w:rPr>
        <w:t xml:space="preserve"> i regleringen av syreförbrukning, liksom rollen av extra syretillförsel för skelettmuskulens anpassning</w:t>
      </w:r>
      <w:r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>, säger Daniele Cardinale</w:t>
      </w:r>
      <w:r w:rsidRPr="00E9524A">
        <w:rPr>
          <w:rFonts w:ascii="Times New Roman" w:hAnsi="Times New Roman" w:cs="Times New Roman"/>
          <w:sz w:val="20"/>
          <w:szCs w:val="20"/>
        </w:rPr>
        <w:t>.</w:t>
      </w:r>
    </w:p>
    <w:p w14:paraId="136BE1BA" w14:textId="77777777" w:rsidR="00C15CE6" w:rsidRPr="00AE7D02" w:rsidRDefault="00C15CE6" w:rsidP="00C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CBF4B41" w14:textId="77777777" w:rsidR="00C15CE6" w:rsidRPr="005A6269" w:rsidRDefault="00011DC7" w:rsidP="00C15CE6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C15CE6" w:rsidRPr="00E9524A">
        <w:rPr>
          <w:rFonts w:ascii="Times New Roman" w:hAnsi="Times New Roman" w:cs="Times New Roman"/>
          <w:sz w:val="20"/>
          <w:szCs w:val="20"/>
        </w:rPr>
        <w:t xml:space="preserve"> en studie studerades om olika faktorer kan påverka reproducerbarheten av mätningen av den mitokondriella oxidativa förmågan. </w:t>
      </w:r>
      <w:r w:rsidR="00C15CE6"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Resultaten </w:t>
      </w:r>
      <w:r w:rsidR="00C15CE6"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visade </w:t>
      </w:r>
      <w:r w:rsidRPr="005A6269">
        <w:rPr>
          <w:rFonts w:ascii="Times New Roman" w:hAnsi="Times New Roman" w:cs="Times New Roman"/>
          <w:sz w:val="20"/>
          <w:szCs w:val="20"/>
        </w:rPr>
        <w:t xml:space="preserve">vikten av att samma </w:t>
      </w:r>
      <w:r w:rsidR="00C65949">
        <w:rPr>
          <w:rFonts w:ascii="Times New Roman" w:hAnsi="Times New Roman" w:cs="Times New Roman"/>
          <w:sz w:val="20"/>
          <w:szCs w:val="20"/>
        </w:rPr>
        <w:t xml:space="preserve">person </w:t>
      </w:r>
      <w:r w:rsidRPr="005A6269">
        <w:rPr>
          <w:rFonts w:ascii="Times New Roman" w:hAnsi="Times New Roman" w:cs="Times New Roman"/>
          <w:sz w:val="20"/>
          <w:szCs w:val="20"/>
        </w:rPr>
        <w:t xml:space="preserve">utförde </w:t>
      </w:r>
      <w:r w:rsidR="00C15CE6"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fiberseparationerna och </w:t>
      </w:r>
      <w:r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att </w:t>
      </w:r>
      <w:r w:rsidR="00C15CE6"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provberedningen var </w:t>
      </w:r>
      <w:r w:rsidR="00C65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den huvudsakliga </w:t>
      </w:r>
      <w:r w:rsidR="00C15CE6"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källan till </w:t>
      </w:r>
      <w:r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>mätnings</w:t>
      </w:r>
      <w:r w:rsidR="00C15CE6"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>variationen.</w:t>
      </w:r>
      <w:r w:rsidR="00C15CE6"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15CE6"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C15CE6" w:rsidRPr="00E9524A">
        <w:rPr>
          <w:rFonts w:ascii="Times New Roman" w:hAnsi="Times New Roman" w:cs="Times New Roman"/>
          <w:sz w:val="20"/>
          <w:szCs w:val="20"/>
        </w:rPr>
        <w:t xml:space="preserve">– </w:t>
      </w:r>
      <w:r w:rsidR="00C65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Däremot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har andra faktorer</w:t>
      </w:r>
      <w:r w:rsidR="00BC7BE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som</w:t>
      </w:r>
      <w:r w:rsidR="00C15CE6"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eventuella </w:t>
      </w:r>
      <w:r w:rsidR="00C15CE6"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>skillnad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er mellan </w:t>
      </w:r>
      <w:r w:rsidR="00C15CE6"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vänster eller höger ben, tid efter </w:t>
      </w:r>
      <w:r w:rsidR="00B809E4">
        <w:rPr>
          <w:rFonts w:ascii="Times New Roman" w:hAnsi="Times New Roman" w:cs="Times New Roman"/>
          <w:sz w:val="20"/>
          <w:szCs w:val="20"/>
          <w:shd w:val="clear" w:color="auto" w:fill="FFFFFF"/>
        </w:rPr>
        <w:t>provtagning</w:t>
      </w:r>
      <w:r w:rsidR="00B809E4"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15CE6"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av </w:t>
      </w:r>
      <w:r w:rsidR="00C15CE6"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>biopsi</w:t>
      </w:r>
      <w:r w:rsidR="00B809E4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="00C15CE6"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och användning av bedövningsmedel</w:t>
      </w:r>
      <w:r w:rsidR="00BC7BE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haft en liten inverkan på mätningen</w:t>
      </w:r>
      <w:r w:rsidR="00C15CE6"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säger Daniele Cardinale. </w:t>
      </w:r>
    </w:p>
    <w:p w14:paraId="41B6B64F" w14:textId="77777777" w:rsidR="009949A3" w:rsidRDefault="00C65949" w:rsidP="008514B2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 en av studierna </w:t>
      </w:r>
      <w:r w:rsidR="00D83201">
        <w:rPr>
          <w:rFonts w:ascii="Times New Roman" w:hAnsi="Times New Roman" w:cs="Times New Roman"/>
          <w:sz w:val="20"/>
          <w:szCs w:val="20"/>
          <w:shd w:val="clear" w:color="auto" w:fill="FFFFFF"/>
        </w:rPr>
        <w:t>bevisades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att mitokondriernas </w:t>
      </w:r>
      <w:r w:rsidR="00D83201">
        <w:rPr>
          <w:rFonts w:ascii="Times New Roman" w:hAnsi="Times New Roman" w:cs="Times New Roman"/>
          <w:sz w:val="20"/>
          <w:szCs w:val="20"/>
          <w:shd w:val="clear" w:color="auto" w:fill="FFFFFF"/>
        </w:rPr>
        <w:t>närhet till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syre är en viktig faktor som tidigare negligerats när man studerat syreupptag på muskelnivå</w:t>
      </w:r>
      <w:r w:rsidR="00880A45" w:rsidRPr="005A62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CD0B62" w:rsidRPr="00B809E4">
        <w:rPr>
          <w:rFonts w:ascii="Times New Roman" w:hAnsi="Times New Roman" w:cs="Times New Roman"/>
          <w:sz w:val="20"/>
          <w:szCs w:val="20"/>
          <w:shd w:val="clear" w:color="auto" w:fill="FFFFFF"/>
        </w:rPr>
        <w:t>Detta visades genom att kombinera mätningar av den mitokondriella oxidativa funktione</w:t>
      </w:r>
      <w:r w:rsidR="00CD0B62">
        <w:rPr>
          <w:rFonts w:ascii="Times New Roman" w:hAnsi="Times New Roman" w:cs="Times New Roman"/>
          <w:sz w:val="20"/>
          <w:szCs w:val="20"/>
          <w:shd w:val="clear" w:color="auto" w:fill="FFFFFF"/>
        </w:rPr>
        <w:t>n med direkta mätningar av syre</w:t>
      </w:r>
      <w:r w:rsidR="00CD0B62" w:rsidRPr="00B809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förbrukning under </w:t>
      </w:r>
      <w:r w:rsidR="00D83201">
        <w:rPr>
          <w:rFonts w:ascii="Times New Roman" w:hAnsi="Times New Roman" w:cs="Times New Roman"/>
          <w:sz w:val="20"/>
          <w:szCs w:val="20"/>
          <w:shd w:val="clear" w:color="auto" w:fill="FFFFFF"/>
        </w:rPr>
        <w:t>cykling</w:t>
      </w:r>
      <w:r w:rsidR="00CD0B62" w:rsidRPr="00B809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och bensparksarbete med och utan extra syretillförsel. </w:t>
      </w:r>
    </w:p>
    <w:p w14:paraId="197CC94C" w14:textId="77777777" w:rsidR="00700DA3" w:rsidRDefault="009949A3" w:rsidP="000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9524A">
        <w:rPr>
          <w:rFonts w:ascii="Times New Roman" w:hAnsi="Times New Roman" w:cs="Times New Roman"/>
          <w:sz w:val="20"/>
          <w:szCs w:val="20"/>
        </w:rPr>
        <w:t xml:space="preserve">– </w:t>
      </w:r>
      <w:r w:rsidR="005D3B36">
        <w:rPr>
          <w:rFonts w:ascii="Times New Roman" w:hAnsi="Times New Roman" w:cs="Times New Roman"/>
          <w:sz w:val="20"/>
          <w:szCs w:val="20"/>
          <w:shd w:val="clear" w:color="auto" w:fill="FFFFFF"/>
        </w:rPr>
        <w:t>Resultat</w:t>
      </w:r>
      <w:r w:rsidR="00D83201">
        <w:rPr>
          <w:rFonts w:ascii="Times New Roman" w:hAnsi="Times New Roman" w:cs="Times New Roman"/>
          <w:sz w:val="20"/>
          <w:szCs w:val="20"/>
          <w:shd w:val="clear" w:color="auto" w:fill="FFFFFF"/>
        </w:rPr>
        <w:t>en</w:t>
      </w:r>
      <w:r w:rsidR="00CD0B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visar </w:t>
      </w:r>
      <w:r w:rsidR="005D3B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att </w:t>
      </w:r>
      <w:r w:rsidR="005D3B36" w:rsidRPr="00B809E4">
        <w:rPr>
          <w:rFonts w:ascii="Times New Roman" w:hAnsi="Times New Roman" w:cs="Times New Roman"/>
          <w:sz w:val="20"/>
          <w:szCs w:val="20"/>
          <w:shd w:val="clear" w:color="auto" w:fill="FFFFFF"/>
        </w:rPr>
        <w:t>den fysiologiska betydelsen av att ha en mitokondriell oxidativ kapacitet som överstiger kapaciteten av det kardiorespiratoriska systemet</w:t>
      </w:r>
      <w:r w:rsidR="005D3B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är för att optimera </w:t>
      </w:r>
      <w:r w:rsidR="005D3B36" w:rsidRPr="00B809E4">
        <w:rPr>
          <w:rFonts w:ascii="Times New Roman" w:hAnsi="Times New Roman" w:cs="Times New Roman"/>
          <w:sz w:val="20"/>
          <w:szCs w:val="20"/>
          <w:shd w:val="clear" w:color="auto" w:fill="FFFFFF"/>
        </w:rPr>
        <w:t>syreextraktion i muskeln</w:t>
      </w:r>
      <w:r w:rsidR="00C65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D0B62" w:rsidRPr="00B809E4">
        <w:rPr>
          <w:rFonts w:ascii="Times New Roman" w:hAnsi="Times New Roman" w:cs="Times New Roman"/>
          <w:sz w:val="20"/>
          <w:szCs w:val="20"/>
          <w:shd w:val="clear" w:color="auto" w:fill="FFFFFF"/>
        </w:rPr>
        <w:t>vid maximalt arbete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A6269">
        <w:rPr>
          <w:rFonts w:ascii="Times New Roman" w:hAnsi="Times New Roman" w:cs="Times New Roman"/>
          <w:sz w:val="20"/>
          <w:szCs w:val="20"/>
        </w:rPr>
        <w:t>säger Daniele Cardinale</w:t>
      </w:r>
      <w:r w:rsidR="00CD0B6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5D3B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14:paraId="63431EDB" w14:textId="77777777" w:rsidR="00700DA3" w:rsidRPr="006008D4" w:rsidRDefault="00700DA3" w:rsidP="000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2103A4E2" w14:textId="77777777" w:rsidR="00011DC7" w:rsidRDefault="009A640F" w:rsidP="00EA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 en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annan </w:t>
      </w:r>
      <w:r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studie </w:t>
      </w:r>
      <w:r w:rsidRPr="00700DA3">
        <w:rPr>
          <w:rFonts w:ascii="Times New Roman" w:hAnsi="Times New Roman" w:cs="Times New Roman"/>
          <w:sz w:val="20"/>
          <w:szCs w:val="20"/>
          <w:shd w:val="clear" w:color="auto" w:fill="FFFFFF"/>
        </w:rPr>
        <w:t>visade</w:t>
      </w:r>
      <w:r w:rsidR="00C65949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700D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A640F">
        <w:rPr>
          <w:rFonts w:ascii="Times New Roman" w:hAnsi="Times New Roman" w:cs="Times New Roman"/>
          <w:sz w:val="20"/>
          <w:szCs w:val="20"/>
          <w:shd w:val="clear" w:color="auto" w:fill="FFFFFF"/>
        </w:rPr>
        <w:t>att kvinnor har högre mitokondriella kvalitet jämfört med män med samma kondition</w:t>
      </w:r>
      <w:r w:rsidR="00C65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 studien </w:t>
      </w:r>
      <w:r>
        <w:rPr>
          <w:rFonts w:ascii="Times New Roman" w:hAnsi="Times New Roman" w:cs="Times New Roman"/>
          <w:sz w:val="20"/>
          <w:szCs w:val="20"/>
        </w:rPr>
        <w:t>ingick</w:t>
      </w:r>
      <w:r w:rsidRPr="00E9524A">
        <w:rPr>
          <w:rFonts w:ascii="Times New Roman" w:hAnsi="Times New Roman" w:cs="Times New Roman"/>
          <w:sz w:val="20"/>
          <w:szCs w:val="20"/>
        </w:rPr>
        <w:t xml:space="preserve"> 30 försökspersoner</w:t>
      </w:r>
      <w:r>
        <w:rPr>
          <w:rFonts w:ascii="Times New Roman" w:hAnsi="Times New Roman" w:cs="Times New Roman"/>
          <w:sz w:val="20"/>
          <w:szCs w:val="20"/>
        </w:rPr>
        <w:t xml:space="preserve"> uppdelade i tre grupper. En grupp kvinnor blev jämförd med en grupp m</w:t>
      </w:r>
      <w:r w:rsidR="00C65949">
        <w:rPr>
          <w:rFonts w:ascii="Times New Roman" w:hAnsi="Times New Roman" w:cs="Times New Roman"/>
          <w:sz w:val="20"/>
          <w:szCs w:val="20"/>
        </w:rPr>
        <w:t>än med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524A">
        <w:rPr>
          <w:rFonts w:ascii="Times New Roman" w:hAnsi="Times New Roman" w:cs="Times New Roman"/>
          <w:sz w:val="20"/>
          <w:szCs w:val="20"/>
        </w:rPr>
        <w:t xml:space="preserve">samma kondition och </w:t>
      </w:r>
      <w:r>
        <w:rPr>
          <w:rFonts w:ascii="Times New Roman" w:hAnsi="Times New Roman" w:cs="Times New Roman"/>
          <w:sz w:val="20"/>
          <w:szCs w:val="20"/>
        </w:rPr>
        <w:t xml:space="preserve">med </w:t>
      </w:r>
      <w:r w:rsidRPr="00E9524A">
        <w:rPr>
          <w:rFonts w:ascii="Times New Roman" w:hAnsi="Times New Roman" w:cs="Times New Roman"/>
          <w:sz w:val="20"/>
          <w:szCs w:val="20"/>
        </w:rPr>
        <w:t xml:space="preserve">ytterligare en grupp </w:t>
      </w:r>
      <w:r>
        <w:rPr>
          <w:rFonts w:ascii="Times New Roman" w:hAnsi="Times New Roman" w:cs="Times New Roman"/>
          <w:sz w:val="20"/>
          <w:szCs w:val="20"/>
        </w:rPr>
        <w:t xml:space="preserve">vältränade män. </w:t>
      </w:r>
      <w:r w:rsidR="00D83201">
        <w:rPr>
          <w:rFonts w:ascii="Times New Roman" w:hAnsi="Times New Roman" w:cs="Times New Roman"/>
          <w:sz w:val="20"/>
          <w:szCs w:val="20"/>
        </w:rPr>
        <w:br/>
      </w:r>
      <w:r w:rsidR="00D83201" w:rsidRPr="00E9524A">
        <w:rPr>
          <w:rFonts w:ascii="Times New Roman" w:hAnsi="Times New Roman" w:cs="Times New Roman"/>
          <w:sz w:val="20"/>
          <w:szCs w:val="20"/>
        </w:rPr>
        <w:t xml:space="preserve">– </w:t>
      </w:r>
      <w:r w:rsidRPr="009A640F">
        <w:rPr>
          <w:rFonts w:ascii="Times New Roman" w:hAnsi="Times New Roman" w:cs="Times New Roman"/>
          <w:sz w:val="20"/>
          <w:szCs w:val="20"/>
          <w:shd w:val="clear" w:color="auto" w:fill="FFFFFF"/>
        </w:rPr>
        <w:t>Detta är ett intressant fynd eftersom det finns tydliga skillnader i livslängd, åldrande och sjukdomstillstånd mellan kvinnor och män som kan kop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plas till mitokondriefunktionen, </w:t>
      </w:r>
      <w:r w:rsidR="00011DC7"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>säger Daniele Cardinale.</w:t>
      </w:r>
    </w:p>
    <w:p w14:paraId="23D9261B" w14:textId="77777777" w:rsidR="00011DC7" w:rsidRPr="00AE7D02" w:rsidRDefault="00011DC7" w:rsidP="00011DC7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14:paraId="5C978F88" w14:textId="77777777" w:rsidR="00C65949" w:rsidRDefault="00011DC7" w:rsidP="008514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24A">
        <w:rPr>
          <w:rFonts w:ascii="Times New Roman" w:hAnsi="Times New Roman" w:cs="Times New Roman"/>
          <w:sz w:val="20"/>
          <w:szCs w:val="20"/>
        </w:rPr>
        <w:t xml:space="preserve">I </w:t>
      </w:r>
      <w:r w:rsidR="00CB0679">
        <w:rPr>
          <w:rFonts w:ascii="Times New Roman" w:hAnsi="Times New Roman" w:cs="Times New Roman"/>
          <w:sz w:val="20"/>
          <w:szCs w:val="20"/>
        </w:rPr>
        <w:t xml:space="preserve">ytterligare </w:t>
      </w:r>
      <w:r w:rsidRPr="00E9524A">
        <w:rPr>
          <w:rFonts w:ascii="Times New Roman" w:hAnsi="Times New Roman" w:cs="Times New Roman"/>
          <w:sz w:val="20"/>
          <w:szCs w:val="20"/>
        </w:rPr>
        <w:t xml:space="preserve">en studie </w:t>
      </w:r>
      <w:r w:rsidR="00651189">
        <w:rPr>
          <w:rFonts w:ascii="Times New Roman" w:hAnsi="Times New Roman" w:cs="Times New Roman"/>
          <w:sz w:val="20"/>
          <w:szCs w:val="20"/>
        </w:rPr>
        <w:t>studerades långvarig effekt av</w:t>
      </w:r>
      <w:r w:rsidR="00651189" w:rsidRPr="00651189">
        <w:rPr>
          <w:rFonts w:ascii="Times New Roman" w:hAnsi="Times New Roman" w:cs="Times New Roman"/>
          <w:sz w:val="20"/>
          <w:szCs w:val="20"/>
        </w:rPr>
        <w:t xml:space="preserve"> </w:t>
      </w:r>
      <w:r w:rsidR="00651189">
        <w:rPr>
          <w:rFonts w:ascii="Times New Roman" w:hAnsi="Times New Roman" w:cs="Times New Roman"/>
          <w:sz w:val="20"/>
          <w:szCs w:val="20"/>
        </w:rPr>
        <w:t>extra</w:t>
      </w:r>
      <w:r w:rsidR="00C65949">
        <w:rPr>
          <w:rFonts w:ascii="Times New Roman" w:hAnsi="Times New Roman" w:cs="Times New Roman"/>
          <w:sz w:val="20"/>
          <w:szCs w:val="20"/>
        </w:rPr>
        <w:t xml:space="preserve"> </w:t>
      </w:r>
      <w:r w:rsidR="00651189">
        <w:rPr>
          <w:rFonts w:ascii="Times New Roman" w:hAnsi="Times New Roman" w:cs="Times New Roman"/>
          <w:sz w:val="20"/>
          <w:szCs w:val="20"/>
        </w:rPr>
        <w:t>syretillförsel under högintensiv träning på kardiovaskulär</w:t>
      </w:r>
      <w:r w:rsidR="00C65949">
        <w:rPr>
          <w:rFonts w:ascii="Times New Roman" w:hAnsi="Times New Roman" w:cs="Times New Roman"/>
          <w:sz w:val="20"/>
          <w:szCs w:val="20"/>
        </w:rPr>
        <w:t>a och</w:t>
      </w:r>
      <w:r w:rsidR="00651189">
        <w:rPr>
          <w:rFonts w:ascii="Times New Roman" w:hAnsi="Times New Roman" w:cs="Times New Roman"/>
          <w:sz w:val="20"/>
          <w:szCs w:val="20"/>
        </w:rPr>
        <w:t xml:space="preserve"> muskelanpassningar samt prestation hos </w:t>
      </w:r>
      <w:r w:rsidR="00B809E4">
        <w:rPr>
          <w:rFonts w:ascii="Times New Roman" w:hAnsi="Times New Roman" w:cs="Times New Roman"/>
          <w:sz w:val="20"/>
          <w:szCs w:val="20"/>
        </w:rPr>
        <w:t xml:space="preserve">vältränade </w:t>
      </w:r>
      <w:r w:rsidRPr="00E9524A">
        <w:rPr>
          <w:rFonts w:ascii="Times New Roman" w:hAnsi="Times New Roman" w:cs="Times New Roman"/>
          <w:sz w:val="20"/>
          <w:szCs w:val="20"/>
        </w:rPr>
        <w:t>cyklister</w:t>
      </w:r>
      <w:r w:rsidR="00AD5259">
        <w:rPr>
          <w:rFonts w:ascii="Times New Roman" w:hAnsi="Times New Roman" w:cs="Times New Roman"/>
          <w:sz w:val="20"/>
          <w:szCs w:val="20"/>
        </w:rPr>
        <w:t xml:space="preserve">. </w:t>
      </w:r>
      <w:r w:rsidR="00D83201">
        <w:rPr>
          <w:rFonts w:ascii="Times New Roman" w:hAnsi="Times New Roman" w:cs="Times New Roman"/>
          <w:sz w:val="20"/>
          <w:szCs w:val="20"/>
        </w:rPr>
        <w:t>Här</w:t>
      </w:r>
      <w:r w:rsidR="00C65949">
        <w:rPr>
          <w:rFonts w:ascii="Times New Roman" w:hAnsi="Times New Roman" w:cs="Times New Roman"/>
          <w:sz w:val="20"/>
          <w:szCs w:val="20"/>
        </w:rPr>
        <w:t xml:space="preserve"> </w:t>
      </w:r>
      <w:r w:rsidR="00651189">
        <w:rPr>
          <w:rFonts w:ascii="Times New Roman" w:hAnsi="Times New Roman" w:cs="Times New Roman"/>
          <w:sz w:val="20"/>
          <w:szCs w:val="20"/>
        </w:rPr>
        <w:t xml:space="preserve">genomförde </w:t>
      </w:r>
      <w:r w:rsidR="00C65949">
        <w:rPr>
          <w:rFonts w:ascii="Times New Roman" w:hAnsi="Times New Roman" w:cs="Times New Roman"/>
          <w:sz w:val="20"/>
          <w:szCs w:val="20"/>
        </w:rPr>
        <w:t xml:space="preserve">cyklisterna </w:t>
      </w:r>
      <w:r w:rsidR="00B53F62">
        <w:rPr>
          <w:rFonts w:ascii="Times New Roman" w:hAnsi="Times New Roman" w:cs="Times New Roman"/>
          <w:sz w:val="20"/>
          <w:szCs w:val="20"/>
        </w:rPr>
        <w:t>hög</w:t>
      </w:r>
      <w:r w:rsidR="00651189">
        <w:rPr>
          <w:rFonts w:ascii="Times New Roman" w:hAnsi="Times New Roman" w:cs="Times New Roman"/>
          <w:sz w:val="20"/>
          <w:szCs w:val="20"/>
        </w:rPr>
        <w:t xml:space="preserve">intensiv träning </w:t>
      </w:r>
      <w:r w:rsidR="00D83201">
        <w:rPr>
          <w:rFonts w:ascii="Times New Roman" w:hAnsi="Times New Roman" w:cs="Times New Roman"/>
          <w:sz w:val="20"/>
          <w:szCs w:val="20"/>
        </w:rPr>
        <w:t>tre</w:t>
      </w:r>
      <w:r w:rsidR="00B809E4" w:rsidRPr="00E9524A">
        <w:rPr>
          <w:rFonts w:ascii="Times New Roman" w:hAnsi="Times New Roman" w:cs="Times New Roman"/>
          <w:sz w:val="20"/>
          <w:szCs w:val="20"/>
        </w:rPr>
        <w:t xml:space="preserve"> </w:t>
      </w:r>
      <w:r w:rsidRPr="00E9524A">
        <w:rPr>
          <w:rFonts w:ascii="Times New Roman" w:hAnsi="Times New Roman" w:cs="Times New Roman"/>
          <w:sz w:val="20"/>
          <w:szCs w:val="20"/>
        </w:rPr>
        <w:t>gånger per vecka i sex veckor</w:t>
      </w:r>
      <w:r w:rsidR="004917EB">
        <w:rPr>
          <w:rFonts w:ascii="Times New Roman" w:hAnsi="Times New Roman" w:cs="Times New Roman"/>
          <w:sz w:val="20"/>
          <w:szCs w:val="20"/>
        </w:rPr>
        <w:t xml:space="preserve"> </w:t>
      </w:r>
      <w:r w:rsidR="00651189">
        <w:rPr>
          <w:rFonts w:ascii="Times New Roman" w:hAnsi="Times New Roman" w:cs="Times New Roman"/>
          <w:sz w:val="20"/>
          <w:szCs w:val="20"/>
        </w:rPr>
        <w:t xml:space="preserve">och </w:t>
      </w:r>
      <w:r w:rsidR="00B53F62" w:rsidRPr="00E9524A">
        <w:rPr>
          <w:rFonts w:ascii="Times New Roman" w:hAnsi="Times New Roman" w:cs="Times New Roman"/>
          <w:sz w:val="20"/>
          <w:szCs w:val="20"/>
        </w:rPr>
        <w:t>anda</w:t>
      </w:r>
      <w:r w:rsidR="00D83201">
        <w:rPr>
          <w:rFonts w:ascii="Times New Roman" w:hAnsi="Times New Roman" w:cs="Times New Roman"/>
          <w:sz w:val="20"/>
          <w:szCs w:val="20"/>
        </w:rPr>
        <w:t>de</w:t>
      </w:r>
      <w:r w:rsidR="00B53F62" w:rsidRPr="00E9524A">
        <w:rPr>
          <w:rFonts w:ascii="Times New Roman" w:hAnsi="Times New Roman" w:cs="Times New Roman"/>
          <w:sz w:val="20"/>
          <w:szCs w:val="20"/>
        </w:rPr>
        <w:t xml:space="preserve">s in </w:t>
      </w:r>
      <w:r w:rsidR="00C65949">
        <w:rPr>
          <w:rFonts w:ascii="Times New Roman" w:hAnsi="Times New Roman" w:cs="Times New Roman"/>
          <w:sz w:val="20"/>
          <w:szCs w:val="20"/>
        </w:rPr>
        <w:t xml:space="preserve">antingen </w:t>
      </w:r>
      <w:r w:rsidR="00B53F62" w:rsidRPr="00E9524A">
        <w:rPr>
          <w:rFonts w:ascii="Times New Roman" w:hAnsi="Times New Roman" w:cs="Times New Roman"/>
          <w:sz w:val="20"/>
          <w:szCs w:val="20"/>
        </w:rPr>
        <w:t xml:space="preserve">extra syre </w:t>
      </w:r>
      <w:r w:rsidR="00B53F62">
        <w:rPr>
          <w:rFonts w:ascii="Times New Roman" w:hAnsi="Times New Roman" w:cs="Times New Roman"/>
          <w:sz w:val="20"/>
          <w:szCs w:val="20"/>
        </w:rPr>
        <w:t>eller</w:t>
      </w:r>
      <w:r w:rsidR="00B53F62" w:rsidRPr="00E9524A">
        <w:rPr>
          <w:rFonts w:ascii="Times New Roman" w:hAnsi="Times New Roman" w:cs="Times New Roman"/>
          <w:sz w:val="20"/>
          <w:szCs w:val="20"/>
        </w:rPr>
        <w:t xml:space="preserve"> vanlig</w:t>
      </w:r>
      <w:r w:rsidR="00B53F62">
        <w:rPr>
          <w:rFonts w:ascii="Times New Roman" w:hAnsi="Times New Roman" w:cs="Times New Roman"/>
          <w:sz w:val="20"/>
          <w:szCs w:val="20"/>
        </w:rPr>
        <w:t>t</w:t>
      </w:r>
      <w:r w:rsidR="00B53F62" w:rsidRPr="00E9524A">
        <w:rPr>
          <w:rFonts w:ascii="Times New Roman" w:hAnsi="Times New Roman" w:cs="Times New Roman"/>
          <w:sz w:val="20"/>
          <w:szCs w:val="20"/>
        </w:rPr>
        <w:t xml:space="preserve"> luft</w:t>
      </w:r>
      <w:r w:rsidR="00C65949">
        <w:rPr>
          <w:rFonts w:ascii="Times New Roman" w:hAnsi="Times New Roman" w:cs="Times New Roman"/>
          <w:sz w:val="20"/>
          <w:szCs w:val="20"/>
        </w:rPr>
        <w:t>.</w:t>
      </w:r>
    </w:p>
    <w:p w14:paraId="3D6A3750" w14:textId="77777777" w:rsidR="00011DC7" w:rsidRDefault="00011DC7" w:rsidP="008514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24A">
        <w:rPr>
          <w:rFonts w:ascii="Times New Roman" w:hAnsi="Times New Roman" w:cs="Times New Roman"/>
          <w:sz w:val="20"/>
          <w:szCs w:val="20"/>
        </w:rPr>
        <w:t>–</w:t>
      </w:r>
      <w:r w:rsidR="00D83201">
        <w:rPr>
          <w:rFonts w:ascii="Times New Roman" w:hAnsi="Times New Roman" w:cs="Times New Roman"/>
          <w:sz w:val="20"/>
          <w:szCs w:val="20"/>
        </w:rPr>
        <w:t xml:space="preserve"> </w:t>
      </w:r>
      <w:r w:rsidRPr="00E9524A">
        <w:rPr>
          <w:rFonts w:ascii="Times New Roman" w:hAnsi="Times New Roman" w:cs="Times New Roman"/>
          <w:sz w:val="20"/>
          <w:szCs w:val="20"/>
        </w:rPr>
        <w:t>Resultate</w:t>
      </w:r>
      <w:r w:rsidR="007A67A4">
        <w:rPr>
          <w:rFonts w:ascii="Times New Roman" w:hAnsi="Times New Roman" w:cs="Times New Roman"/>
          <w:sz w:val="20"/>
          <w:szCs w:val="20"/>
        </w:rPr>
        <w:t xml:space="preserve">n tyder på </w:t>
      </w:r>
      <w:r w:rsidRPr="00E9524A">
        <w:rPr>
          <w:rFonts w:ascii="Times New Roman" w:hAnsi="Times New Roman" w:cs="Times New Roman"/>
          <w:sz w:val="20"/>
          <w:szCs w:val="20"/>
        </w:rPr>
        <w:t xml:space="preserve">att den extra syretillförseln </w:t>
      </w:r>
      <w:r>
        <w:rPr>
          <w:rFonts w:ascii="Times New Roman" w:hAnsi="Times New Roman" w:cs="Times New Roman"/>
          <w:sz w:val="20"/>
          <w:szCs w:val="20"/>
        </w:rPr>
        <w:t xml:space="preserve">inte </w:t>
      </w:r>
      <w:r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>förbättra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de</w:t>
      </w:r>
      <w:r w:rsidRPr="00E952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konditionen eller anpassningar i skelettmuskulaturen. Däremot resulterade det i en liten fördelaktig effekt på prestationen. En effekt som kan vara </w:t>
      </w:r>
      <w:r w:rsidR="007A67A4">
        <w:rPr>
          <w:rFonts w:ascii="Times New Roman" w:hAnsi="Times New Roman" w:cs="Times New Roman"/>
          <w:sz w:val="20"/>
          <w:szCs w:val="20"/>
          <w:shd w:val="clear" w:color="auto" w:fill="FFFFFF"/>
        </w:rPr>
        <w:t>betydelsefull</w:t>
      </w:r>
      <w:r w:rsidRPr="00E9524A">
        <w:rPr>
          <w:rFonts w:ascii="Times New Roman" w:hAnsi="Times New Roman" w:cs="Times New Roman"/>
          <w:sz w:val="20"/>
          <w:szCs w:val="20"/>
        </w:rPr>
        <w:t xml:space="preserve"> för elitidrottare, </w:t>
      </w:r>
      <w:r w:rsidR="005A6269">
        <w:rPr>
          <w:rFonts w:ascii="Times New Roman" w:hAnsi="Times New Roman" w:cs="Times New Roman"/>
          <w:sz w:val="20"/>
          <w:szCs w:val="20"/>
        </w:rPr>
        <w:t>men med tanke på kostnaden och nyttan med träning med extra syretillförsel är det tveksamt om denna metod bör användas för att maximera uthållighetsprestandan hos idrottare</w:t>
      </w:r>
      <w:r w:rsidRPr="00E9524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ED8C8E9" w14:textId="77777777" w:rsidR="00BC7BE7" w:rsidRPr="00BC7BE7" w:rsidRDefault="00BC7BE7" w:rsidP="008514B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DA06C1C" w14:textId="77777777" w:rsidR="00BC7BE7" w:rsidRPr="00BC7BE7" w:rsidRDefault="00BC7BE7" w:rsidP="00BC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D13FA">
        <w:rPr>
          <w:rFonts w:ascii="Times New Roman" w:hAnsi="Times New Roman" w:cs="Times New Roman"/>
          <w:sz w:val="20"/>
          <w:szCs w:val="20"/>
          <w:lang w:val="en-US"/>
        </w:rPr>
        <w:t>Daniele Cardinales avhandling "The significance of mitochondrial respiratory function in regulating oxygen uptake and perfomance in humans" finns att ladda ner från gih.se/disputation</w:t>
      </w:r>
      <w:r>
        <w:rPr>
          <w:rFonts w:ascii="Times New Roman" w:hAnsi="Times New Roman" w:cs="Times New Roman"/>
          <w:sz w:val="20"/>
          <w:szCs w:val="20"/>
          <w:lang w:val="en-US"/>
        </w:rPr>
        <w:t>DACA</w:t>
      </w:r>
    </w:p>
    <w:p w14:paraId="1E60435E" w14:textId="77777777" w:rsidR="00AD5259" w:rsidRPr="00BC7BE7" w:rsidRDefault="00AD5259" w:rsidP="008514B2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14:paraId="6E0534C7" w14:textId="77777777" w:rsidR="00161B5E" w:rsidRPr="000C5006" w:rsidRDefault="00161B5E" w:rsidP="00161B5E">
      <w:pPr>
        <w:rPr>
          <w:rFonts w:ascii="Times New Roman" w:hAnsi="Times New Roman" w:cs="Times New Roman"/>
          <w:sz w:val="18"/>
          <w:szCs w:val="18"/>
        </w:rPr>
      </w:pPr>
      <w:r w:rsidRPr="00372885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För mer information kontakta:</w:t>
      </w:r>
      <w:r w:rsidRPr="00372885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br/>
      </w:r>
      <w:r w:rsidRPr="002A12FD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Daniele Cardinale, doktorand GIH, e-post: </w:t>
      </w:r>
      <w:hyperlink r:id="rId7" w:history="1">
        <w:r w:rsidRPr="002A12FD">
          <w:rPr>
            <w:rStyle w:val="Hyperl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sv-SE"/>
          </w:rPr>
          <w:t>daniele.cardinale@gih.se</w:t>
        </w:r>
      </w:hyperlink>
      <w:r w:rsidRPr="002A12FD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tel: 073-701 44 15</w:t>
      </w:r>
      <w:r w:rsidRPr="002A12FD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Pr="002A12FD">
        <w:rPr>
          <w:rFonts w:ascii="Times New Roman" w:hAnsi="Times New Roman" w:cs="Times New Roman"/>
          <w:sz w:val="20"/>
          <w:szCs w:val="20"/>
        </w:rPr>
        <w:t xml:space="preserve">Louise Ekström, kommunikationsansvarig GIH, e-post: </w:t>
      </w:r>
      <w:hyperlink r:id="rId8" w:history="1">
        <w:r w:rsidRPr="002A12FD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louise.ekstrom@gih.se</w:t>
        </w:r>
      </w:hyperlink>
      <w:r w:rsidRPr="002A12FD">
        <w:rPr>
          <w:rFonts w:ascii="Times New Roman" w:hAnsi="Times New Roman" w:cs="Times New Roman"/>
          <w:sz w:val="20"/>
          <w:szCs w:val="20"/>
        </w:rPr>
        <w:t xml:space="preserve"> tel: 070-202 85 86</w:t>
      </w:r>
    </w:p>
    <w:p w14:paraId="58C6A902" w14:textId="77777777" w:rsidR="00161B5E" w:rsidRDefault="00161B5E" w:rsidP="00161B5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0C5006">
        <w:rPr>
          <w:rFonts w:ascii="Times New Roman" w:hAnsi="Times New Roman" w:cs="Times New Roman"/>
          <w:i/>
          <w:iCs/>
          <w:sz w:val="18"/>
          <w:szCs w:val="18"/>
        </w:rPr>
        <w:t xml:space="preserve">Gymnastik- och idrottshögskolan, GIH, är världens äldsta idrottshögskola och firade </w:t>
      </w:r>
      <w:r w:rsidRPr="00372885">
        <w:rPr>
          <w:rFonts w:ascii="Times New Roman" w:hAnsi="Times New Roman" w:cs="Times New Roman"/>
          <w:i/>
          <w:iCs/>
          <w:sz w:val="18"/>
          <w:szCs w:val="18"/>
        </w:rPr>
        <w:t>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</w:t>
      </w:r>
      <w:r w:rsidRPr="003B14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sectPr w:rsidR="00161B5E" w:rsidSect="00AE7D02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8199" w14:textId="77777777" w:rsidR="00775949" w:rsidRDefault="00775949" w:rsidP="005A6269">
      <w:pPr>
        <w:spacing w:after="0" w:line="240" w:lineRule="auto"/>
      </w:pPr>
      <w:r>
        <w:separator/>
      </w:r>
    </w:p>
  </w:endnote>
  <w:endnote w:type="continuationSeparator" w:id="0">
    <w:p w14:paraId="332641EA" w14:textId="77777777" w:rsidR="00775949" w:rsidRDefault="00775949" w:rsidP="005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5F5AD" w14:textId="77777777" w:rsidR="00775949" w:rsidRDefault="00775949" w:rsidP="005A6269">
      <w:pPr>
        <w:spacing w:after="0" w:line="240" w:lineRule="auto"/>
      </w:pPr>
      <w:r>
        <w:separator/>
      </w:r>
    </w:p>
  </w:footnote>
  <w:footnote w:type="continuationSeparator" w:id="0">
    <w:p w14:paraId="0803914E" w14:textId="77777777" w:rsidR="00775949" w:rsidRDefault="00775949" w:rsidP="005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36753" w14:textId="77777777" w:rsidR="005A6269" w:rsidRDefault="005A6269" w:rsidP="005A6269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60288" behindDoc="0" locked="0" layoutInCell="1" allowOverlap="1" wp14:anchorId="6D56D4DA" wp14:editId="373093FA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13" name="Bildobjekt 13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5DA99D22" wp14:editId="4EFE0DD9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14" name="Bildobjekt 14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2018-11-15</w:t>
    </w:r>
  </w:p>
  <w:p w14:paraId="40EFCC12" w14:textId="77777777" w:rsidR="005A6269" w:rsidRDefault="005A62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E6"/>
    <w:rsid w:val="00011DC7"/>
    <w:rsid w:val="00041CB2"/>
    <w:rsid w:val="000A1463"/>
    <w:rsid w:val="00112A14"/>
    <w:rsid w:val="00161B5E"/>
    <w:rsid w:val="00254827"/>
    <w:rsid w:val="002A12FD"/>
    <w:rsid w:val="003B4E9B"/>
    <w:rsid w:val="004917EB"/>
    <w:rsid w:val="005227AC"/>
    <w:rsid w:val="0055077F"/>
    <w:rsid w:val="005A6269"/>
    <w:rsid w:val="005D3B36"/>
    <w:rsid w:val="005D6D8E"/>
    <w:rsid w:val="006008D4"/>
    <w:rsid w:val="00651189"/>
    <w:rsid w:val="006A7199"/>
    <w:rsid w:val="00700DA3"/>
    <w:rsid w:val="00775949"/>
    <w:rsid w:val="007A67A4"/>
    <w:rsid w:val="007C7E90"/>
    <w:rsid w:val="008514B2"/>
    <w:rsid w:val="00880A45"/>
    <w:rsid w:val="00915CFD"/>
    <w:rsid w:val="009949A3"/>
    <w:rsid w:val="009A640F"/>
    <w:rsid w:val="00A12C55"/>
    <w:rsid w:val="00A435FA"/>
    <w:rsid w:val="00AD5259"/>
    <w:rsid w:val="00AE7D02"/>
    <w:rsid w:val="00B145F3"/>
    <w:rsid w:val="00B508D2"/>
    <w:rsid w:val="00B53F62"/>
    <w:rsid w:val="00B6681E"/>
    <w:rsid w:val="00B809E4"/>
    <w:rsid w:val="00BC7BE7"/>
    <w:rsid w:val="00C15CE6"/>
    <w:rsid w:val="00C65949"/>
    <w:rsid w:val="00CB0679"/>
    <w:rsid w:val="00CD0B62"/>
    <w:rsid w:val="00CD42CC"/>
    <w:rsid w:val="00CE43D7"/>
    <w:rsid w:val="00D13120"/>
    <w:rsid w:val="00D17F17"/>
    <w:rsid w:val="00D83201"/>
    <w:rsid w:val="00DB0F8A"/>
    <w:rsid w:val="00EA0471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1846"/>
  <w15:chartTrackingRefBased/>
  <w15:docId w15:val="{4B06A759-8678-4B9E-8529-04B12330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1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15CE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A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6269"/>
  </w:style>
  <w:style w:type="paragraph" w:styleId="Sidfot">
    <w:name w:val="footer"/>
    <w:basedOn w:val="Normal"/>
    <w:link w:val="SidfotChar"/>
    <w:uiPriority w:val="99"/>
    <w:unhideWhenUsed/>
    <w:rsid w:val="005A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6269"/>
  </w:style>
  <w:style w:type="paragraph" w:styleId="Ballongtext">
    <w:name w:val="Balloon Text"/>
    <w:basedOn w:val="Normal"/>
    <w:link w:val="BallongtextChar"/>
    <w:uiPriority w:val="99"/>
    <w:semiHidden/>
    <w:unhideWhenUsed/>
    <w:rsid w:val="000A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46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8320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C1B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1B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1B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1B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1B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ekstrom@gih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e.cardinale@gih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0EB2-5879-4B81-805D-635A19C1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750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GIH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7</cp:revision>
  <cp:lastPrinted>2018-11-14T15:07:00Z</cp:lastPrinted>
  <dcterms:created xsi:type="dcterms:W3CDTF">2018-11-13T08:18:00Z</dcterms:created>
  <dcterms:modified xsi:type="dcterms:W3CDTF">2018-11-14T15:14:00Z</dcterms:modified>
</cp:coreProperties>
</file>