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E3" w:rsidRDefault="004650D7" w:rsidP="0025220F">
      <w:pPr>
        <w:spacing w:line="276" w:lineRule="auto"/>
        <w:ind w:right="-399"/>
        <w:rPr>
          <w:rFonts w:ascii="Roboto" w:hAnsi="Roboto"/>
          <w:b/>
          <w:sz w:val="60"/>
          <w:szCs w:val="60"/>
          <w:lang w:val="sv-SE"/>
        </w:rPr>
      </w:pPr>
      <w:bookmarkStart w:id="0" w:name="_GoBack"/>
      <w:bookmarkEnd w:id="0"/>
      <w:r w:rsidRPr="00F51669">
        <w:rPr>
          <w:rFonts w:ascii="Roboto" w:hAnsi="Roboto"/>
          <w:b/>
          <w:sz w:val="60"/>
          <w:szCs w:val="60"/>
          <w:lang w:val="sv-SE"/>
        </w:rPr>
        <w:t xml:space="preserve">Kinnarps </w:t>
      </w:r>
      <w:r w:rsidR="006A6908">
        <w:rPr>
          <w:rFonts w:ascii="Roboto" w:hAnsi="Roboto"/>
          <w:b/>
          <w:sz w:val="60"/>
          <w:szCs w:val="60"/>
          <w:lang w:val="sv-SE"/>
        </w:rPr>
        <w:t xml:space="preserve">deltar i </w:t>
      </w:r>
      <w:proofErr w:type="spellStart"/>
      <w:r w:rsidR="006A6908">
        <w:rPr>
          <w:rFonts w:ascii="Roboto" w:hAnsi="Roboto"/>
          <w:b/>
          <w:sz w:val="60"/>
          <w:szCs w:val="60"/>
          <w:lang w:val="sv-SE"/>
        </w:rPr>
        <w:t>w</w:t>
      </w:r>
      <w:r w:rsidR="000E5702">
        <w:rPr>
          <w:rFonts w:ascii="Roboto" w:hAnsi="Roboto"/>
          <w:b/>
          <w:sz w:val="60"/>
          <w:szCs w:val="60"/>
          <w:lang w:val="sv-SE"/>
        </w:rPr>
        <w:t>e_c</w:t>
      </w:r>
      <w:r w:rsidR="00EE061D">
        <w:rPr>
          <w:rFonts w:ascii="Roboto" w:hAnsi="Roboto"/>
          <w:b/>
          <w:sz w:val="60"/>
          <w:szCs w:val="60"/>
          <w:lang w:val="sv-SE"/>
        </w:rPr>
        <w:t>hange</w:t>
      </w:r>
      <w:proofErr w:type="spellEnd"/>
      <w:r w:rsidR="00EE061D">
        <w:rPr>
          <w:rFonts w:ascii="Roboto" w:hAnsi="Roboto"/>
          <w:b/>
          <w:sz w:val="60"/>
          <w:szCs w:val="60"/>
          <w:lang w:val="sv-SE"/>
        </w:rPr>
        <w:t xml:space="preserve"> </w:t>
      </w:r>
      <w:r w:rsidR="00742ECA">
        <w:rPr>
          <w:rFonts w:ascii="Roboto" w:hAnsi="Roboto"/>
          <w:b/>
          <w:sz w:val="60"/>
          <w:szCs w:val="60"/>
          <w:lang w:val="sv-SE"/>
        </w:rPr>
        <w:t xml:space="preserve"> </w:t>
      </w:r>
    </w:p>
    <w:p w:rsidR="00C1188A" w:rsidRDefault="006A6908" w:rsidP="0025220F">
      <w:pPr>
        <w:spacing w:line="276" w:lineRule="auto"/>
        <w:ind w:right="-399"/>
        <w:rPr>
          <w:rFonts w:ascii="Roboto Light" w:hAnsi="Roboto Light"/>
          <w:lang w:val="sv-SE"/>
        </w:rPr>
      </w:pPr>
      <w:r>
        <w:rPr>
          <w:rFonts w:ascii="Roboto" w:hAnsi="Roboto"/>
          <w:b/>
          <w:sz w:val="60"/>
          <w:szCs w:val="60"/>
          <w:lang w:val="sv-SE"/>
        </w:rPr>
        <w:t>hållbarhetsturné</w:t>
      </w:r>
      <w:r w:rsidR="00EE061D">
        <w:rPr>
          <w:rFonts w:ascii="Roboto" w:hAnsi="Roboto"/>
          <w:b/>
          <w:sz w:val="60"/>
          <w:szCs w:val="60"/>
          <w:lang w:val="sv-SE"/>
        </w:rPr>
        <w:t xml:space="preserve"> 2017</w:t>
      </w:r>
      <w:r w:rsidR="004650D7" w:rsidRPr="00F51669">
        <w:rPr>
          <w:rFonts w:ascii="Roboto" w:hAnsi="Roboto"/>
          <w:b/>
          <w:sz w:val="70"/>
          <w:szCs w:val="70"/>
          <w:lang w:val="sv-SE"/>
        </w:rPr>
        <w:t xml:space="preserve">  </w:t>
      </w:r>
      <w:r w:rsidR="004650D7" w:rsidRPr="00F51669">
        <w:rPr>
          <w:rFonts w:ascii="Roboto" w:hAnsi="Roboto"/>
          <w:b/>
          <w:sz w:val="70"/>
          <w:szCs w:val="70"/>
          <w:lang w:val="sv-SE"/>
        </w:rPr>
        <w:br/>
      </w:r>
      <w:r w:rsidR="00C82096">
        <w:rPr>
          <w:rFonts w:ascii="Roboto" w:hAnsi="Roboto"/>
          <w:lang w:val="sv-SE"/>
        </w:rPr>
        <w:br/>
        <w:t xml:space="preserve">Kinnarps </w:t>
      </w:r>
      <w:r w:rsidR="000E5702">
        <w:rPr>
          <w:rFonts w:ascii="Roboto" w:hAnsi="Roboto"/>
          <w:lang w:val="sv-SE"/>
        </w:rPr>
        <w:t>d</w:t>
      </w:r>
      <w:r w:rsidR="008B7D2C">
        <w:rPr>
          <w:rFonts w:ascii="Roboto" w:hAnsi="Roboto"/>
          <w:lang w:val="sv-SE"/>
        </w:rPr>
        <w:t xml:space="preserve">eltar under våren i </w:t>
      </w:r>
      <w:r w:rsidR="002F0C5C">
        <w:rPr>
          <w:rFonts w:ascii="Roboto" w:hAnsi="Roboto"/>
          <w:lang w:val="sv-SE"/>
        </w:rPr>
        <w:t>w</w:t>
      </w:r>
      <w:r w:rsidR="000E5702">
        <w:rPr>
          <w:rFonts w:ascii="Roboto" w:hAnsi="Roboto"/>
          <w:lang w:val="sv-SE"/>
        </w:rPr>
        <w:t>e_change turné</w:t>
      </w:r>
      <w:r w:rsidR="002F0C5C">
        <w:rPr>
          <w:rFonts w:ascii="Roboto" w:hAnsi="Roboto"/>
          <w:lang w:val="sv-SE"/>
        </w:rPr>
        <w:t>n</w:t>
      </w:r>
      <w:r w:rsidR="00E511D4">
        <w:rPr>
          <w:rFonts w:ascii="Roboto" w:hAnsi="Roboto"/>
          <w:lang w:val="sv-SE"/>
        </w:rPr>
        <w:t xml:space="preserve"> som anordnas av Ungdomar AB</w:t>
      </w:r>
      <w:r w:rsidR="000E5702">
        <w:rPr>
          <w:rFonts w:ascii="Roboto" w:hAnsi="Roboto"/>
          <w:lang w:val="sv-SE"/>
        </w:rPr>
        <w:t xml:space="preserve">. En hållbarhetssatsning med fokus på ungdomar där </w:t>
      </w:r>
      <w:r w:rsidR="007A789F">
        <w:rPr>
          <w:rFonts w:ascii="Roboto" w:hAnsi="Roboto"/>
          <w:lang w:val="sv-SE"/>
        </w:rPr>
        <w:t>gymnasieelever runt om i Sverige</w:t>
      </w:r>
      <w:r w:rsidR="000E5702">
        <w:rPr>
          <w:rFonts w:ascii="Roboto" w:hAnsi="Roboto"/>
          <w:lang w:val="sv-SE"/>
        </w:rPr>
        <w:t xml:space="preserve"> får möjlighet att bidra med konkreta lösningar på en hållbar utveckling.</w:t>
      </w:r>
      <w:r w:rsidR="007A789F">
        <w:rPr>
          <w:rFonts w:ascii="Roboto" w:hAnsi="Roboto"/>
          <w:lang w:val="sv-SE"/>
        </w:rPr>
        <w:t xml:space="preserve"> </w:t>
      </w:r>
      <w:r w:rsidR="00F51669">
        <w:rPr>
          <w:rFonts w:ascii="Roboto" w:hAnsi="Roboto"/>
          <w:lang w:val="sv-SE"/>
        </w:rPr>
        <w:br/>
      </w:r>
      <w:r w:rsidR="00DC6D15">
        <w:rPr>
          <w:rFonts w:ascii="Roboto" w:hAnsi="Roboto"/>
          <w:lang w:val="sv-SE"/>
        </w:rPr>
        <w:br/>
      </w:r>
      <w:r w:rsidR="007F1EB0">
        <w:rPr>
          <w:rFonts w:ascii="Roboto Light" w:hAnsi="Roboto Light"/>
          <w:lang w:val="sv-SE"/>
        </w:rPr>
        <w:t xml:space="preserve">Kinnarps har valt att samarbeta med we_change </w:t>
      </w:r>
      <w:r w:rsidR="0024095B">
        <w:rPr>
          <w:rFonts w:ascii="Roboto Light" w:hAnsi="Roboto Light"/>
          <w:lang w:val="sv-SE"/>
        </w:rPr>
        <w:t>för att bli en del av dialogen</w:t>
      </w:r>
      <w:r w:rsidR="008B2106">
        <w:rPr>
          <w:rFonts w:ascii="Roboto Light" w:hAnsi="Roboto Light"/>
          <w:lang w:val="sv-SE"/>
        </w:rPr>
        <w:t xml:space="preserve"> och lära </w:t>
      </w:r>
      <w:r w:rsidR="0024095B">
        <w:rPr>
          <w:rFonts w:ascii="Roboto Light" w:hAnsi="Roboto Light"/>
          <w:lang w:val="sv-SE"/>
        </w:rPr>
        <w:t>mer om hur ungdomar tänker kring hållb</w:t>
      </w:r>
      <w:r w:rsidR="00C1188A">
        <w:rPr>
          <w:rFonts w:ascii="Roboto Light" w:hAnsi="Roboto Light"/>
          <w:lang w:val="sv-SE"/>
        </w:rPr>
        <w:t>arhet och framtiden. Ett hållbart tänk är en naturlig del av</w:t>
      </w:r>
      <w:r w:rsidR="008B2106">
        <w:rPr>
          <w:rFonts w:ascii="Roboto Light" w:hAnsi="Roboto Light"/>
          <w:lang w:val="sv-SE"/>
        </w:rPr>
        <w:t xml:space="preserve"> Kinnarps</w:t>
      </w:r>
      <w:r w:rsidR="0040108D">
        <w:rPr>
          <w:rFonts w:ascii="Roboto Light" w:hAnsi="Roboto Light"/>
          <w:lang w:val="sv-SE"/>
        </w:rPr>
        <w:t xml:space="preserve"> värdekedja</w:t>
      </w:r>
      <w:r w:rsidR="00BF219E">
        <w:rPr>
          <w:rFonts w:ascii="Roboto Light" w:hAnsi="Roboto Light"/>
          <w:lang w:val="sv-SE"/>
        </w:rPr>
        <w:t xml:space="preserve">. I </w:t>
      </w:r>
      <w:r w:rsidR="00C1188A">
        <w:rPr>
          <w:rFonts w:ascii="Roboto Light" w:hAnsi="Roboto Light"/>
          <w:lang w:val="sv-SE"/>
        </w:rPr>
        <w:t>samb</w:t>
      </w:r>
      <w:r w:rsidR="00BF219E">
        <w:rPr>
          <w:rFonts w:ascii="Roboto Light" w:hAnsi="Roboto Light"/>
          <w:lang w:val="sv-SE"/>
        </w:rPr>
        <w:t xml:space="preserve">and med </w:t>
      </w:r>
      <w:proofErr w:type="spellStart"/>
      <w:r w:rsidR="00BF219E">
        <w:rPr>
          <w:rFonts w:ascii="Roboto Light" w:hAnsi="Roboto Light"/>
          <w:lang w:val="sv-SE"/>
        </w:rPr>
        <w:t>we_change</w:t>
      </w:r>
      <w:proofErr w:type="spellEnd"/>
      <w:r w:rsidR="00BF219E">
        <w:rPr>
          <w:rFonts w:ascii="Roboto Light" w:hAnsi="Roboto Light"/>
          <w:lang w:val="sv-SE"/>
        </w:rPr>
        <w:t xml:space="preserve"> turnén sätts också </w:t>
      </w:r>
      <w:r w:rsidR="00C1188A">
        <w:rPr>
          <w:rFonts w:ascii="Roboto Light" w:hAnsi="Roboto Light"/>
          <w:lang w:val="sv-SE"/>
        </w:rPr>
        <w:t xml:space="preserve">fokus på </w:t>
      </w:r>
      <w:r w:rsidR="002769FB">
        <w:rPr>
          <w:rFonts w:ascii="Roboto Light" w:hAnsi="Roboto Light"/>
          <w:lang w:val="sv-SE"/>
        </w:rPr>
        <w:t xml:space="preserve">FN:s </w:t>
      </w:r>
      <w:r w:rsidR="00C1188A">
        <w:rPr>
          <w:rFonts w:ascii="Roboto Light" w:hAnsi="Roboto Light"/>
          <w:lang w:val="sv-SE"/>
        </w:rPr>
        <w:t>Gl</w:t>
      </w:r>
      <w:r w:rsidR="007F1EB0">
        <w:rPr>
          <w:rFonts w:ascii="Roboto Light" w:hAnsi="Roboto Light"/>
          <w:lang w:val="sv-SE"/>
        </w:rPr>
        <w:t>obala Mål för hållbar utveckling (</w:t>
      </w:r>
      <w:r w:rsidR="007F1EB0" w:rsidRPr="002769FB">
        <w:rPr>
          <w:rFonts w:ascii="Roboto Light" w:hAnsi="Roboto Light"/>
          <w:lang w:val="sv-SE"/>
        </w:rPr>
        <w:t>www.g</w:t>
      </w:r>
      <w:r w:rsidR="007F1EB0">
        <w:rPr>
          <w:rFonts w:ascii="Roboto Light" w:hAnsi="Roboto Light"/>
          <w:lang w:val="sv-SE"/>
        </w:rPr>
        <w:t>lobalamalen.se).</w:t>
      </w:r>
      <w:r w:rsidR="002769FB">
        <w:rPr>
          <w:rFonts w:ascii="Roboto Light" w:hAnsi="Roboto Light"/>
          <w:lang w:val="sv-SE"/>
        </w:rPr>
        <w:br/>
      </w:r>
      <w:r w:rsidR="002769FB">
        <w:rPr>
          <w:rFonts w:ascii="Roboto Light" w:hAnsi="Roboto Light"/>
          <w:lang w:val="sv-SE"/>
        </w:rPr>
        <w:br/>
      </w:r>
      <w:r w:rsidR="00C1188A">
        <w:rPr>
          <w:rFonts w:ascii="Roboto Light" w:hAnsi="Roboto Light"/>
          <w:lang w:val="sv-SE"/>
        </w:rPr>
        <w:t xml:space="preserve">Kinnarps kommer </w:t>
      </w:r>
      <w:r w:rsidR="002769FB">
        <w:rPr>
          <w:rFonts w:ascii="Roboto Light" w:hAnsi="Roboto Light"/>
          <w:lang w:val="sv-SE"/>
        </w:rPr>
        <w:t xml:space="preserve">att </w:t>
      </w:r>
      <w:r w:rsidR="0025220F">
        <w:rPr>
          <w:rFonts w:ascii="Roboto Light" w:hAnsi="Roboto Light"/>
          <w:lang w:val="sv-SE"/>
        </w:rPr>
        <w:t>arbeta kring 3</w:t>
      </w:r>
      <w:r w:rsidR="002769FB">
        <w:rPr>
          <w:rFonts w:ascii="Roboto Light" w:hAnsi="Roboto Light"/>
          <w:lang w:val="sv-SE"/>
        </w:rPr>
        <w:t xml:space="preserve"> av de 17 målen</w:t>
      </w:r>
      <w:r w:rsidR="00C1188A">
        <w:rPr>
          <w:rFonts w:ascii="Roboto Light" w:hAnsi="Roboto Light"/>
          <w:lang w:val="sv-SE"/>
        </w:rPr>
        <w:t xml:space="preserve"> under de workshops som ordnas under turnén:</w:t>
      </w:r>
    </w:p>
    <w:p w:rsidR="00C1188A" w:rsidRDefault="002769FB" w:rsidP="00C1188A">
      <w:pPr>
        <w:spacing w:line="276" w:lineRule="auto"/>
        <w:ind w:right="-399"/>
        <w:rPr>
          <w:rFonts w:ascii="Roboto" w:hAnsi="Roboto"/>
          <w:lang w:val="sv-SE"/>
        </w:rPr>
      </w:pPr>
      <w:r>
        <w:rPr>
          <w:rFonts w:ascii="Roboto" w:hAnsi="Roboto"/>
          <w:lang w:val="sv-SE"/>
        </w:rPr>
        <w:t>Nr.</w:t>
      </w:r>
      <w:r w:rsidR="00C1188A" w:rsidRPr="002769FB">
        <w:rPr>
          <w:rFonts w:ascii="Roboto" w:hAnsi="Roboto"/>
          <w:lang w:val="sv-SE"/>
        </w:rPr>
        <w:t xml:space="preserve"> 3 - Hälsa och välbefinnande.</w:t>
      </w:r>
      <w:r w:rsidR="00C1188A" w:rsidRPr="002769FB">
        <w:rPr>
          <w:rFonts w:ascii="Roboto" w:hAnsi="Roboto"/>
          <w:lang w:val="sv-SE"/>
        </w:rPr>
        <w:br/>
      </w:r>
      <w:r>
        <w:rPr>
          <w:rFonts w:ascii="Roboto" w:hAnsi="Roboto"/>
          <w:lang w:val="sv-SE"/>
        </w:rPr>
        <w:t>Nr.</w:t>
      </w:r>
      <w:r w:rsidR="00C1188A" w:rsidRPr="002769FB">
        <w:rPr>
          <w:rFonts w:ascii="Roboto" w:hAnsi="Roboto"/>
          <w:lang w:val="sv-SE"/>
        </w:rPr>
        <w:t xml:space="preserve"> 4 - God utbildning för alla.</w:t>
      </w:r>
      <w:r w:rsidR="00C1188A" w:rsidRPr="002769FB">
        <w:rPr>
          <w:rFonts w:ascii="Roboto" w:hAnsi="Roboto"/>
          <w:lang w:val="sv-SE"/>
        </w:rPr>
        <w:br/>
      </w:r>
      <w:r>
        <w:rPr>
          <w:rFonts w:ascii="Roboto" w:hAnsi="Roboto"/>
          <w:lang w:val="sv-SE"/>
        </w:rPr>
        <w:t>Nr.</w:t>
      </w:r>
      <w:r w:rsidR="00C1188A" w:rsidRPr="002769FB">
        <w:rPr>
          <w:rFonts w:ascii="Roboto" w:hAnsi="Roboto"/>
          <w:lang w:val="sv-SE"/>
        </w:rPr>
        <w:t xml:space="preserve"> 12 - Hållbar konsumtion och produktion.</w:t>
      </w:r>
    </w:p>
    <w:p w:rsidR="00404B3D" w:rsidRDefault="00404B3D" w:rsidP="00C1188A">
      <w:pPr>
        <w:spacing w:line="276" w:lineRule="auto"/>
        <w:ind w:right="-399"/>
        <w:rPr>
          <w:rFonts w:ascii="Roboto" w:hAnsi="Roboto"/>
          <w:lang w:val="sv-SE"/>
        </w:rPr>
      </w:pPr>
    </w:p>
    <w:p w:rsidR="0091610E" w:rsidRDefault="00404B3D" w:rsidP="0091610E">
      <w:pPr>
        <w:rPr>
          <w:rFonts w:ascii="Roboto" w:hAnsi="Roboto"/>
          <w:sz w:val="22"/>
          <w:szCs w:val="22"/>
          <w:lang w:val="sv-SE"/>
        </w:rPr>
      </w:pPr>
      <w:r w:rsidRPr="00770217">
        <w:rPr>
          <w:rFonts w:ascii="Roboto Light" w:hAnsi="Roboto Light"/>
          <w:i/>
          <w:lang w:val="sv-SE"/>
        </w:rPr>
        <w:t>–</w:t>
      </w:r>
      <w:r w:rsidR="002C43DA">
        <w:rPr>
          <w:rFonts w:ascii="Roboto Light" w:hAnsi="Roboto Light"/>
          <w:i/>
          <w:lang w:val="sv-SE"/>
        </w:rPr>
        <w:t xml:space="preserve"> Vårt deltagande i w</w:t>
      </w:r>
      <w:r w:rsidRPr="0024095B">
        <w:rPr>
          <w:rFonts w:ascii="Roboto Light" w:hAnsi="Roboto Light"/>
          <w:i/>
          <w:lang w:val="sv-SE"/>
        </w:rPr>
        <w:t>e_change bottnar i att vi vet att det finns en enorm potential i dagens ungdomar, det finns en vilja i att kunna förändra men det är inte s</w:t>
      </w:r>
      <w:r>
        <w:rPr>
          <w:rFonts w:ascii="Roboto Light" w:hAnsi="Roboto Light"/>
          <w:i/>
          <w:lang w:val="sv-SE"/>
        </w:rPr>
        <w:t xml:space="preserve">äkert att man vet hur </w:t>
      </w:r>
      <w:r w:rsidRPr="0024095B">
        <w:rPr>
          <w:rFonts w:ascii="Roboto Light" w:hAnsi="Roboto Light"/>
          <w:i/>
          <w:lang w:val="sv-SE"/>
        </w:rPr>
        <w:t xml:space="preserve">man kan agera. </w:t>
      </w:r>
      <w:r w:rsidR="0040108D">
        <w:rPr>
          <w:rFonts w:ascii="Roboto Light" w:hAnsi="Roboto Light"/>
          <w:i/>
          <w:lang w:val="sv-SE"/>
        </w:rPr>
        <w:t xml:space="preserve">Vi vill diskutera konkreta lösningar med fokus på tre av de globala målen, samtidigt som vi också vill veta mer om vad dagens </w:t>
      </w:r>
      <w:r w:rsidRPr="0024095B">
        <w:rPr>
          <w:rFonts w:ascii="Roboto Light" w:hAnsi="Roboto Light"/>
          <w:i/>
          <w:lang w:val="sv-SE"/>
        </w:rPr>
        <w:t>ungdomar</w:t>
      </w:r>
      <w:r w:rsidR="0040108D">
        <w:rPr>
          <w:rFonts w:ascii="Roboto Light" w:hAnsi="Roboto Light"/>
          <w:i/>
          <w:lang w:val="sv-SE"/>
        </w:rPr>
        <w:t xml:space="preserve"> </w:t>
      </w:r>
      <w:r>
        <w:rPr>
          <w:rFonts w:ascii="Roboto Light" w:hAnsi="Roboto Light"/>
          <w:i/>
          <w:lang w:val="sv-SE"/>
        </w:rPr>
        <w:t xml:space="preserve">värderar </w:t>
      </w:r>
      <w:r w:rsidR="0040108D">
        <w:rPr>
          <w:rFonts w:ascii="Roboto Light" w:hAnsi="Roboto Light"/>
          <w:i/>
          <w:lang w:val="sv-SE"/>
        </w:rPr>
        <w:t>som viktigt när</w:t>
      </w:r>
      <w:r>
        <w:rPr>
          <w:rFonts w:ascii="Roboto Light" w:hAnsi="Roboto Light"/>
          <w:i/>
          <w:lang w:val="sv-SE"/>
        </w:rPr>
        <w:t xml:space="preserve"> det gäller en global hållbar utveckling</w:t>
      </w:r>
      <w:r w:rsidR="0040108D">
        <w:rPr>
          <w:rFonts w:ascii="Roboto Light" w:hAnsi="Roboto Light"/>
          <w:i/>
          <w:lang w:val="sv-SE"/>
        </w:rPr>
        <w:t xml:space="preserve">, säger </w:t>
      </w:r>
      <w:r w:rsidR="0091610E" w:rsidRPr="0091610E">
        <w:rPr>
          <w:rFonts w:ascii="Roboto" w:hAnsi="Roboto"/>
          <w:sz w:val="22"/>
          <w:szCs w:val="22"/>
          <w:lang w:val="sv-SE"/>
        </w:rPr>
        <w:t xml:space="preserve">Johanna Ljunggren, </w:t>
      </w:r>
      <w:proofErr w:type="spellStart"/>
      <w:r w:rsidR="0091610E" w:rsidRPr="0091610E">
        <w:rPr>
          <w:rFonts w:ascii="Roboto" w:hAnsi="Roboto"/>
          <w:sz w:val="22"/>
          <w:szCs w:val="22"/>
          <w:lang w:val="sv-SE"/>
        </w:rPr>
        <w:t>Sustainability</w:t>
      </w:r>
      <w:proofErr w:type="spellEnd"/>
      <w:r w:rsidR="0091610E" w:rsidRPr="0091610E">
        <w:rPr>
          <w:rFonts w:ascii="Roboto" w:hAnsi="Roboto"/>
          <w:sz w:val="22"/>
          <w:szCs w:val="22"/>
          <w:lang w:val="sv-SE"/>
        </w:rPr>
        <w:t xml:space="preserve"> Manager Kinnarps AB</w:t>
      </w:r>
    </w:p>
    <w:p w:rsidR="00404B3D" w:rsidRPr="00404B3D" w:rsidRDefault="00C1188A" w:rsidP="0091610E">
      <w:pPr>
        <w:rPr>
          <w:rFonts w:ascii="Roboto Light" w:hAnsi="Roboto Light"/>
          <w:i/>
          <w:lang w:val="sv-SE"/>
        </w:rPr>
      </w:pPr>
      <w:r>
        <w:rPr>
          <w:rFonts w:ascii="Roboto Light" w:hAnsi="Roboto Light"/>
          <w:lang w:val="sv-SE"/>
        </w:rPr>
        <w:br/>
      </w:r>
      <w:r w:rsidR="0040108D">
        <w:rPr>
          <w:rFonts w:ascii="Roboto Light" w:hAnsi="Roboto Light"/>
          <w:lang w:val="sv-SE"/>
        </w:rPr>
        <w:t xml:space="preserve">Dagens unga </w:t>
      </w:r>
      <w:r w:rsidR="008B7D2C" w:rsidRPr="000E5702">
        <w:rPr>
          <w:rFonts w:ascii="Roboto Light" w:hAnsi="Roboto Light"/>
          <w:lang w:val="sv-SE"/>
        </w:rPr>
        <w:t xml:space="preserve">i Sverige anser att världen behöver bli mer hållbar. </w:t>
      </w:r>
      <w:r w:rsidR="00770217" w:rsidRPr="000E5702">
        <w:rPr>
          <w:rFonts w:ascii="Roboto Light" w:hAnsi="Roboto Light"/>
          <w:lang w:val="sv-SE"/>
        </w:rPr>
        <w:t>Detta visar en helt ny</w:t>
      </w:r>
      <w:r w:rsidR="0040108D">
        <w:rPr>
          <w:rFonts w:ascii="Roboto Light" w:hAnsi="Roboto Light"/>
          <w:lang w:val="sv-SE"/>
        </w:rPr>
        <w:t xml:space="preserve"> </w:t>
      </w:r>
      <w:r w:rsidR="00770217" w:rsidRPr="000E5702">
        <w:rPr>
          <w:rFonts w:ascii="Roboto Light" w:hAnsi="Roboto Light"/>
          <w:lang w:val="sv-SE"/>
        </w:rPr>
        <w:t>enkätundersökning utförd på Ungdomar.se i februari 2017 med över 1100 svarande i</w:t>
      </w:r>
      <w:r w:rsidR="00770217">
        <w:rPr>
          <w:rFonts w:ascii="Roboto Light" w:hAnsi="Roboto Light"/>
          <w:lang w:val="sv-SE"/>
        </w:rPr>
        <w:t xml:space="preserve"> </w:t>
      </w:r>
      <w:r w:rsidR="00770217" w:rsidRPr="000E5702">
        <w:rPr>
          <w:rFonts w:ascii="Roboto Light" w:hAnsi="Roboto Light"/>
          <w:lang w:val="sv-SE"/>
        </w:rPr>
        <w:t xml:space="preserve">åldrarna 14-25 år. </w:t>
      </w:r>
      <w:r w:rsidR="008B7D2C" w:rsidRPr="000E5702">
        <w:rPr>
          <w:rFonts w:ascii="Roboto Light" w:hAnsi="Roboto Light"/>
          <w:lang w:val="sv-SE"/>
        </w:rPr>
        <w:t>Samtidigt säger varannan</w:t>
      </w:r>
      <w:r w:rsidR="008B7D2C">
        <w:rPr>
          <w:rFonts w:ascii="Roboto Light" w:hAnsi="Roboto Light"/>
          <w:lang w:val="sv-SE"/>
        </w:rPr>
        <w:t xml:space="preserve"> </w:t>
      </w:r>
      <w:r w:rsidR="008B7D2C" w:rsidRPr="000E5702">
        <w:rPr>
          <w:rFonts w:ascii="Roboto Light" w:hAnsi="Roboto Light"/>
          <w:lang w:val="sv-SE"/>
        </w:rPr>
        <w:t xml:space="preserve">ung att de inte upplever att de har möjlighet att engagera sig och påverka för en </w:t>
      </w:r>
      <w:r w:rsidR="008B7D2C" w:rsidRPr="000E5702">
        <w:rPr>
          <w:rFonts w:ascii="Roboto Light" w:hAnsi="Roboto Light"/>
          <w:lang w:val="sv-SE"/>
        </w:rPr>
        <w:lastRenderedPageBreak/>
        <w:t>bättre</w:t>
      </w:r>
      <w:r w:rsidR="008B7D2C">
        <w:rPr>
          <w:rFonts w:ascii="Roboto Light" w:hAnsi="Roboto Light"/>
          <w:lang w:val="sv-SE"/>
        </w:rPr>
        <w:t xml:space="preserve"> </w:t>
      </w:r>
      <w:r w:rsidR="008B7D2C" w:rsidRPr="000E5702">
        <w:rPr>
          <w:rFonts w:ascii="Roboto Light" w:hAnsi="Roboto Light"/>
          <w:lang w:val="sv-SE"/>
        </w:rPr>
        <w:t xml:space="preserve">värld. </w:t>
      </w:r>
      <w:r w:rsidR="002769FB">
        <w:rPr>
          <w:rFonts w:ascii="Roboto Light" w:hAnsi="Roboto Light"/>
          <w:lang w:val="sv-SE"/>
        </w:rPr>
        <w:br/>
      </w:r>
    </w:p>
    <w:p w:rsidR="0023472D" w:rsidRDefault="0023472D" w:rsidP="003B0D89">
      <w:pPr>
        <w:rPr>
          <w:rFonts w:ascii="Roboto Light" w:hAnsi="Roboto Light"/>
          <w:lang w:val="sv-SE"/>
        </w:rPr>
      </w:pPr>
      <w:r w:rsidRPr="00404B3D">
        <w:rPr>
          <w:rFonts w:ascii="Roboto Light" w:hAnsi="Roboto Light"/>
          <w:i/>
          <w:lang w:val="sv-SE"/>
        </w:rPr>
        <w:t xml:space="preserve"> </w:t>
      </w:r>
      <w:r w:rsidR="00923041" w:rsidRPr="00404B3D">
        <w:rPr>
          <w:rFonts w:ascii="Roboto Light" w:hAnsi="Roboto Light"/>
          <w:i/>
          <w:lang w:val="sv-SE"/>
        </w:rPr>
        <w:t>–</w:t>
      </w:r>
      <w:r w:rsidRPr="00404B3D">
        <w:rPr>
          <w:rFonts w:ascii="Roboto Light" w:hAnsi="Roboto Light"/>
          <w:i/>
          <w:lang w:val="sv-SE"/>
        </w:rPr>
        <w:t xml:space="preserve"> </w:t>
      </w:r>
      <w:r w:rsidR="00BF219E">
        <w:rPr>
          <w:rFonts w:ascii="Roboto Light" w:hAnsi="Roboto Light"/>
          <w:i/>
          <w:lang w:val="sv-SE"/>
        </w:rPr>
        <w:t xml:space="preserve">Det går givetvis att förändra och påverka världen och vi på Kinnarps vill vara </w:t>
      </w:r>
      <w:r w:rsidR="003B0D89">
        <w:rPr>
          <w:rFonts w:ascii="Roboto Light" w:hAnsi="Roboto Light"/>
          <w:i/>
          <w:lang w:val="sv-SE"/>
        </w:rPr>
        <w:t>med i dialogen med</w:t>
      </w:r>
      <w:r w:rsidR="00BF219E">
        <w:rPr>
          <w:rFonts w:ascii="Roboto Light" w:hAnsi="Roboto Light"/>
          <w:i/>
          <w:lang w:val="sv-SE"/>
        </w:rPr>
        <w:t xml:space="preserve"> ungdomarna </w:t>
      </w:r>
      <w:r w:rsidR="00482C57">
        <w:rPr>
          <w:rFonts w:ascii="Roboto Light" w:hAnsi="Roboto Light"/>
          <w:i/>
          <w:lang w:val="sv-SE"/>
        </w:rPr>
        <w:t xml:space="preserve">om </w:t>
      </w:r>
      <w:r w:rsidR="00BF219E">
        <w:rPr>
          <w:rFonts w:ascii="Roboto Light" w:hAnsi="Roboto Light"/>
          <w:i/>
          <w:lang w:val="sv-SE"/>
        </w:rPr>
        <w:t xml:space="preserve">hur de </w:t>
      </w:r>
      <w:r w:rsidR="003B0D89">
        <w:rPr>
          <w:rFonts w:ascii="Roboto Light" w:hAnsi="Roboto Light"/>
          <w:i/>
          <w:lang w:val="sv-SE"/>
        </w:rPr>
        <w:t xml:space="preserve">vill skapa </w:t>
      </w:r>
      <w:r w:rsidR="00BF219E">
        <w:rPr>
          <w:rFonts w:ascii="Roboto Light" w:hAnsi="Roboto Light"/>
          <w:i/>
          <w:lang w:val="sv-SE"/>
        </w:rPr>
        <w:t xml:space="preserve">en mer hållbar skola och värld. </w:t>
      </w:r>
      <w:r w:rsidR="00F224FE" w:rsidRPr="0023472D">
        <w:rPr>
          <w:rFonts w:ascii="Roboto Light" w:hAnsi="Roboto Light"/>
          <w:i/>
          <w:lang w:val="sv-SE"/>
        </w:rPr>
        <w:t xml:space="preserve">Skolan är Sveriges viktigaste arbetsplats och den borde </w:t>
      </w:r>
      <w:r w:rsidR="006A6908" w:rsidRPr="0023472D">
        <w:rPr>
          <w:rFonts w:ascii="Roboto Light" w:hAnsi="Roboto Light"/>
          <w:i/>
          <w:lang w:val="sv-SE"/>
        </w:rPr>
        <w:t xml:space="preserve">därför </w:t>
      </w:r>
      <w:r w:rsidR="00F224FE" w:rsidRPr="0023472D">
        <w:rPr>
          <w:rFonts w:ascii="Roboto Light" w:hAnsi="Roboto Light"/>
          <w:i/>
          <w:lang w:val="sv-SE"/>
        </w:rPr>
        <w:t>också vara den bästa</w:t>
      </w:r>
      <w:r w:rsidR="00BF219E">
        <w:rPr>
          <w:rFonts w:ascii="Roboto Light" w:hAnsi="Roboto Light"/>
          <w:i/>
          <w:lang w:val="sv-SE"/>
        </w:rPr>
        <w:t xml:space="preserve"> – inte minst ur hållbarhetsaspekten</w:t>
      </w:r>
      <w:r w:rsidR="00F224FE" w:rsidRPr="0023472D">
        <w:rPr>
          <w:rFonts w:ascii="Roboto Light" w:hAnsi="Roboto Light"/>
          <w:i/>
          <w:lang w:val="sv-SE"/>
        </w:rPr>
        <w:t>.</w:t>
      </w:r>
      <w:r w:rsidR="00BF219E">
        <w:rPr>
          <w:rFonts w:ascii="Roboto Light" w:hAnsi="Roboto Light"/>
          <w:i/>
          <w:lang w:val="sv-SE"/>
        </w:rPr>
        <w:t xml:space="preserve"> Här känner vi ett ansvar att bidra till förändring och vill gärna vara med i di</w:t>
      </w:r>
      <w:r w:rsidR="00E925E5">
        <w:rPr>
          <w:rFonts w:ascii="Roboto Light" w:hAnsi="Roboto Light"/>
          <w:i/>
          <w:lang w:val="sv-SE"/>
        </w:rPr>
        <w:t xml:space="preserve">skussionerna om hur vi tillsammans kan ta steg framåt, säger </w:t>
      </w:r>
      <w:r w:rsidRPr="00AB23DC">
        <w:rPr>
          <w:rFonts w:ascii="Roboto" w:hAnsi="Roboto"/>
          <w:sz w:val="22"/>
          <w:szCs w:val="22"/>
          <w:lang w:val="sv-SE"/>
        </w:rPr>
        <w:t>Anders Larsson</w:t>
      </w:r>
      <w:r w:rsidR="00C24589">
        <w:rPr>
          <w:rFonts w:ascii="Roboto" w:hAnsi="Roboto"/>
          <w:sz w:val="22"/>
          <w:szCs w:val="22"/>
          <w:lang w:val="sv-SE"/>
        </w:rPr>
        <w:t>,</w:t>
      </w:r>
      <w:r w:rsidRPr="00AB23DC">
        <w:rPr>
          <w:rFonts w:ascii="Roboto" w:hAnsi="Roboto"/>
          <w:sz w:val="22"/>
          <w:szCs w:val="22"/>
          <w:lang w:val="sv-SE"/>
        </w:rPr>
        <w:t xml:space="preserve"> </w:t>
      </w:r>
      <w:proofErr w:type="spellStart"/>
      <w:r w:rsidRPr="00AB23DC">
        <w:rPr>
          <w:rFonts w:ascii="Roboto" w:hAnsi="Roboto"/>
          <w:sz w:val="22"/>
          <w:szCs w:val="22"/>
          <w:lang w:val="sv-SE"/>
        </w:rPr>
        <w:t>Next</w:t>
      </w:r>
      <w:proofErr w:type="spellEnd"/>
      <w:r w:rsidRPr="00AB23DC">
        <w:rPr>
          <w:rFonts w:ascii="Roboto" w:hAnsi="Roboto"/>
          <w:sz w:val="22"/>
          <w:szCs w:val="22"/>
          <w:lang w:val="sv-SE"/>
        </w:rPr>
        <w:t xml:space="preserve"> </w:t>
      </w:r>
      <w:proofErr w:type="spellStart"/>
      <w:r w:rsidRPr="00AB23DC">
        <w:rPr>
          <w:rFonts w:ascii="Roboto" w:hAnsi="Roboto"/>
          <w:sz w:val="22"/>
          <w:szCs w:val="22"/>
          <w:lang w:val="sv-SE"/>
        </w:rPr>
        <w:t>Education</w:t>
      </w:r>
      <w:proofErr w:type="spellEnd"/>
      <w:r w:rsidRPr="00AB23DC">
        <w:rPr>
          <w:rFonts w:ascii="Roboto" w:hAnsi="Roboto"/>
          <w:sz w:val="22"/>
          <w:szCs w:val="22"/>
          <w:lang w:val="sv-SE"/>
        </w:rPr>
        <w:t xml:space="preserve"> Manager</w:t>
      </w:r>
      <w:r w:rsidR="00C24589">
        <w:rPr>
          <w:rFonts w:ascii="Roboto" w:hAnsi="Roboto"/>
          <w:sz w:val="22"/>
          <w:szCs w:val="22"/>
          <w:lang w:val="sv-SE"/>
        </w:rPr>
        <w:t>,</w:t>
      </w:r>
      <w:r w:rsidRPr="00AB23DC">
        <w:rPr>
          <w:rFonts w:ascii="Roboto" w:hAnsi="Roboto"/>
          <w:sz w:val="22"/>
          <w:szCs w:val="22"/>
          <w:lang w:val="sv-SE"/>
        </w:rPr>
        <w:t xml:space="preserve"> Kinnarps AB</w:t>
      </w:r>
      <w:r w:rsidRPr="00770217">
        <w:rPr>
          <w:rFonts w:ascii="Roboto Light" w:hAnsi="Roboto Light"/>
          <w:i/>
          <w:lang w:val="sv-SE"/>
        </w:rPr>
        <w:br/>
      </w:r>
    </w:p>
    <w:p w:rsidR="000E5702" w:rsidRPr="0023472D" w:rsidRDefault="00770217" w:rsidP="0023472D">
      <w:pPr>
        <w:rPr>
          <w:rFonts w:ascii="Roboto" w:hAnsi="Roboto"/>
          <w:sz w:val="22"/>
          <w:szCs w:val="22"/>
          <w:lang w:val="sv-SE"/>
        </w:rPr>
      </w:pPr>
      <w:r w:rsidRPr="0023472D">
        <w:rPr>
          <w:rFonts w:ascii="Roboto" w:hAnsi="Roboto"/>
          <w:sz w:val="22"/>
          <w:szCs w:val="22"/>
          <w:lang w:val="sv-SE"/>
        </w:rPr>
        <w:t>Orter där Kinnarps deltar</w:t>
      </w:r>
      <w:r w:rsidR="000E5702" w:rsidRPr="0023472D">
        <w:rPr>
          <w:rFonts w:ascii="Roboto" w:hAnsi="Roboto"/>
          <w:sz w:val="22"/>
          <w:szCs w:val="22"/>
          <w:lang w:val="sv-SE"/>
        </w:rPr>
        <w:t>:</w:t>
      </w:r>
    </w:p>
    <w:p w:rsidR="000E5702" w:rsidRPr="0024095B" w:rsidRDefault="000E5702" w:rsidP="000E5702">
      <w:pPr>
        <w:spacing w:line="276" w:lineRule="auto"/>
        <w:ind w:right="-399"/>
        <w:rPr>
          <w:rFonts w:ascii="Roboto Light" w:hAnsi="Roboto Light"/>
          <w:sz w:val="22"/>
          <w:szCs w:val="22"/>
          <w:lang w:val="sv-SE"/>
        </w:rPr>
      </w:pPr>
      <w:r w:rsidRPr="0024095B">
        <w:rPr>
          <w:rFonts w:ascii="Roboto Light" w:hAnsi="Roboto Light"/>
          <w:sz w:val="22"/>
          <w:szCs w:val="22"/>
          <w:lang w:val="sv-SE"/>
        </w:rPr>
        <w:t>Jönköping 21-22 mars, Jönköping University</w:t>
      </w:r>
    </w:p>
    <w:p w:rsidR="007F1EB0" w:rsidRDefault="000E5702" w:rsidP="00427B9B">
      <w:pPr>
        <w:spacing w:line="276" w:lineRule="auto"/>
        <w:ind w:right="-399"/>
        <w:rPr>
          <w:rFonts w:ascii="Roboto Light" w:hAnsi="Roboto Light"/>
          <w:sz w:val="22"/>
          <w:szCs w:val="22"/>
          <w:lang w:val="sv-SE"/>
        </w:rPr>
      </w:pPr>
      <w:r w:rsidRPr="0024095B">
        <w:rPr>
          <w:rFonts w:ascii="Roboto Light" w:hAnsi="Roboto Light"/>
          <w:sz w:val="22"/>
          <w:szCs w:val="22"/>
          <w:lang w:val="sv-SE"/>
        </w:rPr>
        <w:t>Skövde 27-28 mars, Gymnasium Skövde &amp; Arena Skövde</w:t>
      </w:r>
    </w:p>
    <w:p w:rsidR="00474D50" w:rsidRPr="00474D50" w:rsidRDefault="000E5702" w:rsidP="00474D50">
      <w:pPr>
        <w:spacing w:line="276" w:lineRule="auto"/>
        <w:ind w:right="-399"/>
        <w:rPr>
          <w:rFonts w:ascii="Roboto Light" w:hAnsi="Roboto Light"/>
          <w:sz w:val="16"/>
          <w:szCs w:val="16"/>
          <w:lang w:val="sv-SE"/>
        </w:rPr>
      </w:pPr>
      <w:r w:rsidRPr="007F1EB0">
        <w:rPr>
          <w:rFonts w:ascii="Roboto" w:hAnsi="Roboto"/>
          <w:sz w:val="22"/>
          <w:szCs w:val="22"/>
          <w:lang w:val="sv-SE"/>
        </w:rPr>
        <w:br/>
      </w:r>
      <w:r w:rsidR="00770217" w:rsidRPr="0040108D">
        <w:rPr>
          <w:rFonts w:ascii="Roboto" w:hAnsi="Roboto"/>
          <w:sz w:val="20"/>
          <w:szCs w:val="20"/>
          <w:lang w:val="sv-SE"/>
        </w:rPr>
        <w:t xml:space="preserve">Om </w:t>
      </w:r>
      <w:proofErr w:type="spellStart"/>
      <w:r w:rsidR="00770217" w:rsidRPr="0040108D">
        <w:rPr>
          <w:rFonts w:ascii="Roboto" w:hAnsi="Roboto"/>
          <w:sz w:val="20"/>
          <w:szCs w:val="20"/>
          <w:lang w:val="sv-SE"/>
        </w:rPr>
        <w:t>We_change</w:t>
      </w:r>
      <w:proofErr w:type="spellEnd"/>
      <w:r w:rsidR="00AB23DC" w:rsidRPr="0040108D">
        <w:rPr>
          <w:rFonts w:ascii="Roboto" w:hAnsi="Roboto"/>
          <w:sz w:val="20"/>
          <w:szCs w:val="20"/>
          <w:lang w:val="sv-SE"/>
        </w:rPr>
        <w:br/>
      </w:r>
      <w:r w:rsidR="00770217" w:rsidRPr="0040108D">
        <w:rPr>
          <w:rFonts w:ascii="Roboto Light" w:hAnsi="Roboto Light"/>
          <w:sz w:val="20"/>
          <w:szCs w:val="20"/>
          <w:lang w:val="sv-SE"/>
        </w:rPr>
        <w:t>SVERIGES STÖRSTA HÅLLBARHETSSATSNING FÖR UNGA.</w:t>
      </w:r>
      <w:r w:rsidR="00770217" w:rsidRPr="0040108D">
        <w:rPr>
          <w:rFonts w:ascii="Roboto Light" w:hAnsi="Roboto Light"/>
          <w:sz w:val="20"/>
          <w:szCs w:val="20"/>
          <w:lang w:val="sv-SE"/>
        </w:rPr>
        <w:br/>
        <w:t xml:space="preserve">Under våren 2017 besöker </w:t>
      </w:r>
      <w:proofErr w:type="spellStart"/>
      <w:r w:rsidR="00770217" w:rsidRPr="0040108D">
        <w:rPr>
          <w:rFonts w:ascii="Roboto Light" w:hAnsi="Roboto Light"/>
          <w:sz w:val="20"/>
          <w:szCs w:val="20"/>
          <w:lang w:val="sv-SE"/>
        </w:rPr>
        <w:t>we_change</w:t>
      </w:r>
      <w:proofErr w:type="spellEnd"/>
      <w:r w:rsidR="00770217" w:rsidRPr="0040108D">
        <w:rPr>
          <w:rFonts w:ascii="Roboto Light" w:hAnsi="Roboto Light"/>
          <w:sz w:val="20"/>
          <w:szCs w:val="20"/>
          <w:lang w:val="sv-SE"/>
        </w:rPr>
        <w:t xml:space="preserve"> (som drivs av Ungdomar AB) åtta städer och möter tusentals gymnasieelever. Det är en unik plattform där ungdomar, myndigheter, kommuner, näringsliv, forskning, politiker, skola och andra samhällsaktörer träffas och tillsammans engagerar sig för en hållbar värld genom inspirationsföreläsning, </w:t>
      </w:r>
      <w:r w:rsidR="00474D50">
        <w:rPr>
          <w:rFonts w:ascii="Roboto Light" w:hAnsi="Roboto Light"/>
          <w:sz w:val="20"/>
          <w:szCs w:val="20"/>
          <w:lang w:val="sv-SE"/>
        </w:rPr>
        <w:t>paneldiskussioner och workshops.</w:t>
      </w:r>
      <w:r w:rsidR="00427B9B" w:rsidRPr="0040108D">
        <w:rPr>
          <w:rFonts w:ascii="Roboto Light" w:hAnsi="Roboto Light"/>
          <w:sz w:val="20"/>
          <w:szCs w:val="20"/>
          <w:lang w:val="sv-SE"/>
        </w:rPr>
        <w:br/>
      </w:r>
    </w:p>
    <w:p w:rsidR="00474D50" w:rsidRPr="00474D50" w:rsidRDefault="00474D50" w:rsidP="00474D50">
      <w:pPr>
        <w:spacing w:line="276" w:lineRule="auto"/>
        <w:ind w:right="-399"/>
        <w:rPr>
          <w:rFonts w:ascii="Roboto Light" w:hAnsi="Roboto Light"/>
          <w:sz w:val="20"/>
          <w:szCs w:val="20"/>
          <w:lang w:val="sv-SE"/>
        </w:rPr>
      </w:pPr>
      <w:r w:rsidRPr="00474D50">
        <w:rPr>
          <w:rFonts w:ascii="Roboto Light" w:hAnsi="Roboto Light"/>
          <w:sz w:val="20"/>
          <w:szCs w:val="20"/>
          <w:lang w:val="sv-SE"/>
        </w:rPr>
        <w:t xml:space="preserve">Eva Andersson, Content Manager </w:t>
      </w:r>
      <w:proofErr w:type="spellStart"/>
      <w:r w:rsidRPr="00474D50">
        <w:rPr>
          <w:rFonts w:ascii="Roboto Light" w:hAnsi="Roboto Light"/>
          <w:sz w:val="20"/>
          <w:szCs w:val="20"/>
          <w:lang w:val="sv-SE"/>
        </w:rPr>
        <w:t>Kinnarps</w:t>
      </w:r>
      <w:proofErr w:type="spellEnd"/>
      <w:r w:rsidRPr="00474D50">
        <w:rPr>
          <w:rFonts w:ascii="Roboto Light" w:hAnsi="Roboto Light"/>
          <w:sz w:val="20"/>
          <w:szCs w:val="20"/>
          <w:lang w:val="sv-SE"/>
        </w:rPr>
        <w:t xml:space="preserve"> AB</w:t>
      </w:r>
    </w:p>
    <w:p w:rsidR="0067770C" w:rsidRPr="00474D50" w:rsidRDefault="0067770C" w:rsidP="00427B9B">
      <w:pPr>
        <w:pStyle w:val="BodyText"/>
        <w:spacing w:line="276" w:lineRule="auto"/>
        <w:ind w:right="-399"/>
        <w:rPr>
          <w:rFonts w:ascii="Roboto Light" w:hAnsi="Roboto Light"/>
          <w:sz w:val="16"/>
          <w:szCs w:val="16"/>
          <w:lang w:val="en-US"/>
        </w:rPr>
      </w:pPr>
      <w:r w:rsidRPr="00474D50">
        <w:rPr>
          <w:rFonts w:ascii="Roboto Light" w:hAnsi="Roboto Light"/>
          <w:sz w:val="16"/>
          <w:szCs w:val="16"/>
          <w:lang w:val="en-US"/>
        </w:rPr>
        <w:br/>
      </w:r>
    </w:p>
    <w:sectPr w:rsidR="0067770C" w:rsidRPr="00474D50">
      <w:headerReference w:type="default" r:id="rId7"/>
      <w:footerReference w:type="default" r:id="rId8"/>
      <w:pgSz w:w="11906" w:h="16838"/>
      <w:pgMar w:top="3600" w:right="2200" w:bottom="1800" w:left="18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FE" w:rsidRDefault="00607FFE">
      <w:r>
        <w:separator/>
      </w:r>
    </w:p>
  </w:endnote>
  <w:endnote w:type="continuationSeparator" w:id="0">
    <w:p w:rsidR="00607FFE" w:rsidRDefault="0060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Regular">
    <w:altName w:val="Arial"/>
    <w:charset w:val="00"/>
    <w:family w:val="roman"/>
    <w:pitch w:val="default"/>
  </w:font>
  <w:font w:name="Avenir Next Demi Bold">
    <w:altName w:val="Trebuchet MS"/>
    <w:charset w:val="00"/>
    <w:family w:val="auto"/>
    <w:pitch w:val="variable"/>
    <w:sig w:usb0="00000001" w:usb1="5000204A" w:usb2="00000000" w:usb3="00000000" w:csb0="0000009B" w:csb1="00000000"/>
  </w:font>
  <w:font w:name="Roboto Medium">
    <w:panose1 w:val="02000000000000000000"/>
    <w:charset w:val="00"/>
    <w:family w:val="auto"/>
    <w:pitch w:val="variable"/>
    <w:sig w:usb0="E0000AFF" w:usb1="5000217F" w:usb2="00000021" w:usb3="00000000" w:csb0="0000019F" w:csb1="00000000"/>
  </w:font>
  <w:font w:name="Avenir Next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Roboto">
    <w:altName w:val="Arial"/>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Baskerville">
    <w:altName w:val="Baskerville Old Fac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09" w:rsidRDefault="00892B09">
    <w:pPr>
      <w:pStyle w:val="Footer"/>
    </w:pPr>
    <w:r>
      <w:rPr>
        <w:noProof/>
        <w:lang w:val="sv-SE" w:eastAsia="sv-SE"/>
      </w:rPr>
      <mc:AlternateContent>
        <mc:Choice Requires="wps">
          <w:drawing>
            <wp:anchor distT="152400" distB="152400" distL="152400" distR="152400" simplePos="0" relativeHeight="251660288" behindDoc="1" locked="0" layoutInCell="1" allowOverlap="1" wp14:anchorId="3FD7C60F" wp14:editId="53D5F322">
              <wp:simplePos x="0" y="0"/>
              <wp:positionH relativeFrom="page">
                <wp:posOffset>899795</wp:posOffset>
              </wp:positionH>
              <wp:positionV relativeFrom="page">
                <wp:posOffset>10005169</wp:posOffset>
              </wp:positionV>
              <wp:extent cx="2412365" cy="596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12365" cy="596900"/>
                      </a:xfrm>
                      <a:prstGeom prst="rect">
                        <a:avLst/>
                      </a:prstGeom>
                      <a:noFill/>
                      <a:ln w="12700" cap="flat">
                        <a:noFill/>
                        <a:miter lim="400000"/>
                      </a:ln>
                      <a:effectLst/>
                    </wps:spPr>
                    <wps:txbx>
                      <w:txbxContent>
                        <w:p w:rsidR="00350632" w:rsidRPr="00826E11" w:rsidRDefault="00474D50">
                          <w:pPr>
                            <w:pStyle w:val="Fotnot"/>
                            <w:ind w:firstLine="0"/>
                            <w:rPr>
                              <w:rFonts w:ascii="Roboto Light" w:hAnsi="Roboto Light"/>
                            </w:rPr>
                          </w:pPr>
                          <w:hyperlink r:id="rId1" w:history="1">
                            <w:r w:rsidR="00DB5BEF" w:rsidRPr="00826E11">
                              <w:rPr>
                                <w:rStyle w:val="Hyperlink0"/>
                                <w:rFonts w:ascii="Roboto Light" w:hAnsi="Roboto Light"/>
                                <w:u w:val="none"/>
                                <w:lang w:val="en-US"/>
                              </w:rPr>
                              <w:t>www.kinnarps.com</w:t>
                            </w:r>
                          </w:hyperlink>
                        </w:p>
                      </w:txbxContent>
                    </wps:txbx>
                    <wps:bodyPr wrap="square" lIns="50800" tIns="50800" rIns="50800" bIns="50800" numCol="1" anchor="t">
                      <a:noAutofit/>
                    </wps:bodyPr>
                  </wps:wsp>
                </a:graphicData>
              </a:graphic>
            </wp:anchor>
          </w:drawing>
        </mc:Choice>
        <mc:Fallback>
          <w:pict>
            <v:rect w14:anchorId="3FD7C60F" id="officeArt object" o:spid="_x0000_s1026" style="position:absolute;margin-left:70.85pt;margin-top:787.8pt;width:189.95pt;height:4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" filled="f" stroked="f" strokeweight="1pt">
              <v:stroke miterlimit="4"/>
              <v:textbox inset="4pt,4pt,4pt,4pt">
                <w:txbxContent>
                  <w:p w:rsidR="00350632" w:rsidRPr="00826E11" w:rsidRDefault="00607FFE">
                    <w:pPr>
                      <w:pStyle w:val="Fotnot"/>
                      <w:ind w:firstLine="0"/>
                      <w:rPr>
                        <w:rFonts w:ascii="Roboto Light" w:hAnsi="Roboto Light"/>
                      </w:rPr>
                    </w:pPr>
                    <w:hyperlink r:id="rId2" w:history="1">
                      <w:r w:rsidR="00DB5BEF" w:rsidRPr="00826E11">
                        <w:rPr>
                          <w:rStyle w:val="Hyperlink0"/>
                          <w:rFonts w:ascii="Roboto Light" w:hAnsi="Roboto Light"/>
                          <w:u w:val="none"/>
                          <w:lang w:val="en-US"/>
                        </w:rPr>
                        <w:t>www.kinnarps.com</w:t>
                      </w:r>
                    </w:hyperlink>
                  </w:p>
                </w:txbxContent>
              </v:textbox>
              <w10:wrap anchorx="page" anchory="page"/>
            </v:rect>
          </w:pict>
        </mc:Fallback>
      </mc:AlternateContent>
    </w:r>
    <w:r w:rsidRPr="00DB5BEF">
      <w:rPr>
        <w:noProof/>
        <w:color w:val="FF0000"/>
        <w:lang w:val="sv-SE" w:eastAsia="sv-SE"/>
      </w:rPr>
      <mc:AlternateContent>
        <mc:Choice Requires="wps">
          <w:drawing>
            <wp:anchor distT="152400" distB="152400" distL="152400" distR="152400" simplePos="0" relativeHeight="251659264" behindDoc="1" locked="0" layoutInCell="1" allowOverlap="1" wp14:anchorId="363CB9DA" wp14:editId="52B2BEAE">
              <wp:simplePos x="0" y="0"/>
              <wp:positionH relativeFrom="page">
                <wp:posOffset>0</wp:posOffset>
              </wp:positionH>
              <wp:positionV relativeFrom="page">
                <wp:posOffset>9963958</wp:posOffset>
              </wp:positionV>
              <wp:extent cx="7559675" cy="367665"/>
              <wp:effectExtent l="0" t="0" r="3175" b="0"/>
              <wp:wrapNone/>
              <wp:docPr id="1073741826" name="officeArt object"/>
              <wp:cNvGraphicFramePr/>
              <a:graphic xmlns:a="http://schemas.openxmlformats.org/drawingml/2006/main">
                <a:graphicData uri="http://schemas.microsoft.com/office/word/2010/wordprocessingShape">
                  <wps:wsp>
                    <wps:cNvSpPr/>
                    <wps:spPr>
                      <a:xfrm>
                        <a:off x="0" y="0"/>
                        <a:ext cx="7559675" cy="367665"/>
                      </a:xfrm>
                      <a:prstGeom prst="rect">
                        <a:avLst/>
                      </a:prstGeom>
                      <a:solidFill>
                        <a:srgbClr val="F6EB61"/>
                      </a:solidFill>
                      <a:ln w="12700" cap="flat">
                        <a:noFill/>
                        <a:miter lim="400000"/>
                      </a:ln>
                      <a:effectLst/>
                    </wps:spPr>
                    <wps:bodyPr/>
                  </wps:wsp>
                </a:graphicData>
              </a:graphic>
              <wp14:sizeRelV relativeFrom="margin">
                <wp14:pctHeight>0</wp14:pctHeight>
              </wp14:sizeRelV>
            </wp:anchor>
          </w:drawing>
        </mc:Choice>
        <mc:Fallback>
          <w:pict>
            <v:rect w14:anchorId="6367633C" id="officeArt object" o:spid="_x0000_s1026" style="position:absolute;margin-left:0;margin-top:784.55pt;width:595.25pt;height:28.9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" fillcolor="#f6eb61"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FE" w:rsidRDefault="00607FFE">
      <w:r>
        <w:separator/>
      </w:r>
    </w:p>
  </w:footnote>
  <w:footnote w:type="continuationSeparator" w:id="0">
    <w:p w:rsidR="00607FFE" w:rsidRDefault="0060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32" w:rsidRDefault="00DB5BEF">
    <w:r>
      <w:rPr>
        <w:noProof/>
        <w:lang w:val="sv-SE" w:eastAsia="sv-SE"/>
      </w:rPr>
      <w:drawing>
        <wp:anchor distT="152400" distB="152400" distL="152400" distR="152400" simplePos="0" relativeHeight="251658240" behindDoc="1" locked="0" layoutInCell="1" allowOverlap="1">
          <wp:simplePos x="0" y="0"/>
          <wp:positionH relativeFrom="page">
            <wp:posOffset>900000</wp:posOffset>
          </wp:positionH>
          <wp:positionV relativeFrom="page">
            <wp:posOffset>701040</wp:posOffset>
          </wp:positionV>
          <wp:extent cx="1119756" cy="37226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858"/>
    <w:multiLevelType w:val="hybridMultilevel"/>
    <w:tmpl w:val="59546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C5"/>
    <w:rsid w:val="0004492E"/>
    <w:rsid w:val="00080481"/>
    <w:rsid w:val="000E5702"/>
    <w:rsid w:val="00102242"/>
    <w:rsid w:val="00174283"/>
    <w:rsid w:val="001935A8"/>
    <w:rsid w:val="001B4B00"/>
    <w:rsid w:val="001D57F3"/>
    <w:rsid w:val="0023472D"/>
    <w:rsid w:val="0024095B"/>
    <w:rsid w:val="0024332A"/>
    <w:rsid w:val="00244490"/>
    <w:rsid w:val="0025220F"/>
    <w:rsid w:val="002769FB"/>
    <w:rsid w:val="002C43DA"/>
    <w:rsid w:val="002F0C5C"/>
    <w:rsid w:val="00350244"/>
    <w:rsid w:val="00350632"/>
    <w:rsid w:val="003B0D89"/>
    <w:rsid w:val="003C0832"/>
    <w:rsid w:val="0040108D"/>
    <w:rsid w:val="00404B3D"/>
    <w:rsid w:val="00410CE3"/>
    <w:rsid w:val="00427B9B"/>
    <w:rsid w:val="004650D7"/>
    <w:rsid w:val="004663BF"/>
    <w:rsid w:val="00474D50"/>
    <w:rsid w:val="004811B7"/>
    <w:rsid w:val="00482C57"/>
    <w:rsid w:val="004A0D97"/>
    <w:rsid w:val="004E5F67"/>
    <w:rsid w:val="00552264"/>
    <w:rsid w:val="005642F7"/>
    <w:rsid w:val="005C1C0E"/>
    <w:rsid w:val="00607FFE"/>
    <w:rsid w:val="0067770C"/>
    <w:rsid w:val="0068644A"/>
    <w:rsid w:val="006A6908"/>
    <w:rsid w:val="00742ECA"/>
    <w:rsid w:val="00770217"/>
    <w:rsid w:val="00794936"/>
    <w:rsid w:val="00797934"/>
    <w:rsid w:val="007A789F"/>
    <w:rsid w:val="007F1EB0"/>
    <w:rsid w:val="00826E11"/>
    <w:rsid w:val="0086565F"/>
    <w:rsid w:val="008861A4"/>
    <w:rsid w:val="00892B09"/>
    <w:rsid w:val="008936AB"/>
    <w:rsid w:val="008B2106"/>
    <w:rsid w:val="008B6333"/>
    <w:rsid w:val="008B750A"/>
    <w:rsid w:val="008B7D2C"/>
    <w:rsid w:val="0091610E"/>
    <w:rsid w:val="00923041"/>
    <w:rsid w:val="00A100C5"/>
    <w:rsid w:val="00A13C37"/>
    <w:rsid w:val="00A40FAB"/>
    <w:rsid w:val="00AA75A3"/>
    <w:rsid w:val="00AB23DC"/>
    <w:rsid w:val="00AB6951"/>
    <w:rsid w:val="00AC0ABA"/>
    <w:rsid w:val="00B65284"/>
    <w:rsid w:val="00BF219E"/>
    <w:rsid w:val="00C1188A"/>
    <w:rsid w:val="00C24589"/>
    <w:rsid w:val="00C26959"/>
    <w:rsid w:val="00C56298"/>
    <w:rsid w:val="00C80070"/>
    <w:rsid w:val="00C82096"/>
    <w:rsid w:val="00CB3BDE"/>
    <w:rsid w:val="00CE78E4"/>
    <w:rsid w:val="00DB5BEF"/>
    <w:rsid w:val="00DC6D15"/>
    <w:rsid w:val="00E511D4"/>
    <w:rsid w:val="00E925E5"/>
    <w:rsid w:val="00EE061D"/>
    <w:rsid w:val="00F224FE"/>
    <w:rsid w:val="00F5166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39B449-2B58-47D5-9A4B-8BA31AA8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Fotnot">
    <w:name w:val="Fotnot"/>
    <w:pPr>
      <w:spacing w:after="200"/>
      <w:ind w:firstLine="1417"/>
    </w:pPr>
    <w:rPr>
      <w:rFonts w:ascii="Roboto Regular" w:hAnsi="Roboto Regular" w:cs="Arial Unicode MS"/>
      <w:color w:val="25282A"/>
    </w:rPr>
  </w:style>
  <w:style w:type="paragraph" w:styleId="BodyText">
    <w:name w:val="Body Text"/>
    <w:link w:val="BodyTextChar"/>
    <w:pPr>
      <w:spacing w:after="200" w:line="312" w:lineRule="auto"/>
    </w:pPr>
    <w:rPr>
      <w:rFonts w:ascii="Roboto Regular" w:hAnsi="Roboto Regular" w:cs="Arial Unicode MS"/>
      <w:color w:val="25282A"/>
      <w:sz w:val="24"/>
      <w:szCs w:val="24"/>
    </w:rPr>
  </w:style>
  <w:style w:type="paragraph" w:styleId="Header">
    <w:name w:val="header"/>
    <w:basedOn w:val="Normal"/>
    <w:link w:val="HeaderChar"/>
    <w:uiPriority w:val="99"/>
    <w:unhideWhenUsed/>
    <w:rsid w:val="00892B09"/>
    <w:pPr>
      <w:tabs>
        <w:tab w:val="center" w:pos="4536"/>
        <w:tab w:val="right" w:pos="9072"/>
      </w:tabs>
    </w:pPr>
  </w:style>
  <w:style w:type="character" w:customStyle="1" w:styleId="HeaderChar">
    <w:name w:val="Header Char"/>
    <w:basedOn w:val="DefaultParagraphFont"/>
    <w:link w:val="Header"/>
    <w:uiPriority w:val="99"/>
    <w:rsid w:val="00892B09"/>
    <w:rPr>
      <w:sz w:val="24"/>
      <w:szCs w:val="24"/>
      <w:lang w:val="en-US" w:eastAsia="en-US"/>
    </w:rPr>
  </w:style>
  <w:style w:type="paragraph" w:styleId="Footer">
    <w:name w:val="footer"/>
    <w:basedOn w:val="Normal"/>
    <w:link w:val="FooterChar"/>
    <w:uiPriority w:val="99"/>
    <w:unhideWhenUsed/>
    <w:rsid w:val="00892B09"/>
    <w:pPr>
      <w:tabs>
        <w:tab w:val="center" w:pos="4536"/>
        <w:tab w:val="right" w:pos="9072"/>
      </w:tabs>
    </w:pPr>
  </w:style>
  <w:style w:type="character" w:customStyle="1" w:styleId="FooterChar">
    <w:name w:val="Footer Char"/>
    <w:basedOn w:val="DefaultParagraphFont"/>
    <w:link w:val="Footer"/>
    <w:uiPriority w:val="99"/>
    <w:rsid w:val="00892B09"/>
    <w:rPr>
      <w:sz w:val="24"/>
      <w:szCs w:val="24"/>
      <w:lang w:val="en-US" w:eastAsia="en-US"/>
    </w:rPr>
  </w:style>
  <w:style w:type="paragraph" w:customStyle="1" w:styleId="Titel2">
    <w:name w:val="Titel 2"/>
    <w:next w:val="BodyText"/>
    <w:rsid w:val="008B6333"/>
    <w:pPr>
      <w:keepNext/>
      <w:spacing w:after="40"/>
    </w:pPr>
    <w:rPr>
      <w:rFonts w:ascii="Avenir Next Demi Bold" w:hAnsi="Avenir Next Demi Bold" w:cs="Arial Unicode MS"/>
      <w:color w:val="222222"/>
      <w:sz w:val="40"/>
      <w:szCs w:val="40"/>
    </w:rPr>
  </w:style>
  <w:style w:type="character" w:customStyle="1" w:styleId="BodyTextChar">
    <w:name w:val="Body Text Char"/>
    <w:basedOn w:val="DefaultParagraphFont"/>
    <w:link w:val="BodyText"/>
    <w:rsid w:val="008B6333"/>
    <w:rPr>
      <w:rFonts w:ascii="Roboto Regular" w:hAnsi="Roboto Regular" w:cs="Arial Unicode MS"/>
      <w:color w:val="25282A"/>
      <w:sz w:val="24"/>
      <w:szCs w:val="24"/>
    </w:rPr>
  </w:style>
  <w:style w:type="paragraph" w:customStyle="1" w:styleId="Subheader12p">
    <w:name w:val="Subheader 12p"/>
    <w:rsid w:val="008B6333"/>
    <w:pPr>
      <w:spacing w:line="288" w:lineRule="auto"/>
    </w:pPr>
    <w:rPr>
      <w:rFonts w:ascii="Roboto Medium" w:hAnsi="Roboto Medium" w:cs="Arial Unicode MS"/>
      <w:color w:val="000000"/>
      <w:sz w:val="24"/>
      <w:szCs w:val="24"/>
    </w:rPr>
  </w:style>
  <w:style w:type="paragraph" w:customStyle="1" w:styleId="Subheader210p">
    <w:name w:val="Subheader 2 10p"/>
    <w:next w:val="BodyText"/>
    <w:rsid w:val="008B6333"/>
    <w:pPr>
      <w:tabs>
        <w:tab w:val="left" w:pos="1000"/>
      </w:tabs>
      <w:spacing w:line="288" w:lineRule="auto"/>
      <w:outlineLvl w:val="0"/>
    </w:pPr>
    <w:rPr>
      <w:rFonts w:ascii="Avenir Next Medium" w:hAnsi="Avenir Next Medium" w:cs="Arial Unicode MS"/>
      <w:color w:val="5F5F5F"/>
      <w:sz w:val="28"/>
      <w:szCs w:val="28"/>
    </w:rPr>
  </w:style>
  <w:style w:type="character" w:customStyle="1" w:styleId="Hyperlink1">
    <w:name w:val="Hyperlink.1"/>
    <w:basedOn w:val="Hyperlink0"/>
    <w:rsid w:val="008B6333"/>
    <w:rPr>
      <w:rFonts w:ascii="Roboto Regular" w:eastAsia="Roboto Regular" w:hAnsi="Roboto Regular" w:cs="Roboto Regular"/>
      <w:color w:val="0000FF" w:themeColor="hyperlink"/>
      <w:sz w:val="20"/>
      <w:szCs w:val="20"/>
      <w:u w:val="single"/>
    </w:rPr>
  </w:style>
  <w:style w:type="character" w:customStyle="1" w:styleId="apple-converted-space">
    <w:name w:val="apple-converted-space"/>
    <w:basedOn w:val="DefaultParagraphFont"/>
    <w:rsid w:val="00C1188A"/>
  </w:style>
  <w:style w:type="paragraph" w:styleId="BalloonText">
    <w:name w:val="Balloon Text"/>
    <w:basedOn w:val="Normal"/>
    <w:link w:val="BalloonTextChar"/>
    <w:uiPriority w:val="99"/>
    <w:semiHidden/>
    <w:unhideWhenUsed/>
    <w:rsid w:val="00AB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DC"/>
    <w:rPr>
      <w:rFonts w:ascii="Segoe UI" w:hAnsi="Segoe UI" w:cs="Segoe UI"/>
      <w:sz w:val="18"/>
      <w:szCs w:val="18"/>
      <w:lang w:val="en-US" w:eastAsia="en-US"/>
    </w:rPr>
  </w:style>
  <w:style w:type="paragraph" w:styleId="ListParagraph">
    <w:name w:val="List Paragraph"/>
    <w:basedOn w:val="Normal"/>
    <w:uiPriority w:val="34"/>
    <w:qFormat/>
    <w:rsid w:val="007F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5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200" b="0" i="0" u="none" strike="noStrike" cap="none" spc="0" normalizeH="0" baseline="0">
            <a:ln>
              <a:noFill/>
            </a:ln>
            <a:solidFill>
              <a:srgbClr val="25282A"/>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421</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Veolia Transport Sverige AB</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Andersson</dc:creator>
  <cp:lastModifiedBy>Eva Andersson</cp:lastModifiedBy>
  <cp:revision>8</cp:revision>
  <cp:lastPrinted>2017-03-13T15:08:00Z</cp:lastPrinted>
  <dcterms:created xsi:type="dcterms:W3CDTF">2017-03-15T05:37:00Z</dcterms:created>
  <dcterms:modified xsi:type="dcterms:W3CDTF">2017-03-16T09:45:00Z</dcterms:modified>
</cp:coreProperties>
</file>