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A15" w:rsidRPr="008877D4" w:rsidRDefault="00927A15" w:rsidP="00927A15">
      <w:pPr>
        <w:pStyle w:val="Eivli"/>
        <w:rPr>
          <w:rFonts w:ascii="Arial" w:hAnsi="Arial" w:cs="Arial"/>
          <w:sz w:val="22"/>
          <w:szCs w:val="22"/>
          <w:lang w:val="fi-FI"/>
        </w:rPr>
      </w:pPr>
      <w:bookmarkStart w:id="0" w:name="_GoBack"/>
      <w:bookmarkEnd w:id="0"/>
      <w:r w:rsidRPr="008877D4">
        <w:rPr>
          <w:rFonts w:ascii="Arial" w:hAnsi="Arial" w:cs="Arial"/>
          <w:b/>
          <w:bCs/>
          <w:noProof/>
          <w:sz w:val="32"/>
          <w:szCs w:val="32"/>
          <w:lang w:val="fi-FI" w:eastAsia="de-DE"/>
        </w:rPr>
        <w:t>Ford julkist</w:t>
      </w:r>
      <w:r w:rsidR="00C05238">
        <w:rPr>
          <w:rFonts w:ascii="Arial" w:hAnsi="Arial" w:cs="Arial"/>
          <w:b/>
          <w:bCs/>
          <w:noProof/>
          <w:sz w:val="32"/>
          <w:szCs w:val="32"/>
          <w:lang w:val="fi-FI" w:eastAsia="de-DE"/>
        </w:rPr>
        <w:t>i</w:t>
      </w:r>
      <w:r w:rsidRPr="008877D4">
        <w:rPr>
          <w:rFonts w:ascii="Arial" w:hAnsi="Arial" w:cs="Arial"/>
          <w:b/>
          <w:bCs/>
          <w:noProof/>
          <w:sz w:val="32"/>
          <w:szCs w:val="32"/>
          <w:lang w:val="fi-FI" w:eastAsia="de-DE"/>
        </w:rPr>
        <w:t xml:space="preserve"> Las Vegasin kulutus</w:t>
      </w:r>
      <w:r w:rsidR="008877D4" w:rsidRPr="008877D4">
        <w:rPr>
          <w:rFonts w:ascii="Arial" w:hAnsi="Arial" w:cs="Arial"/>
          <w:b/>
          <w:bCs/>
          <w:noProof/>
          <w:sz w:val="32"/>
          <w:szCs w:val="32"/>
          <w:lang w:val="fi-FI" w:eastAsia="de-DE"/>
        </w:rPr>
        <w:t>elektroniikka</w:t>
      </w:r>
      <w:r w:rsidRPr="008877D4">
        <w:rPr>
          <w:rFonts w:ascii="Arial" w:hAnsi="Arial" w:cs="Arial"/>
          <w:b/>
          <w:bCs/>
          <w:noProof/>
          <w:sz w:val="32"/>
          <w:szCs w:val="32"/>
          <w:lang w:val="fi-FI" w:eastAsia="de-DE"/>
        </w:rPr>
        <w:t xml:space="preserve">messuilla suunnitelmansa älykkäästä liikkumisesta ja 25 </w:t>
      </w:r>
      <w:r w:rsidR="00C05238">
        <w:rPr>
          <w:rFonts w:ascii="Arial" w:hAnsi="Arial" w:cs="Arial"/>
          <w:b/>
          <w:bCs/>
          <w:noProof/>
          <w:sz w:val="32"/>
          <w:szCs w:val="32"/>
          <w:lang w:val="fi-FI" w:eastAsia="de-DE"/>
        </w:rPr>
        <w:t>globaalin</w:t>
      </w:r>
      <w:r w:rsidR="00C05238" w:rsidRPr="008877D4">
        <w:rPr>
          <w:rFonts w:ascii="Arial" w:hAnsi="Arial" w:cs="Arial"/>
          <w:b/>
          <w:bCs/>
          <w:noProof/>
          <w:sz w:val="32"/>
          <w:szCs w:val="32"/>
          <w:lang w:val="fi-FI" w:eastAsia="de-DE"/>
        </w:rPr>
        <w:t xml:space="preserve"> </w:t>
      </w:r>
      <w:r w:rsidR="00C05238">
        <w:rPr>
          <w:rFonts w:ascii="Arial" w:hAnsi="Arial" w:cs="Arial"/>
          <w:b/>
          <w:bCs/>
          <w:noProof/>
          <w:sz w:val="32"/>
          <w:szCs w:val="32"/>
          <w:lang w:val="fi-FI" w:eastAsia="de-DE"/>
        </w:rPr>
        <w:t>testin o</w:t>
      </w:r>
      <w:r w:rsidR="008877D4" w:rsidRPr="008877D4">
        <w:rPr>
          <w:rFonts w:ascii="Arial" w:hAnsi="Arial" w:cs="Arial"/>
          <w:b/>
          <w:bCs/>
          <w:noProof/>
          <w:sz w:val="32"/>
          <w:szCs w:val="32"/>
          <w:lang w:val="fi-FI" w:eastAsia="de-DE"/>
        </w:rPr>
        <w:t>hjelma</w:t>
      </w:r>
      <w:r w:rsidR="00C05238">
        <w:rPr>
          <w:rFonts w:ascii="Arial" w:hAnsi="Arial" w:cs="Arial"/>
          <w:b/>
          <w:bCs/>
          <w:noProof/>
          <w:sz w:val="32"/>
          <w:szCs w:val="32"/>
          <w:lang w:val="fi-FI" w:eastAsia="de-DE"/>
        </w:rPr>
        <w:t>n</w:t>
      </w:r>
      <w:r w:rsidR="008877D4" w:rsidRPr="008877D4">
        <w:rPr>
          <w:rFonts w:ascii="Arial" w:hAnsi="Arial" w:cs="Arial"/>
          <w:b/>
          <w:bCs/>
          <w:noProof/>
          <w:sz w:val="32"/>
          <w:szCs w:val="32"/>
          <w:lang w:val="fi-FI" w:eastAsia="de-DE"/>
        </w:rPr>
        <w:t xml:space="preserve"> </w:t>
      </w:r>
    </w:p>
    <w:p w:rsidR="00927A15" w:rsidRPr="008877D4" w:rsidRDefault="00927A15" w:rsidP="00927A15">
      <w:pPr>
        <w:pStyle w:val="Eivli"/>
        <w:rPr>
          <w:rFonts w:ascii="Arial" w:hAnsi="Arial" w:cs="Arial"/>
          <w:sz w:val="22"/>
          <w:szCs w:val="22"/>
          <w:lang w:val="fi-FI"/>
        </w:rPr>
      </w:pPr>
    </w:p>
    <w:p w:rsidR="00927A15" w:rsidRDefault="00927A15" w:rsidP="00927A15">
      <w:pPr>
        <w:pStyle w:val="Eivli"/>
        <w:rPr>
          <w:rFonts w:ascii="Arial" w:hAnsi="Arial" w:cs="Arial"/>
          <w:sz w:val="22"/>
          <w:szCs w:val="22"/>
        </w:rPr>
      </w:pPr>
      <w:r w:rsidRPr="008877D4">
        <w:rPr>
          <w:rFonts w:ascii="Arial" w:hAnsi="Arial" w:cs="Arial"/>
          <w:sz w:val="22"/>
          <w:szCs w:val="22"/>
          <w:lang w:val="fi-FI"/>
        </w:rPr>
        <w:t xml:space="preserve">Ford </w:t>
      </w:r>
      <w:r w:rsidR="008877D4" w:rsidRPr="008877D4">
        <w:rPr>
          <w:rFonts w:ascii="Arial" w:hAnsi="Arial" w:cs="Arial"/>
          <w:sz w:val="22"/>
          <w:szCs w:val="22"/>
          <w:lang w:val="fi-FI"/>
        </w:rPr>
        <w:t xml:space="preserve">kertoi tämän vuoden Las Vegasin kulutuselektroniikkamessuilla miten se käyttää innovaatioita kehittyneiden uusien autojen luomisen lisäksi ratkaisemaan kasvavat liikenneongelmat.  </w:t>
      </w:r>
    </w:p>
    <w:p w:rsidR="00927A15" w:rsidRDefault="00927A15" w:rsidP="00927A15">
      <w:pPr>
        <w:pStyle w:val="Eivli"/>
        <w:rPr>
          <w:rFonts w:ascii="Arial" w:hAnsi="Arial" w:cs="Arial"/>
          <w:sz w:val="22"/>
          <w:szCs w:val="22"/>
        </w:rPr>
      </w:pPr>
    </w:p>
    <w:p w:rsidR="00927A15" w:rsidRDefault="008877D4" w:rsidP="00927A15">
      <w:pPr>
        <w:pStyle w:val="Eivli"/>
        <w:rPr>
          <w:rFonts w:ascii="Arial" w:hAnsi="Arial" w:cs="Arial"/>
          <w:sz w:val="22"/>
          <w:szCs w:val="22"/>
          <w:lang w:val="fi-FI"/>
        </w:rPr>
      </w:pPr>
      <w:r w:rsidRPr="00C05238">
        <w:rPr>
          <w:rFonts w:ascii="Arial" w:hAnsi="Arial" w:cs="Arial"/>
          <w:sz w:val="22"/>
          <w:szCs w:val="22"/>
          <w:lang w:val="fi-FI"/>
        </w:rPr>
        <w:t xml:space="preserve">Yhtiö julkisti älykkään liikkumisen suunnitelmansa edistääkseen innovaatioita ja viedäkseen yhteydenpidon, liikkumisen, autonomiset autot, asiakaskokemuksen ja </w:t>
      </w:r>
      <w:r w:rsidR="00C05238" w:rsidRPr="00C05238">
        <w:rPr>
          <w:rFonts w:ascii="Arial" w:hAnsi="Arial" w:cs="Arial"/>
          <w:sz w:val="22"/>
          <w:szCs w:val="22"/>
          <w:lang w:val="fi-FI"/>
        </w:rPr>
        <w:t>big datan hyödyntämisen uudelle tasolle.</w:t>
      </w:r>
      <w:r w:rsidR="00C05238">
        <w:rPr>
          <w:rFonts w:ascii="Arial" w:hAnsi="Arial" w:cs="Arial"/>
          <w:sz w:val="22"/>
          <w:szCs w:val="22"/>
          <w:lang w:val="fi-FI"/>
        </w:rPr>
        <w:t xml:space="preserve"> </w:t>
      </w:r>
      <w:r w:rsidR="00C05238" w:rsidRPr="00C05238">
        <w:rPr>
          <w:rFonts w:ascii="Arial" w:hAnsi="Arial" w:cs="Arial"/>
          <w:sz w:val="22"/>
          <w:szCs w:val="22"/>
          <w:lang w:val="fi-FI"/>
        </w:rPr>
        <w:t xml:space="preserve">Samassa yhteydessä Ford ilmoitti käynnistävänsä 25 testiä eri puolilla maailmaa selvittääkseen, miten sen kehittämistä ideoista saadaan luotua paremmat asiakaskokemukset, joustavammat käyttäjämallit </w:t>
      </w:r>
      <w:r w:rsidR="00C05238">
        <w:rPr>
          <w:rFonts w:ascii="Arial" w:hAnsi="Arial" w:cs="Arial"/>
          <w:sz w:val="22"/>
          <w:szCs w:val="22"/>
          <w:lang w:val="fi-FI"/>
        </w:rPr>
        <w:t>ja sosiaalinen yhteistyö.</w:t>
      </w:r>
    </w:p>
    <w:p w:rsidR="00C05238" w:rsidRDefault="00C05238" w:rsidP="00927A15">
      <w:pPr>
        <w:pStyle w:val="Eivli"/>
        <w:rPr>
          <w:rFonts w:ascii="Arial" w:hAnsi="Arial" w:cs="Arial"/>
          <w:sz w:val="22"/>
          <w:szCs w:val="22"/>
          <w:lang w:val="fi-FI"/>
        </w:rPr>
      </w:pPr>
    </w:p>
    <w:p w:rsidR="00C05238" w:rsidRDefault="00C05238" w:rsidP="00927A15">
      <w:pPr>
        <w:pStyle w:val="Eivli"/>
        <w:rPr>
          <w:rFonts w:ascii="Arial" w:hAnsi="Arial" w:cs="Arial"/>
          <w:sz w:val="22"/>
          <w:szCs w:val="22"/>
          <w:lang w:val="fi-FI"/>
        </w:rPr>
      </w:pPr>
      <w:r>
        <w:rPr>
          <w:rFonts w:ascii="Arial" w:hAnsi="Arial" w:cs="Arial"/>
          <w:sz w:val="22"/>
          <w:szCs w:val="22"/>
          <w:lang w:val="fi-FI"/>
        </w:rPr>
        <w:t xml:space="preserve">Fordin pääjohtaja Mark Fields </w:t>
      </w:r>
      <w:r w:rsidR="00116CEF">
        <w:rPr>
          <w:rFonts w:ascii="Arial" w:hAnsi="Arial" w:cs="Arial"/>
          <w:sz w:val="22"/>
          <w:szCs w:val="22"/>
          <w:lang w:val="fi-FI"/>
        </w:rPr>
        <w:t>t</w:t>
      </w:r>
      <w:r w:rsidR="00AA080D">
        <w:rPr>
          <w:rFonts w:ascii="Arial" w:hAnsi="Arial" w:cs="Arial"/>
          <w:sz w:val="22"/>
          <w:szCs w:val="22"/>
          <w:lang w:val="fi-FI"/>
        </w:rPr>
        <w:t>otesi keynote-puheenvuorossaan, että innovaatiot ovat osa Fordin liik</w:t>
      </w:r>
      <w:r w:rsidR="00186ED6">
        <w:rPr>
          <w:rFonts w:ascii="Arial" w:hAnsi="Arial" w:cs="Arial"/>
          <w:sz w:val="22"/>
          <w:szCs w:val="22"/>
          <w:lang w:val="fi-FI"/>
        </w:rPr>
        <w:t xml:space="preserve">etoimintaa kaikilla alueilla ja että yhtiö haluaa muuttaa sitä tapaa, jolla maailmassa liikutaan. Muutos on jatkumo Henry Fordin 111 vuotta sitten lanseeraamalle ajattelulle. </w:t>
      </w:r>
    </w:p>
    <w:p w:rsidR="00C05238" w:rsidRDefault="00C05238" w:rsidP="00927A15">
      <w:pPr>
        <w:pStyle w:val="Eivli"/>
        <w:rPr>
          <w:rFonts w:ascii="Arial" w:hAnsi="Arial" w:cs="Arial"/>
          <w:sz w:val="22"/>
          <w:szCs w:val="22"/>
          <w:lang w:val="fi-FI"/>
        </w:rPr>
      </w:pPr>
    </w:p>
    <w:p w:rsidR="00C05238" w:rsidRPr="00186ED6" w:rsidRDefault="00186ED6" w:rsidP="00927A15">
      <w:pPr>
        <w:pStyle w:val="Eivli"/>
        <w:rPr>
          <w:rFonts w:ascii="Arial" w:hAnsi="Arial" w:cs="Arial"/>
          <w:sz w:val="22"/>
          <w:szCs w:val="22"/>
          <w:lang w:val="fi-FI"/>
        </w:rPr>
      </w:pPr>
      <w:r w:rsidRPr="00186ED6">
        <w:rPr>
          <w:rFonts w:ascii="Arial" w:hAnsi="Arial" w:cs="Arial"/>
          <w:sz w:val="22"/>
          <w:szCs w:val="22"/>
          <w:lang w:val="fi-FI"/>
        </w:rPr>
        <w:t>Lue lisää alla olevasta englanninkielisestä tiedotteesta.</w:t>
      </w:r>
    </w:p>
    <w:p w:rsidR="00927A15" w:rsidRPr="00186ED6" w:rsidRDefault="00927A15" w:rsidP="00B9050D">
      <w:pPr>
        <w:ind w:right="-164"/>
        <w:rPr>
          <w:rFonts w:ascii="Arial" w:hAnsi="Arial" w:cs="Arial"/>
          <w:b/>
          <w:bCs/>
          <w:noProof/>
          <w:sz w:val="32"/>
          <w:szCs w:val="32"/>
          <w:lang w:val="fi-FI" w:eastAsia="de-DE"/>
        </w:rPr>
      </w:pPr>
    </w:p>
    <w:p w:rsidR="00927A15" w:rsidRPr="00186ED6" w:rsidRDefault="00927A15" w:rsidP="00B9050D">
      <w:pPr>
        <w:ind w:right="-164"/>
        <w:rPr>
          <w:rFonts w:ascii="Arial" w:hAnsi="Arial" w:cs="Arial"/>
          <w:b/>
          <w:bCs/>
          <w:noProof/>
          <w:sz w:val="32"/>
          <w:szCs w:val="32"/>
          <w:lang w:val="fi-FI" w:eastAsia="de-DE"/>
        </w:rPr>
      </w:pPr>
    </w:p>
    <w:p w:rsidR="00EB375B" w:rsidRPr="000964F3" w:rsidRDefault="00D3782C" w:rsidP="00B9050D">
      <w:pPr>
        <w:ind w:right="-164"/>
        <w:rPr>
          <w:rFonts w:ascii="Arial" w:hAnsi="Arial" w:cs="Arial"/>
          <w:b/>
          <w:bCs/>
          <w:noProof/>
          <w:sz w:val="22"/>
          <w:szCs w:val="22"/>
          <w:lang w:eastAsia="de-DE"/>
        </w:rPr>
      </w:pPr>
      <w:r w:rsidRPr="00D3782C">
        <w:rPr>
          <w:rFonts w:ascii="Arial" w:hAnsi="Arial" w:cs="Arial"/>
          <w:b/>
          <w:bCs/>
          <w:noProof/>
          <w:sz w:val="32"/>
          <w:szCs w:val="32"/>
          <w:lang w:eastAsia="de-DE"/>
        </w:rPr>
        <w:t xml:space="preserve">Ford </w:t>
      </w:r>
      <w:r w:rsidR="00B9050D">
        <w:rPr>
          <w:rFonts w:ascii="Arial" w:hAnsi="Arial" w:cs="Arial"/>
          <w:b/>
          <w:bCs/>
          <w:noProof/>
          <w:sz w:val="32"/>
          <w:szCs w:val="32"/>
          <w:lang w:eastAsia="de-DE"/>
        </w:rPr>
        <w:t xml:space="preserve">at CES Announces </w:t>
      </w:r>
      <w:r w:rsidR="00B9050D" w:rsidRPr="00B9050D">
        <w:rPr>
          <w:rFonts w:ascii="Arial" w:hAnsi="Arial" w:cs="Arial"/>
          <w:b/>
          <w:bCs/>
          <w:noProof/>
          <w:sz w:val="32"/>
          <w:szCs w:val="32"/>
          <w:lang w:eastAsia="de-DE"/>
        </w:rPr>
        <w:t xml:space="preserve">Smart Mobility Plan </w:t>
      </w:r>
      <w:r w:rsidR="00B9050D">
        <w:rPr>
          <w:rFonts w:ascii="Arial" w:hAnsi="Arial" w:cs="Arial"/>
          <w:b/>
          <w:bCs/>
          <w:noProof/>
          <w:sz w:val="32"/>
          <w:szCs w:val="32"/>
          <w:lang w:eastAsia="de-DE"/>
        </w:rPr>
        <w:t xml:space="preserve">and 25 </w:t>
      </w:r>
      <w:r w:rsidR="00B9050D" w:rsidRPr="00B9050D">
        <w:rPr>
          <w:rFonts w:ascii="Arial" w:hAnsi="Arial" w:cs="Arial"/>
          <w:b/>
          <w:bCs/>
          <w:noProof/>
          <w:sz w:val="32"/>
          <w:szCs w:val="32"/>
          <w:lang w:eastAsia="de-DE"/>
        </w:rPr>
        <w:t xml:space="preserve">Global Experiments </w:t>
      </w:r>
      <w:r w:rsidR="00B9050D">
        <w:rPr>
          <w:rFonts w:ascii="Arial" w:hAnsi="Arial" w:cs="Arial"/>
          <w:b/>
          <w:bCs/>
          <w:noProof/>
          <w:sz w:val="32"/>
          <w:szCs w:val="32"/>
          <w:lang w:eastAsia="de-DE"/>
        </w:rPr>
        <w:t>Designed to Change the Way the World Moves</w:t>
      </w:r>
      <w:r w:rsidR="009344B4" w:rsidRPr="00CC6907">
        <w:rPr>
          <w:rFonts w:ascii="Arial" w:hAnsi="Arial" w:cs="Arial"/>
          <w:b/>
          <w:bCs/>
          <w:noProof/>
          <w:sz w:val="32"/>
          <w:szCs w:val="32"/>
          <w:lang w:eastAsia="de-DE"/>
        </w:rPr>
        <w:br/>
      </w:r>
    </w:p>
    <w:p w:rsidR="00B9050D" w:rsidRDefault="005E7908" w:rsidP="00B9050D">
      <w:pPr>
        <w:pStyle w:val="Luettelokappale"/>
        <w:numPr>
          <w:ilvl w:val="0"/>
          <w:numId w:val="7"/>
        </w:numPr>
        <w:spacing w:after="200"/>
        <w:rPr>
          <w:rFonts w:ascii="Arial" w:hAnsi="Arial" w:cs="Arial"/>
          <w:sz w:val="22"/>
          <w:szCs w:val="22"/>
        </w:rPr>
      </w:pPr>
      <w:r w:rsidRPr="005E7908">
        <w:rPr>
          <w:rFonts w:ascii="Arial" w:hAnsi="Arial" w:cs="Arial"/>
          <w:sz w:val="22"/>
          <w:szCs w:val="22"/>
        </w:rPr>
        <w:t xml:space="preserve">Ford </w:t>
      </w:r>
      <w:r w:rsidR="00B9050D" w:rsidRPr="00B9050D">
        <w:rPr>
          <w:rFonts w:ascii="Arial" w:hAnsi="Arial" w:cs="Arial"/>
          <w:sz w:val="22"/>
          <w:szCs w:val="22"/>
        </w:rPr>
        <w:t>announces Ford Smart Mobility plan to use innovation to take company to next level in connectivity, mobility, autonomous vehicles, the customer experience and big data</w:t>
      </w:r>
    </w:p>
    <w:p w:rsidR="00B9050D" w:rsidRDefault="00B9050D" w:rsidP="00677F16">
      <w:pPr>
        <w:pStyle w:val="Luettelokappale"/>
        <w:spacing w:after="200"/>
        <w:ind w:left="360"/>
        <w:rPr>
          <w:rFonts w:ascii="Arial" w:hAnsi="Arial" w:cs="Arial"/>
          <w:sz w:val="22"/>
          <w:szCs w:val="22"/>
        </w:rPr>
      </w:pPr>
    </w:p>
    <w:p w:rsidR="00B9050D" w:rsidRDefault="00B9050D" w:rsidP="00677F16">
      <w:pPr>
        <w:pStyle w:val="Luettelokappale"/>
        <w:numPr>
          <w:ilvl w:val="0"/>
          <w:numId w:val="7"/>
        </w:numPr>
        <w:rPr>
          <w:rFonts w:ascii="Arial" w:hAnsi="Arial" w:cs="Arial"/>
          <w:sz w:val="22"/>
          <w:szCs w:val="22"/>
        </w:rPr>
      </w:pPr>
      <w:r w:rsidRPr="00B9050D">
        <w:rPr>
          <w:rFonts w:ascii="Arial" w:hAnsi="Arial" w:cs="Arial"/>
          <w:sz w:val="22"/>
          <w:szCs w:val="22"/>
        </w:rPr>
        <w:t>25 global mobility experiments launched this year to test new ideas and address growing or increasing transportation challenges; insights gained will shape Ford’s future investments</w:t>
      </w:r>
    </w:p>
    <w:p w:rsidR="009C38BA" w:rsidRPr="00677F16" w:rsidRDefault="009C38BA" w:rsidP="00677F16">
      <w:pPr>
        <w:pStyle w:val="Luettelokappale"/>
        <w:rPr>
          <w:rFonts w:ascii="Arial" w:hAnsi="Arial" w:cs="Arial"/>
          <w:sz w:val="22"/>
          <w:szCs w:val="22"/>
        </w:rPr>
      </w:pPr>
    </w:p>
    <w:p w:rsidR="009C38BA" w:rsidRPr="00677F16" w:rsidRDefault="009C38BA" w:rsidP="00677F16">
      <w:pPr>
        <w:pStyle w:val="Luettelokappale"/>
        <w:numPr>
          <w:ilvl w:val="0"/>
          <w:numId w:val="7"/>
        </w:numPr>
        <w:rPr>
          <w:rFonts w:ascii="Arial" w:hAnsi="Arial" w:cs="Arial"/>
          <w:sz w:val="22"/>
          <w:szCs w:val="22"/>
        </w:rPr>
      </w:pPr>
      <w:r>
        <w:rPr>
          <w:rFonts w:ascii="Arial" w:hAnsi="Arial" w:cs="Arial"/>
          <w:sz w:val="22"/>
          <w:szCs w:val="22"/>
        </w:rPr>
        <w:t xml:space="preserve">During a </w:t>
      </w:r>
      <w:r w:rsidRPr="009C38BA">
        <w:rPr>
          <w:rFonts w:ascii="Arial" w:hAnsi="Arial" w:cs="Arial"/>
          <w:sz w:val="22"/>
          <w:szCs w:val="22"/>
        </w:rPr>
        <w:t xml:space="preserve">keynote address at the 2015 International CES in Las Vegas, Ford President and CEO Mark Fields announces the experiments include </w:t>
      </w:r>
      <w:r w:rsidR="004B6CCC">
        <w:rPr>
          <w:rFonts w:ascii="Arial" w:hAnsi="Arial" w:cs="Arial"/>
          <w:sz w:val="22"/>
          <w:szCs w:val="22"/>
        </w:rPr>
        <w:t>seven</w:t>
      </w:r>
      <w:r w:rsidR="004B6CCC" w:rsidRPr="009C38BA">
        <w:rPr>
          <w:rFonts w:ascii="Arial" w:hAnsi="Arial" w:cs="Arial"/>
          <w:sz w:val="22"/>
          <w:szCs w:val="22"/>
        </w:rPr>
        <w:t xml:space="preserve"> </w:t>
      </w:r>
      <w:r w:rsidRPr="009C38BA">
        <w:rPr>
          <w:rFonts w:ascii="Arial" w:hAnsi="Arial" w:cs="Arial"/>
          <w:sz w:val="22"/>
          <w:szCs w:val="22"/>
        </w:rPr>
        <w:t>projects for Europe</w:t>
      </w:r>
    </w:p>
    <w:p w:rsidR="005E7908" w:rsidRPr="00677F16" w:rsidRDefault="005E7908" w:rsidP="00677F16">
      <w:pPr>
        <w:pStyle w:val="Luettelokappale"/>
        <w:spacing w:after="200"/>
        <w:ind w:left="360"/>
        <w:rPr>
          <w:rFonts w:ascii="Arial" w:hAnsi="Arial" w:cs="Arial"/>
          <w:sz w:val="22"/>
          <w:szCs w:val="22"/>
        </w:rPr>
      </w:pPr>
    </w:p>
    <w:p w:rsidR="002E0948" w:rsidRDefault="00D929B6" w:rsidP="00C24521">
      <w:pPr>
        <w:pStyle w:val="Luettelokappale"/>
        <w:numPr>
          <w:ilvl w:val="0"/>
          <w:numId w:val="7"/>
        </w:numPr>
        <w:rPr>
          <w:rFonts w:ascii="Arial" w:hAnsi="Arial" w:cs="Arial"/>
          <w:sz w:val="22"/>
          <w:szCs w:val="22"/>
        </w:rPr>
      </w:pPr>
      <w:r w:rsidRPr="00D929B6">
        <w:rPr>
          <w:rFonts w:ascii="Arial" w:hAnsi="Arial" w:cs="Arial"/>
          <w:sz w:val="22"/>
          <w:szCs w:val="22"/>
        </w:rPr>
        <w:t>London-based programs include “City Driving On-Demand,” “Data Driven Insurance,” “Dynamic Social Shuttle,” and “Painless Parking</w:t>
      </w:r>
      <w:r w:rsidR="00755EEA">
        <w:rPr>
          <w:rFonts w:ascii="Arial" w:hAnsi="Arial" w:cs="Arial"/>
          <w:sz w:val="22"/>
          <w:szCs w:val="22"/>
        </w:rPr>
        <w:t>.</w:t>
      </w:r>
      <w:r w:rsidRPr="00D929B6">
        <w:rPr>
          <w:rFonts w:ascii="Arial" w:hAnsi="Arial" w:cs="Arial"/>
          <w:sz w:val="22"/>
          <w:szCs w:val="22"/>
        </w:rPr>
        <w:t xml:space="preserve">” Germany-based “Ford Carsharing” </w:t>
      </w:r>
      <w:r w:rsidR="00755EEA">
        <w:rPr>
          <w:rFonts w:ascii="Arial" w:hAnsi="Arial" w:cs="Arial"/>
          <w:sz w:val="22"/>
          <w:szCs w:val="22"/>
        </w:rPr>
        <w:t xml:space="preserve">program </w:t>
      </w:r>
      <w:r w:rsidRPr="00D929B6">
        <w:rPr>
          <w:rFonts w:ascii="Arial" w:hAnsi="Arial" w:cs="Arial"/>
          <w:sz w:val="22"/>
          <w:szCs w:val="22"/>
        </w:rPr>
        <w:t>has expanded to more than 50 German cities</w:t>
      </w:r>
    </w:p>
    <w:p w:rsidR="002B7C32" w:rsidRDefault="002B7C32" w:rsidP="000F459C">
      <w:pPr>
        <w:rPr>
          <w:rFonts w:ascii="Arial" w:hAnsi="Arial" w:cs="Arial"/>
          <w:sz w:val="22"/>
          <w:szCs w:val="22"/>
        </w:rPr>
      </w:pPr>
    </w:p>
    <w:p w:rsidR="00A17565" w:rsidRDefault="00A17565" w:rsidP="000F459C">
      <w:pPr>
        <w:rPr>
          <w:rFonts w:ascii="Arial" w:hAnsi="Arial" w:cs="Arial"/>
          <w:sz w:val="22"/>
          <w:szCs w:val="22"/>
        </w:rPr>
      </w:pPr>
    </w:p>
    <w:p w:rsidR="009C38BA" w:rsidRDefault="005444C1" w:rsidP="00543A12">
      <w:pPr>
        <w:pStyle w:val="Eivli"/>
        <w:rPr>
          <w:rFonts w:ascii="Arial" w:hAnsi="Arial" w:cs="Arial"/>
          <w:sz w:val="22"/>
          <w:szCs w:val="22"/>
        </w:rPr>
      </w:pPr>
      <w:r w:rsidRPr="00CC6907">
        <w:rPr>
          <w:rFonts w:ascii="Arial" w:hAnsi="Arial" w:cs="Arial"/>
          <w:b/>
          <w:sz w:val="22"/>
          <w:szCs w:val="22"/>
        </w:rPr>
        <w:t xml:space="preserve">COLOGNE, Germany, </w:t>
      </w:r>
      <w:r w:rsidR="008459BB" w:rsidRPr="00CC6907">
        <w:rPr>
          <w:rFonts w:ascii="Arial" w:hAnsi="Arial" w:cs="Arial"/>
          <w:b/>
          <w:sz w:val="22"/>
          <w:szCs w:val="22"/>
        </w:rPr>
        <w:t>Jan</w:t>
      </w:r>
      <w:r w:rsidRPr="00CC6907">
        <w:rPr>
          <w:rFonts w:ascii="Arial" w:hAnsi="Arial" w:cs="Arial"/>
          <w:b/>
          <w:sz w:val="22"/>
          <w:szCs w:val="22"/>
        </w:rPr>
        <w:t xml:space="preserve">. </w:t>
      </w:r>
      <w:r w:rsidR="007D007E">
        <w:rPr>
          <w:rFonts w:ascii="Arial" w:hAnsi="Arial" w:cs="Arial"/>
          <w:b/>
          <w:sz w:val="22"/>
          <w:szCs w:val="22"/>
        </w:rPr>
        <w:t>7</w:t>
      </w:r>
      <w:r w:rsidRPr="00CC6907">
        <w:rPr>
          <w:rFonts w:ascii="Arial" w:hAnsi="Arial" w:cs="Arial"/>
          <w:b/>
          <w:sz w:val="22"/>
          <w:szCs w:val="22"/>
        </w:rPr>
        <w:t>, 201</w:t>
      </w:r>
      <w:r w:rsidR="008459BB" w:rsidRPr="00CC6907">
        <w:rPr>
          <w:rFonts w:ascii="Arial" w:hAnsi="Arial" w:cs="Arial"/>
          <w:b/>
          <w:sz w:val="22"/>
          <w:szCs w:val="22"/>
        </w:rPr>
        <w:t>5</w:t>
      </w:r>
      <w:r w:rsidR="00CC2546" w:rsidRPr="00CC6907">
        <w:rPr>
          <w:rFonts w:ascii="Arial" w:hAnsi="Arial" w:cs="Arial"/>
          <w:sz w:val="22"/>
          <w:szCs w:val="22"/>
        </w:rPr>
        <w:t xml:space="preserve"> –</w:t>
      </w:r>
      <w:r w:rsidR="00807233" w:rsidRPr="00CC6907">
        <w:rPr>
          <w:rFonts w:ascii="Arial" w:hAnsi="Arial" w:cs="Arial"/>
          <w:sz w:val="22"/>
          <w:szCs w:val="22"/>
        </w:rPr>
        <w:t xml:space="preserve"> </w:t>
      </w:r>
      <w:r w:rsidR="0061473F">
        <w:rPr>
          <w:rFonts w:ascii="Arial" w:hAnsi="Arial" w:cs="Arial"/>
          <w:sz w:val="22"/>
          <w:szCs w:val="22"/>
        </w:rPr>
        <w:t xml:space="preserve">Ford </w:t>
      </w:r>
      <w:r w:rsidR="00C969EA" w:rsidRPr="00C969EA">
        <w:rPr>
          <w:rFonts w:ascii="Arial" w:hAnsi="Arial" w:cs="Arial"/>
          <w:sz w:val="22"/>
          <w:szCs w:val="22"/>
        </w:rPr>
        <w:t xml:space="preserve">at the 2015 </w:t>
      </w:r>
      <w:r w:rsidR="009C38BA">
        <w:rPr>
          <w:rFonts w:ascii="Arial" w:hAnsi="Arial" w:cs="Arial"/>
          <w:sz w:val="22"/>
          <w:szCs w:val="22"/>
        </w:rPr>
        <w:t>Consumer Electronic</w:t>
      </w:r>
      <w:r w:rsidR="00321716">
        <w:rPr>
          <w:rFonts w:ascii="Arial" w:hAnsi="Arial" w:cs="Arial"/>
          <w:sz w:val="22"/>
          <w:szCs w:val="22"/>
        </w:rPr>
        <w:t>s</w:t>
      </w:r>
      <w:r w:rsidR="009C38BA">
        <w:rPr>
          <w:rFonts w:ascii="Arial" w:hAnsi="Arial" w:cs="Arial"/>
          <w:sz w:val="22"/>
          <w:szCs w:val="22"/>
        </w:rPr>
        <w:t xml:space="preserve"> Show</w:t>
      </w:r>
      <w:r w:rsidR="009C38BA" w:rsidRPr="009C38BA">
        <w:t xml:space="preserve"> </w:t>
      </w:r>
      <w:r w:rsidR="009C38BA" w:rsidRPr="009C38BA">
        <w:rPr>
          <w:rFonts w:ascii="Arial" w:hAnsi="Arial" w:cs="Arial"/>
          <w:sz w:val="22"/>
          <w:szCs w:val="22"/>
        </w:rPr>
        <w:t>highlight</w:t>
      </w:r>
      <w:r w:rsidR="009C38BA">
        <w:rPr>
          <w:rFonts w:ascii="Arial" w:hAnsi="Arial" w:cs="Arial"/>
          <w:sz w:val="22"/>
          <w:szCs w:val="22"/>
        </w:rPr>
        <w:t>ed</w:t>
      </w:r>
      <w:r w:rsidR="009C38BA" w:rsidRPr="009C38BA">
        <w:rPr>
          <w:rFonts w:ascii="Arial" w:hAnsi="Arial" w:cs="Arial"/>
          <w:sz w:val="22"/>
          <w:szCs w:val="22"/>
        </w:rPr>
        <w:t xml:space="preserve"> how it is using innovation not only to create advanced new vehicles but also to help change the way the world moves by solving today’s growing global transportation challenges.</w:t>
      </w:r>
    </w:p>
    <w:p w:rsidR="009C38BA" w:rsidRDefault="009C38BA" w:rsidP="00543A12">
      <w:pPr>
        <w:pStyle w:val="Eivli"/>
        <w:rPr>
          <w:rFonts w:ascii="Arial" w:hAnsi="Arial" w:cs="Arial"/>
          <w:sz w:val="22"/>
          <w:szCs w:val="22"/>
        </w:rPr>
      </w:pPr>
    </w:p>
    <w:p w:rsidR="009C38BA" w:rsidRDefault="009C38BA" w:rsidP="00543A12">
      <w:pPr>
        <w:pStyle w:val="Eivli"/>
        <w:rPr>
          <w:rFonts w:ascii="Arial" w:hAnsi="Arial" w:cs="Arial"/>
          <w:sz w:val="22"/>
          <w:szCs w:val="22"/>
        </w:rPr>
      </w:pPr>
      <w:r w:rsidRPr="009C38BA">
        <w:rPr>
          <w:rFonts w:ascii="Arial" w:hAnsi="Arial" w:cs="Arial"/>
          <w:sz w:val="22"/>
          <w:szCs w:val="22"/>
        </w:rPr>
        <w:t xml:space="preserve">The company announced its Ford Smart Mobility plan to </w:t>
      </w:r>
      <w:r w:rsidR="00DF3352">
        <w:rPr>
          <w:rFonts w:ascii="Arial" w:hAnsi="Arial" w:cs="Arial"/>
          <w:sz w:val="22"/>
          <w:szCs w:val="22"/>
        </w:rPr>
        <w:t>foster</w:t>
      </w:r>
      <w:r w:rsidR="00DF3352" w:rsidRPr="009C38BA">
        <w:rPr>
          <w:rFonts w:ascii="Arial" w:hAnsi="Arial" w:cs="Arial"/>
          <w:sz w:val="22"/>
          <w:szCs w:val="22"/>
        </w:rPr>
        <w:t xml:space="preserve"> </w:t>
      </w:r>
      <w:r w:rsidRPr="009C38BA">
        <w:rPr>
          <w:rFonts w:ascii="Arial" w:hAnsi="Arial" w:cs="Arial"/>
          <w:sz w:val="22"/>
          <w:szCs w:val="22"/>
        </w:rPr>
        <w:t xml:space="preserve">innovation to take it to the next level in connectivity, mobility, autonomous vehicles, the customer experience and big data. Ford also announced 25 mobility experiments around the world this year to test transportation ideas to </w:t>
      </w:r>
      <w:r w:rsidRPr="009C38BA">
        <w:rPr>
          <w:rFonts w:ascii="Arial" w:hAnsi="Arial" w:cs="Arial"/>
          <w:sz w:val="22"/>
          <w:szCs w:val="22"/>
        </w:rPr>
        <w:lastRenderedPageBreak/>
        <w:t>create better customer experiences, more flexible user-ship models and social collaboration that can reward customers.</w:t>
      </w:r>
    </w:p>
    <w:p w:rsidR="009C38BA" w:rsidRDefault="009C38BA" w:rsidP="00543A12">
      <w:pPr>
        <w:pStyle w:val="Eivli"/>
        <w:rPr>
          <w:rFonts w:ascii="Arial" w:hAnsi="Arial" w:cs="Arial"/>
          <w:sz w:val="22"/>
          <w:szCs w:val="22"/>
        </w:rPr>
      </w:pPr>
    </w:p>
    <w:p w:rsidR="009C38BA" w:rsidRDefault="009C38BA" w:rsidP="00543A12">
      <w:pPr>
        <w:pStyle w:val="Eivli"/>
        <w:rPr>
          <w:rFonts w:ascii="Arial" w:hAnsi="Arial" w:cs="Arial"/>
          <w:sz w:val="22"/>
          <w:szCs w:val="22"/>
        </w:rPr>
      </w:pPr>
      <w:r w:rsidRPr="009C38BA">
        <w:rPr>
          <w:rFonts w:ascii="Arial" w:hAnsi="Arial" w:cs="Arial"/>
          <w:sz w:val="22"/>
          <w:szCs w:val="22"/>
        </w:rPr>
        <w:t>“Even as we showcase connected cars and share our plans for autonomous vehicles, we are here at CES with a higher purpose,” said Ford President and CEO Mark Fields</w:t>
      </w:r>
      <w:r>
        <w:rPr>
          <w:rFonts w:ascii="Arial" w:hAnsi="Arial" w:cs="Arial"/>
          <w:sz w:val="22"/>
          <w:szCs w:val="22"/>
        </w:rPr>
        <w:t>, d</w:t>
      </w:r>
      <w:r w:rsidRPr="009C38BA">
        <w:rPr>
          <w:rFonts w:ascii="Arial" w:hAnsi="Arial" w:cs="Arial"/>
          <w:sz w:val="22"/>
          <w:szCs w:val="22"/>
        </w:rPr>
        <w:t xml:space="preserve">elivering a keynote address at the global consumer electronics and consumer technology tradeshow in Las Vegas. “We are driving innovation in every part of our business to be both a product and mobility company – and, ultimately, </w:t>
      </w:r>
      <w:r w:rsidR="00321716">
        <w:rPr>
          <w:rFonts w:ascii="Arial" w:hAnsi="Arial" w:cs="Arial"/>
          <w:sz w:val="22"/>
          <w:szCs w:val="22"/>
        </w:rPr>
        <w:t xml:space="preserve">to </w:t>
      </w:r>
      <w:r w:rsidRPr="009C38BA">
        <w:rPr>
          <w:rFonts w:ascii="Arial" w:hAnsi="Arial" w:cs="Arial"/>
          <w:sz w:val="22"/>
          <w:szCs w:val="22"/>
        </w:rPr>
        <w:t>change the way the world moves just as our founder Henry Ford did 111 years ago.”</w:t>
      </w:r>
    </w:p>
    <w:p w:rsidR="009C38BA" w:rsidRDefault="009C38BA" w:rsidP="00543A12">
      <w:pPr>
        <w:pStyle w:val="Eivli"/>
        <w:rPr>
          <w:rFonts w:ascii="Arial" w:hAnsi="Arial" w:cs="Arial"/>
          <w:sz w:val="22"/>
          <w:szCs w:val="22"/>
        </w:rPr>
      </w:pPr>
    </w:p>
    <w:p w:rsidR="00C4157F" w:rsidRPr="00677F16" w:rsidRDefault="00C4157F" w:rsidP="00543A12">
      <w:pPr>
        <w:pStyle w:val="Eivli"/>
        <w:rPr>
          <w:rFonts w:ascii="Arial" w:hAnsi="Arial" w:cs="Arial"/>
          <w:b/>
          <w:sz w:val="22"/>
          <w:szCs w:val="22"/>
        </w:rPr>
      </w:pPr>
      <w:r w:rsidRPr="00677F16">
        <w:rPr>
          <w:rFonts w:ascii="Arial" w:hAnsi="Arial" w:cs="Arial"/>
          <w:b/>
          <w:sz w:val="22"/>
          <w:szCs w:val="22"/>
        </w:rPr>
        <w:t xml:space="preserve">25 </w:t>
      </w:r>
      <w:r w:rsidR="00321716">
        <w:rPr>
          <w:rFonts w:ascii="Arial" w:hAnsi="Arial" w:cs="Arial"/>
          <w:b/>
          <w:sz w:val="22"/>
          <w:szCs w:val="22"/>
        </w:rPr>
        <w:t>g</w:t>
      </w:r>
      <w:r w:rsidRPr="00677F16">
        <w:rPr>
          <w:rFonts w:ascii="Arial" w:hAnsi="Arial" w:cs="Arial"/>
          <w:b/>
          <w:sz w:val="22"/>
          <w:szCs w:val="22"/>
        </w:rPr>
        <w:t xml:space="preserve">lobal </w:t>
      </w:r>
      <w:r w:rsidR="00321716">
        <w:rPr>
          <w:rFonts w:ascii="Arial" w:hAnsi="Arial" w:cs="Arial"/>
          <w:b/>
          <w:sz w:val="22"/>
          <w:szCs w:val="22"/>
        </w:rPr>
        <w:t>m</w:t>
      </w:r>
      <w:r w:rsidRPr="00677F16">
        <w:rPr>
          <w:rFonts w:ascii="Arial" w:hAnsi="Arial" w:cs="Arial"/>
          <w:b/>
          <w:sz w:val="22"/>
          <w:szCs w:val="22"/>
        </w:rPr>
        <w:t xml:space="preserve">obility </w:t>
      </w:r>
      <w:r w:rsidR="00321716">
        <w:rPr>
          <w:rFonts w:ascii="Arial" w:hAnsi="Arial" w:cs="Arial"/>
          <w:b/>
          <w:sz w:val="22"/>
          <w:szCs w:val="22"/>
        </w:rPr>
        <w:t>e</w:t>
      </w:r>
      <w:r w:rsidRPr="00677F16">
        <w:rPr>
          <w:rFonts w:ascii="Arial" w:hAnsi="Arial" w:cs="Arial"/>
          <w:b/>
          <w:sz w:val="22"/>
          <w:szCs w:val="22"/>
        </w:rPr>
        <w:t>xperiments</w:t>
      </w:r>
    </w:p>
    <w:p w:rsidR="009C38BA" w:rsidRDefault="009C38BA" w:rsidP="00543A12">
      <w:pPr>
        <w:pStyle w:val="Eivli"/>
        <w:rPr>
          <w:rFonts w:ascii="Arial" w:hAnsi="Arial" w:cs="Arial"/>
          <w:sz w:val="22"/>
          <w:szCs w:val="22"/>
        </w:rPr>
      </w:pPr>
      <w:r w:rsidRPr="009C38BA">
        <w:rPr>
          <w:rFonts w:ascii="Arial" w:hAnsi="Arial" w:cs="Arial"/>
          <w:sz w:val="22"/>
          <w:szCs w:val="22"/>
        </w:rPr>
        <w:t xml:space="preserve">The first steps for Ford Smart Mobility are 25 experiments – </w:t>
      </w:r>
      <w:r w:rsidR="00C4157F" w:rsidRPr="00C4157F">
        <w:rPr>
          <w:rFonts w:ascii="Arial" w:hAnsi="Arial" w:cs="Arial"/>
          <w:sz w:val="22"/>
          <w:szCs w:val="22"/>
        </w:rPr>
        <w:t>nine in Europe and Africa</w:t>
      </w:r>
      <w:r w:rsidR="00C4157F">
        <w:rPr>
          <w:rFonts w:ascii="Arial" w:hAnsi="Arial" w:cs="Arial"/>
          <w:sz w:val="22"/>
          <w:szCs w:val="22"/>
        </w:rPr>
        <w:t>,</w:t>
      </w:r>
      <w:r w:rsidR="00C4157F" w:rsidRPr="00C4157F">
        <w:rPr>
          <w:rFonts w:ascii="Arial" w:hAnsi="Arial" w:cs="Arial"/>
          <w:sz w:val="22"/>
          <w:szCs w:val="22"/>
        </w:rPr>
        <w:t xml:space="preserve"> </w:t>
      </w:r>
      <w:r w:rsidRPr="009C38BA">
        <w:rPr>
          <w:rFonts w:ascii="Arial" w:hAnsi="Arial" w:cs="Arial"/>
          <w:sz w:val="22"/>
          <w:szCs w:val="22"/>
        </w:rPr>
        <w:t>eight in North America, seven in Asia and one in South America. Each experiment is designed to anticipate what customers will want and need in tomorrow’s transportation ecosystem.</w:t>
      </w:r>
    </w:p>
    <w:p w:rsidR="009C38BA" w:rsidRDefault="009C38BA" w:rsidP="00543A12">
      <w:pPr>
        <w:pStyle w:val="Eivli"/>
        <w:rPr>
          <w:rFonts w:ascii="Arial" w:hAnsi="Arial" w:cs="Arial"/>
          <w:sz w:val="22"/>
          <w:szCs w:val="22"/>
        </w:rPr>
      </w:pPr>
    </w:p>
    <w:p w:rsidR="009C38BA" w:rsidRDefault="009C38BA" w:rsidP="00543A12">
      <w:pPr>
        <w:pStyle w:val="Eivli"/>
        <w:rPr>
          <w:rFonts w:ascii="Arial" w:hAnsi="Arial" w:cs="Arial"/>
          <w:sz w:val="22"/>
          <w:szCs w:val="22"/>
        </w:rPr>
      </w:pPr>
      <w:r w:rsidRPr="009C38BA">
        <w:rPr>
          <w:rFonts w:ascii="Arial" w:hAnsi="Arial" w:cs="Arial"/>
          <w:sz w:val="22"/>
          <w:szCs w:val="22"/>
        </w:rPr>
        <w:t>“We see a world where vehicles talk to one another, drivers and vehicles communicate with the city infrastructure to relieve congestion and people routinely share vehicles or multiple forms of transportation for their daily commute,” Fields said. “The experiments we’re undertaking today will lead to an all-new model of transportation and mobility within the next 10 years and beyond.”</w:t>
      </w:r>
    </w:p>
    <w:p w:rsidR="009C38BA" w:rsidRDefault="009C38BA" w:rsidP="00543A12">
      <w:pPr>
        <w:pStyle w:val="Eivli"/>
        <w:rPr>
          <w:rFonts w:ascii="Arial" w:hAnsi="Arial" w:cs="Arial"/>
          <w:sz w:val="22"/>
          <w:szCs w:val="22"/>
        </w:rPr>
      </w:pPr>
    </w:p>
    <w:p w:rsidR="009C38BA" w:rsidRDefault="009C38BA" w:rsidP="009C38BA">
      <w:pPr>
        <w:pStyle w:val="Eivli"/>
        <w:rPr>
          <w:rFonts w:ascii="Arial" w:hAnsi="Arial" w:cs="Arial"/>
          <w:sz w:val="22"/>
          <w:szCs w:val="22"/>
        </w:rPr>
      </w:pPr>
      <w:r w:rsidRPr="009C38BA">
        <w:rPr>
          <w:rFonts w:ascii="Arial" w:hAnsi="Arial" w:cs="Arial"/>
          <w:sz w:val="22"/>
          <w:szCs w:val="22"/>
        </w:rPr>
        <w:t>The 25 experiments address four global megatrends – explosive population growth, an expanding middle class, air quality and public health concerns, and changing customer attitudes and priorities – challenging today’s transportation model and limiting personal mobility, especially in urban areas.</w:t>
      </w:r>
    </w:p>
    <w:p w:rsidR="009C38BA" w:rsidRPr="009C38BA" w:rsidRDefault="009C38BA" w:rsidP="009C38BA">
      <w:pPr>
        <w:pStyle w:val="Eivli"/>
        <w:rPr>
          <w:rFonts w:ascii="Arial" w:hAnsi="Arial" w:cs="Arial"/>
          <w:sz w:val="22"/>
          <w:szCs w:val="22"/>
        </w:rPr>
      </w:pPr>
    </w:p>
    <w:p w:rsidR="009C38BA" w:rsidRDefault="009C38BA" w:rsidP="009C38BA">
      <w:pPr>
        <w:pStyle w:val="Eivli"/>
        <w:rPr>
          <w:rFonts w:ascii="Arial" w:hAnsi="Arial" w:cs="Arial"/>
          <w:sz w:val="22"/>
          <w:szCs w:val="22"/>
        </w:rPr>
      </w:pPr>
      <w:r w:rsidRPr="009C38BA">
        <w:rPr>
          <w:rFonts w:ascii="Arial" w:hAnsi="Arial" w:cs="Arial"/>
          <w:sz w:val="22"/>
          <w:szCs w:val="22"/>
        </w:rPr>
        <w:t>Fourteen of the 25 experiments are Ford-led research projects and 11 are part of the company’s Innovate Mobility Challenge Series.</w:t>
      </w:r>
    </w:p>
    <w:p w:rsidR="009C38BA" w:rsidRDefault="009C38BA" w:rsidP="00543A12">
      <w:pPr>
        <w:pStyle w:val="Eivli"/>
        <w:rPr>
          <w:rFonts w:ascii="Arial" w:hAnsi="Arial" w:cs="Arial"/>
          <w:sz w:val="22"/>
          <w:szCs w:val="22"/>
        </w:rPr>
      </w:pPr>
    </w:p>
    <w:p w:rsidR="00C4157F" w:rsidRPr="00677F16" w:rsidRDefault="00C4157F" w:rsidP="00543A12">
      <w:pPr>
        <w:pStyle w:val="Eivli"/>
        <w:rPr>
          <w:rFonts w:ascii="Arial" w:hAnsi="Arial" w:cs="Arial"/>
          <w:b/>
          <w:sz w:val="22"/>
          <w:szCs w:val="22"/>
        </w:rPr>
      </w:pPr>
      <w:r w:rsidRPr="00677F16">
        <w:rPr>
          <w:rFonts w:ascii="Arial" w:hAnsi="Arial" w:cs="Arial"/>
          <w:b/>
          <w:sz w:val="22"/>
          <w:szCs w:val="22"/>
        </w:rPr>
        <w:t xml:space="preserve">London </w:t>
      </w:r>
      <w:r>
        <w:rPr>
          <w:rFonts w:ascii="Arial" w:hAnsi="Arial" w:cs="Arial"/>
          <w:b/>
          <w:sz w:val="22"/>
          <w:szCs w:val="22"/>
        </w:rPr>
        <w:t>experiments</w:t>
      </w:r>
    </w:p>
    <w:p w:rsidR="005E55A4" w:rsidRDefault="008562FB" w:rsidP="00543A12">
      <w:pPr>
        <w:pStyle w:val="Eivli"/>
        <w:rPr>
          <w:rFonts w:ascii="Arial" w:hAnsi="Arial" w:cs="Arial"/>
          <w:sz w:val="22"/>
          <w:szCs w:val="22"/>
        </w:rPr>
      </w:pPr>
      <w:r w:rsidRPr="008562FB">
        <w:rPr>
          <w:rFonts w:ascii="Arial" w:hAnsi="Arial" w:cs="Arial"/>
          <w:sz w:val="22"/>
          <w:szCs w:val="22"/>
        </w:rPr>
        <w:t xml:space="preserve">London </w:t>
      </w:r>
      <w:r w:rsidR="005E55A4">
        <w:rPr>
          <w:rFonts w:ascii="Arial" w:hAnsi="Arial" w:cs="Arial"/>
          <w:sz w:val="22"/>
          <w:szCs w:val="22"/>
        </w:rPr>
        <w:t xml:space="preserve">will be the site of several </w:t>
      </w:r>
      <w:r w:rsidR="00291266">
        <w:rPr>
          <w:rFonts w:ascii="Arial" w:hAnsi="Arial" w:cs="Arial"/>
          <w:sz w:val="22"/>
          <w:szCs w:val="22"/>
        </w:rPr>
        <w:t xml:space="preserve">Ford </w:t>
      </w:r>
      <w:r w:rsidR="005E55A4">
        <w:rPr>
          <w:rFonts w:ascii="Arial" w:hAnsi="Arial" w:cs="Arial"/>
          <w:sz w:val="22"/>
          <w:szCs w:val="22"/>
        </w:rPr>
        <w:t xml:space="preserve">pilot projects that will </w:t>
      </w:r>
      <w:r w:rsidR="005E55A4" w:rsidRPr="00E7007C">
        <w:rPr>
          <w:rFonts w:ascii="Arial" w:hAnsi="Arial" w:cs="Arial"/>
          <w:sz w:val="22"/>
          <w:szCs w:val="22"/>
        </w:rPr>
        <w:t xml:space="preserve">test </w:t>
      </w:r>
      <w:r w:rsidR="005E55A4">
        <w:rPr>
          <w:rFonts w:ascii="Arial" w:hAnsi="Arial" w:cs="Arial"/>
          <w:sz w:val="22"/>
          <w:szCs w:val="22"/>
        </w:rPr>
        <w:t xml:space="preserve">different ways of alleviating </w:t>
      </w:r>
      <w:r w:rsidR="005E55A4" w:rsidRPr="00E7007C">
        <w:rPr>
          <w:rFonts w:ascii="Arial" w:hAnsi="Arial" w:cs="Arial"/>
          <w:sz w:val="22"/>
          <w:szCs w:val="22"/>
        </w:rPr>
        <w:t>congestion in dense urban areas</w:t>
      </w:r>
      <w:r w:rsidR="005E55A4">
        <w:rPr>
          <w:rFonts w:ascii="Arial" w:hAnsi="Arial" w:cs="Arial"/>
          <w:sz w:val="22"/>
          <w:szCs w:val="22"/>
        </w:rPr>
        <w:t>, including c</w:t>
      </w:r>
      <w:r w:rsidR="005D3122" w:rsidRPr="005D3122">
        <w:rPr>
          <w:rFonts w:ascii="Arial" w:hAnsi="Arial" w:cs="Arial"/>
          <w:sz w:val="22"/>
          <w:szCs w:val="22"/>
        </w:rPr>
        <w:t xml:space="preserve">ar-sharing, </w:t>
      </w:r>
      <w:r w:rsidR="003B1B0D">
        <w:rPr>
          <w:rFonts w:ascii="Arial" w:hAnsi="Arial" w:cs="Arial"/>
          <w:sz w:val="22"/>
          <w:szCs w:val="22"/>
        </w:rPr>
        <w:t xml:space="preserve">parking, and </w:t>
      </w:r>
      <w:r w:rsidR="005D3122" w:rsidRPr="005D3122">
        <w:rPr>
          <w:rFonts w:ascii="Arial" w:hAnsi="Arial" w:cs="Arial"/>
          <w:sz w:val="22"/>
          <w:szCs w:val="22"/>
        </w:rPr>
        <w:t>shuttle service</w:t>
      </w:r>
      <w:r w:rsidR="00E7007C" w:rsidRPr="00E7007C">
        <w:rPr>
          <w:rFonts w:ascii="Arial" w:hAnsi="Arial" w:cs="Arial"/>
          <w:sz w:val="22"/>
          <w:szCs w:val="22"/>
        </w:rPr>
        <w:t xml:space="preserve"> </w:t>
      </w:r>
      <w:r w:rsidR="005E55A4">
        <w:rPr>
          <w:rFonts w:ascii="Arial" w:hAnsi="Arial" w:cs="Arial"/>
          <w:sz w:val="22"/>
          <w:szCs w:val="22"/>
        </w:rPr>
        <w:t>projects.</w:t>
      </w:r>
    </w:p>
    <w:p w:rsidR="008562FB" w:rsidRDefault="008562FB" w:rsidP="00543A12">
      <w:pPr>
        <w:pStyle w:val="Eivli"/>
        <w:rPr>
          <w:rFonts w:ascii="Arial" w:hAnsi="Arial" w:cs="Arial"/>
          <w:sz w:val="22"/>
          <w:szCs w:val="22"/>
        </w:rPr>
      </w:pPr>
    </w:p>
    <w:p w:rsidR="008562FB" w:rsidRPr="003627CB" w:rsidRDefault="005E55A4" w:rsidP="00543A12">
      <w:pPr>
        <w:pStyle w:val="Eivli"/>
        <w:rPr>
          <w:rFonts w:ascii="Arial" w:hAnsi="Arial" w:cs="Arial"/>
          <w:sz w:val="22"/>
          <w:szCs w:val="22"/>
        </w:rPr>
      </w:pPr>
      <w:r>
        <w:rPr>
          <w:rFonts w:ascii="Arial" w:hAnsi="Arial" w:cs="Arial"/>
          <w:sz w:val="22"/>
          <w:szCs w:val="22"/>
        </w:rPr>
        <w:t xml:space="preserve">Ford </w:t>
      </w:r>
      <w:r w:rsidR="008562FB" w:rsidRPr="008562FB">
        <w:rPr>
          <w:rFonts w:ascii="Arial" w:hAnsi="Arial" w:cs="Arial"/>
          <w:sz w:val="22"/>
          <w:szCs w:val="22"/>
        </w:rPr>
        <w:t xml:space="preserve">also </w:t>
      </w:r>
      <w:r>
        <w:rPr>
          <w:rFonts w:ascii="Arial" w:hAnsi="Arial" w:cs="Arial"/>
          <w:sz w:val="22"/>
          <w:szCs w:val="22"/>
        </w:rPr>
        <w:t xml:space="preserve">announced </w:t>
      </w:r>
      <w:r w:rsidR="008562FB" w:rsidRPr="008562FB">
        <w:rPr>
          <w:rFonts w:ascii="Arial" w:hAnsi="Arial" w:cs="Arial"/>
          <w:sz w:val="22"/>
          <w:szCs w:val="22"/>
        </w:rPr>
        <w:t>the expansion</w:t>
      </w:r>
      <w:r w:rsidR="00733D06">
        <w:rPr>
          <w:rFonts w:ascii="Arial" w:hAnsi="Arial" w:cs="Arial"/>
          <w:sz w:val="22"/>
          <w:szCs w:val="22"/>
        </w:rPr>
        <w:t xml:space="preserve"> of</w:t>
      </w:r>
      <w:r w:rsidR="008562FB" w:rsidRPr="008562FB">
        <w:rPr>
          <w:rFonts w:ascii="Arial" w:hAnsi="Arial" w:cs="Arial"/>
          <w:sz w:val="22"/>
          <w:szCs w:val="22"/>
        </w:rPr>
        <w:t xml:space="preserve"> </w:t>
      </w:r>
      <w:r>
        <w:rPr>
          <w:rFonts w:ascii="Arial" w:hAnsi="Arial" w:cs="Arial"/>
          <w:sz w:val="22"/>
          <w:szCs w:val="22"/>
        </w:rPr>
        <w:t>its c</w:t>
      </w:r>
      <w:r w:rsidR="008562FB" w:rsidRPr="008562FB">
        <w:rPr>
          <w:rFonts w:ascii="Arial" w:hAnsi="Arial" w:cs="Arial"/>
          <w:sz w:val="22"/>
          <w:szCs w:val="22"/>
        </w:rPr>
        <w:t>ar</w:t>
      </w:r>
      <w:r w:rsidR="001B5F79">
        <w:rPr>
          <w:rFonts w:ascii="Arial" w:hAnsi="Arial" w:cs="Arial"/>
          <w:sz w:val="22"/>
          <w:szCs w:val="22"/>
        </w:rPr>
        <w:t>-</w:t>
      </w:r>
      <w:r w:rsidR="008474E0">
        <w:rPr>
          <w:rFonts w:ascii="Arial" w:hAnsi="Arial" w:cs="Arial"/>
          <w:sz w:val="22"/>
          <w:szCs w:val="22"/>
        </w:rPr>
        <w:t>s</w:t>
      </w:r>
      <w:r w:rsidR="008562FB" w:rsidRPr="008562FB">
        <w:rPr>
          <w:rFonts w:ascii="Arial" w:hAnsi="Arial" w:cs="Arial"/>
          <w:sz w:val="22"/>
          <w:szCs w:val="22"/>
        </w:rPr>
        <w:t xml:space="preserve">haring </w:t>
      </w:r>
      <w:r>
        <w:rPr>
          <w:rFonts w:ascii="Arial" w:hAnsi="Arial" w:cs="Arial"/>
          <w:sz w:val="22"/>
          <w:szCs w:val="22"/>
        </w:rPr>
        <w:t xml:space="preserve">program </w:t>
      </w:r>
      <w:r w:rsidR="008562FB" w:rsidRPr="008562FB">
        <w:rPr>
          <w:rFonts w:ascii="Arial" w:hAnsi="Arial" w:cs="Arial"/>
          <w:sz w:val="22"/>
          <w:szCs w:val="22"/>
        </w:rPr>
        <w:t xml:space="preserve">in Germany. The </w:t>
      </w:r>
      <w:r>
        <w:rPr>
          <w:rFonts w:ascii="Arial" w:hAnsi="Arial" w:cs="Arial"/>
          <w:sz w:val="22"/>
          <w:szCs w:val="22"/>
        </w:rPr>
        <w:t xml:space="preserve">venture with </w:t>
      </w:r>
      <w:r w:rsidR="008562FB" w:rsidRPr="008562FB">
        <w:rPr>
          <w:rFonts w:ascii="Arial" w:hAnsi="Arial" w:cs="Arial"/>
          <w:sz w:val="22"/>
          <w:szCs w:val="22"/>
        </w:rPr>
        <w:t>the German Ford dealers association</w:t>
      </w:r>
      <w:r>
        <w:rPr>
          <w:rFonts w:ascii="Arial" w:hAnsi="Arial" w:cs="Arial"/>
          <w:sz w:val="22"/>
          <w:szCs w:val="22"/>
        </w:rPr>
        <w:t>,</w:t>
      </w:r>
      <w:r w:rsidR="008562FB" w:rsidRPr="008562FB">
        <w:rPr>
          <w:rFonts w:ascii="Arial" w:hAnsi="Arial" w:cs="Arial"/>
          <w:sz w:val="22"/>
          <w:szCs w:val="22"/>
        </w:rPr>
        <w:t xml:space="preserve"> FHD GmbH, and DB Rent, the company behind Flinkster car-sharing, is the first automotive manufacturer-backed, nationwide car-sharing scheme incorporating dealerships.</w:t>
      </w:r>
    </w:p>
    <w:p w:rsidR="002D361E" w:rsidRDefault="002D361E" w:rsidP="001E0903">
      <w:pPr>
        <w:pStyle w:val="Eivli"/>
        <w:rPr>
          <w:rFonts w:ascii="Arial" w:hAnsi="Arial" w:cs="Arial"/>
          <w:sz w:val="22"/>
          <w:szCs w:val="22"/>
        </w:rPr>
      </w:pPr>
    </w:p>
    <w:p w:rsidR="001B5F79" w:rsidRDefault="001B5F79" w:rsidP="001E0903">
      <w:pPr>
        <w:pStyle w:val="Eivli"/>
        <w:rPr>
          <w:rFonts w:ascii="Arial" w:hAnsi="Arial" w:cs="Arial"/>
          <w:sz w:val="22"/>
          <w:szCs w:val="22"/>
        </w:rPr>
      </w:pPr>
      <w:r w:rsidRPr="001B5F79">
        <w:rPr>
          <w:rFonts w:ascii="Arial" w:hAnsi="Arial" w:cs="Arial"/>
          <w:sz w:val="22"/>
          <w:szCs w:val="22"/>
        </w:rPr>
        <w:t xml:space="preserve">“At Ford, we are open to smarter ways of keeping the world moving freely, for the benefit and progress of all. Changing the way we think, collaborate and behave is essential to ensuring freedom of movement of both people and economies,” said Barb Samardzich, chief operating officer, Ford of Europe. </w:t>
      </w:r>
      <w:r w:rsidR="002A57A4" w:rsidRPr="002A57A4">
        <w:rPr>
          <w:rFonts w:ascii="Arial" w:hAnsi="Arial" w:cs="Arial"/>
          <w:sz w:val="22"/>
          <w:szCs w:val="22"/>
        </w:rPr>
        <w:t>“It is very unlikely there is a single one-size-fits-all solution to mobility issues. Right now, we’re at the research phase – testing and refining projects so that we can find out what works, and develop smarter ways of ensuring freedom of movement for all.”</w:t>
      </w:r>
    </w:p>
    <w:p w:rsidR="0044068E" w:rsidRDefault="0044068E" w:rsidP="001E0903">
      <w:pPr>
        <w:pStyle w:val="Eivli"/>
        <w:rPr>
          <w:rFonts w:ascii="Arial" w:hAnsi="Arial" w:cs="Arial"/>
          <w:sz w:val="22"/>
          <w:szCs w:val="22"/>
        </w:rPr>
      </w:pPr>
    </w:p>
    <w:p w:rsidR="000D00FD" w:rsidRDefault="003627CB" w:rsidP="000D00FD">
      <w:pPr>
        <w:pStyle w:val="Eivli"/>
        <w:rPr>
          <w:rFonts w:ascii="Arial" w:hAnsi="Arial" w:cs="Arial"/>
          <w:sz w:val="22"/>
          <w:szCs w:val="22"/>
        </w:rPr>
      </w:pPr>
      <w:r>
        <w:rPr>
          <w:rFonts w:ascii="Arial" w:hAnsi="Arial" w:cs="Arial"/>
          <w:sz w:val="22"/>
          <w:szCs w:val="22"/>
        </w:rPr>
        <w:t>The London-based r</w:t>
      </w:r>
      <w:r w:rsidR="006B575C">
        <w:rPr>
          <w:rFonts w:ascii="Arial" w:hAnsi="Arial" w:cs="Arial"/>
          <w:sz w:val="22"/>
          <w:szCs w:val="22"/>
        </w:rPr>
        <w:t xml:space="preserve">esearch </w:t>
      </w:r>
      <w:r w:rsidR="009418E8">
        <w:rPr>
          <w:rFonts w:ascii="Arial" w:hAnsi="Arial" w:cs="Arial"/>
          <w:sz w:val="22"/>
          <w:szCs w:val="22"/>
        </w:rPr>
        <w:t xml:space="preserve">experiments </w:t>
      </w:r>
      <w:r>
        <w:rPr>
          <w:rFonts w:ascii="Arial" w:hAnsi="Arial" w:cs="Arial"/>
          <w:sz w:val="22"/>
          <w:szCs w:val="22"/>
        </w:rPr>
        <w:t>are</w:t>
      </w:r>
      <w:r w:rsidR="00FD0041">
        <w:rPr>
          <w:rFonts w:ascii="Arial" w:hAnsi="Arial" w:cs="Arial"/>
          <w:sz w:val="22"/>
          <w:szCs w:val="22"/>
        </w:rPr>
        <w:t>:</w:t>
      </w:r>
    </w:p>
    <w:p w:rsidR="00BD7AE8" w:rsidRPr="00C24521" w:rsidRDefault="001D62BA" w:rsidP="00D377E2">
      <w:pPr>
        <w:pStyle w:val="Eivli"/>
        <w:numPr>
          <w:ilvl w:val="0"/>
          <w:numId w:val="9"/>
        </w:numPr>
        <w:rPr>
          <w:rFonts w:ascii="Arial" w:hAnsi="Arial" w:cs="Arial"/>
          <w:sz w:val="22"/>
          <w:szCs w:val="22"/>
        </w:rPr>
      </w:pPr>
      <w:r>
        <w:rPr>
          <w:rFonts w:ascii="Arial" w:hAnsi="Arial" w:cs="Arial"/>
          <w:sz w:val="22"/>
          <w:szCs w:val="22"/>
        </w:rPr>
        <w:t>City Driving On-Demand</w:t>
      </w:r>
      <w:r w:rsidR="00F463FF">
        <w:rPr>
          <w:rFonts w:ascii="Arial" w:hAnsi="Arial" w:cs="Arial"/>
          <w:sz w:val="22"/>
          <w:szCs w:val="22"/>
        </w:rPr>
        <w:t>:</w:t>
      </w:r>
      <w:r w:rsidR="000C57EA">
        <w:rPr>
          <w:rFonts w:ascii="Arial" w:hAnsi="Arial" w:cs="Arial"/>
          <w:sz w:val="22"/>
          <w:szCs w:val="22"/>
        </w:rPr>
        <w:t xml:space="preserve"> </w:t>
      </w:r>
      <w:r w:rsidR="00D377E2">
        <w:rPr>
          <w:rFonts w:ascii="Arial" w:hAnsi="Arial" w:cs="Arial"/>
          <w:sz w:val="22"/>
          <w:szCs w:val="22"/>
        </w:rPr>
        <w:t>Designed to</w:t>
      </w:r>
      <w:r w:rsidR="00D377E2" w:rsidRPr="00BD7AE8">
        <w:rPr>
          <w:rFonts w:ascii="Arial" w:hAnsi="Arial" w:cs="Arial"/>
          <w:sz w:val="22"/>
          <w:szCs w:val="22"/>
        </w:rPr>
        <w:t xml:space="preserve"> help</w:t>
      </w:r>
      <w:r w:rsidR="00D377E2">
        <w:rPr>
          <w:rFonts w:ascii="Arial" w:hAnsi="Arial" w:cs="Arial"/>
          <w:sz w:val="22"/>
          <w:szCs w:val="22"/>
        </w:rPr>
        <w:t xml:space="preserve"> understand</w:t>
      </w:r>
      <w:r w:rsidR="002A57A4">
        <w:rPr>
          <w:rFonts w:ascii="Arial" w:hAnsi="Arial" w:cs="Arial"/>
          <w:sz w:val="22"/>
          <w:szCs w:val="22"/>
        </w:rPr>
        <w:t xml:space="preserve"> </w:t>
      </w:r>
      <w:r w:rsidR="00D377E2">
        <w:rPr>
          <w:rFonts w:ascii="Arial" w:hAnsi="Arial" w:cs="Arial"/>
          <w:sz w:val="22"/>
          <w:szCs w:val="22"/>
        </w:rPr>
        <w:t>w</w:t>
      </w:r>
      <w:r w:rsidR="00D377E2" w:rsidRPr="00BD7AE8">
        <w:rPr>
          <w:rFonts w:ascii="Arial" w:hAnsi="Arial" w:cs="Arial"/>
          <w:sz w:val="22"/>
          <w:szCs w:val="22"/>
        </w:rPr>
        <w:t>hat is</w:t>
      </w:r>
      <w:r w:rsidR="00D377E2">
        <w:rPr>
          <w:rFonts w:ascii="Arial" w:hAnsi="Arial" w:cs="Arial"/>
          <w:sz w:val="22"/>
          <w:szCs w:val="22"/>
        </w:rPr>
        <w:t xml:space="preserve"> </w:t>
      </w:r>
      <w:r w:rsidR="00D377E2" w:rsidRPr="00942C52">
        <w:rPr>
          <w:rFonts w:ascii="Arial" w:hAnsi="Arial" w:cs="Arial"/>
          <w:sz w:val="22"/>
          <w:szCs w:val="22"/>
        </w:rPr>
        <w:t xml:space="preserve">needed </w:t>
      </w:r>
      <w:r w:rsidR="00D377E2">
        <w:rPr>
          <w:rFonts w:ascii="Arial" w:hAnsi="Arial" w:cs="Arial"/>
          <w:sz w:val="22"/>
          <w:szCs w:val="22"/>
        </w:rPr>
        <w:t>for</w:t>
      </w:r>
      <w:r w:rsidR="00D377E2" w:rsidRPr="00942C52">
        <w:rPr>
          <w:rFonts w:ascii="Arial" w:hAnsi="Arial" w:cs="Arial"/>
          <w:sz w:val="22"/>
          <w:szCs w:val="22"/>
        </w:rPr>
        <w:t xml:space="preserve"> a high-quality</w:t>
      </w:r>
      <w:r w:rsidR="00D377E2">
        <w:rPr>
          <w:rFonts w:ascii="Arial" w:hAnsi="Arial" w:cs="Arial"/>
          <w:sz w:val="22"/>
          <w:szCs w:val="22"/>
        </w:rPr>
        <w:t>,</w:t>
      </w:r>
      <w:r w:rsidR="00D377E2" w:rsidRPr="00942C52">
        <w:rPr>
          <w:rFonts w:ascii="Arial" w:hAnsi="Arial" w:cs="Arial"/>
          <w:sz w:val="22"/>
          <w:szCs w:val="22"/>
        </w:rPr>
        <w:t xml:space="preserve"> more flexible</w:t>
      </w:r>
      <w:r w:rsidR="00733D06">
        <w:rPr>
          <w:rFonts w:ascii="Arial" w:hAnsi="Arial" w:cs="Arial"/>
          <w:sz w:val="22"/>
          <w:szCs w:val="22"/>
        </w:rPr>
        <w:t>, and integrated</w:t>
      </w:r>
      <w:r w:rsidR="00D377E2" w:rsidRPr="00942C52">
        <w:rPr>
          <w:rFonts w:ascii="Arial" w:hAnsi="Arial" w:cs="Arial"/>
          <w:sz w:val="22"/>
          <w:szCs w:val="22"/>
        </w:rPr>
        <w:t xml:space="preserve"> car-sharing scheme</w:t>
      </w:r>
      <w:r w:rsidR="002A57A4">
        <w:rPr>
          <w:rFonts w:ascii="Arial" w:hAnsi="Arial" w:cs="Arial"/>
          <w:sz w:val="22"/>
          <w:szCs w:val="22"/>
        </w:rPr>
        <w:t>,</w:t>
      </w:r>
      <w:r w:rsidR="00D377E2" w:rsidRPr="00942C52">
        <w:rPr>
          <w:rFonts w:ascii="Arial" w:hAnsi="Arial" w:cs="Arial"/>
          <w:sz w:val="22"/>
          <w:szCs w:val="22"/>
        </w:rPr>
        <w:t xml:space="preserve"> </w:t>
      </w:r>
      <w:r w:rsidR="002A57A4">
        <w:rPr>
          <w:rFonts w:ascii="Arial" w:hAnsi="Arial" w:cs="Arial"/>
          <w:sz w:val="22"/>
          <w:szCs w:val="22"/>
        </w:rPr>
        <w:t>which</w:t>
      </w:r>
      <w:r w:rsidR="00D377E2" w:rsidRPr="00942C52">
        <w:rPr>
          <w:rFonts w:ascii="Arial" w:hAnsi="Arial" w:cs="Arial"/>
          <w:sz w:val="22"/>
          <w:szCs w:val="22"/>
        </w:rPr>
        <w:t xml:space="preserve"> fits the need</w:t>
      </w:r>
      <w:r w:rsidR="001B5F79">
        <w:rPr>
          <w:rFonts w:ascii="Arial" w:hAnsi="Arial" w:cs="Arial"/>
          <w:sz w:val="22"/>
          <w:szCs w:val="22"/>
        </w:rPr>
        <w:t>s</w:t>
      </w:r>
      <w:r w:rsidR="00D377E2" w:rsidRPr="00942C52">
        <w:rPr>
          <w:rFonts w:ascii="Arial" w:hAnsi="Arial" w:cs="Arial"/>
          <w:sz w:val="22"/>
          <w:szCs w:val="22"/>
        </w:rPr>
        <w:t xml:space="preserve"> of commuters in</w:t>
      </w:r>
      <w:r w:rsidR="00D377E2">
        <w:rPr>
          <w:rFonts w:ascii="Arial" w:hAnsi="Arial" w:cs="Arial"/>
          <w:sz w:val="22"/>
          <w:szCs w:val="22"/>
        </w:rPr>
        <w:t xml:space="preserve"> </w:t>
      </w:r>
      <w:r w:rsidR="00F463FF">
        <w:rPr>
          <w:rFonts w:ascii="Arial" w:hAnsi="Arial" w:cs="Arial"/>
          <w:sz w:val="22"/>
          <w:szCs w:val="22"/>
        </w:rPr>
        <w:t>maj</w:t>
      </w:r>
      <w:r w:rsidR="00A879B0">
        <w:rPr>
          <w:rFonts w:ascii="Arial" w:hAnsi="Arial" w:cs="Arial"/>
          <w:sz w:val="22"/>
          <w:szCs w:val="22"/>
        </w:rPr>
        <w:t>o</w:t>
      </w:r>
      <w:r w:rsidR="00F463FF">
        <w:rPr>
          <w:rFonts w:ascii="Arial" w:hAnsi="Arial" w:cs="Arial"/>
          <w:sz w:val="22"/>
          <w:szCs w:val="22"/>
        </w:rPr>
        <w:t>r urban areas</w:t>
      </w:r>
      <w:r w:rsidR="00D377E2" w:rsidRPr="00D377E2">
        <w:rPr>
          <w:rFonts w:ascii="Arial" w:hAnsi="Arial" w:cs="Arial"/>
          <w:sz w:val="22"/>
          <w:szCs w:val="22"/>
          <w:lang w:val="en-US"/>
        </w:rPr>
        <w:t>.</w:t>
      </w:r>
      <w:r w:rsidR="00D377E2">
        <w:rPr>
          <w:rFonts w:ascii="Arial" w:hAnsi="Arial" w:cs="Arial"/>
          <w:sz w:val="22"/>
          <w:szCs w:val="22"/>
          <w:lang w:val="en-US"/>
        </w:rPr>
        <w:t xml:space="preserve"> </w:t>
      </w:r>
      <w:r w:rsidR="00BD7AE8" w:rsidRPr="00D377E2">
        <w:rPr>
          <w:rFonts w:ascii="Arial" w:hAnsi="Arial" w:cs="Arial"/>
          <w:sz w:val="22"/>
          <w:szCs w:val="22"/>
        </w:rPr>
        <w:t>Currently in a pilot user test phase, zero-emission Focus Electric and fuel-efficient, low-emission Fiesta 1.0-litre EcoBoost</w:t>
      </w:r>
      <w:r w:rsidR="00BD7AE8" w:rsidRPr="00C24521">
        <w:rPr>
          <w:rFonts w:ascii="Arial" w:hAnsi="Arial" w:cs="Arial"/>
          <w:sz w:val="22"/>
          <w:szCs w:val="22"/>
        </w:rPr>
        <w:t xml:space="preserve"> cars are reserved via an app or call centre. They are unlocked through a smartphone app or membership card, and can be accessed 24/7. Pricing is per minute, with fuel, insurance and the city’s Congestion Charge included</w:t>
      </w:r>
    </w:p>
    <w:p w:rsidR="000D00FD" w:rsidRPr="00D463D5" w:rsidRDefault="000D00FD" w:rsidP="00D377E2">
      <w:pPr>
        <w:pStyle w:val="Eivli"/>
        <w:numPr>
          <w:ilvl w:val="0"/>
          <w:numId w:val="9"/>
        </w:numPr>
        <w:rPr>
          <w:rFonts w:ascii="Arial" w:hAnsi="Arial" w:cs="Arial"/>
          <w:sz w:val="22"/>
          <w:szCs w:val="22"/>
        </w:rPr>
      </w:pPr>
      <w:r>
        <w:rPr>
          <w:rFonts w:ascii="Arial" w:hAnsi="Arial" w:cs="Arial"/>
          <w:sz w:val="22"/>
          <w:szCs w:val="22"/>
        </w:rPr>
        <w:t>Data</w:t>
      </w:r>
      <w:r w:rsidR="006D6D1F">
        <w:rPr>
          <w:rFonts w:ascii="Arial" w:hAnsi="Arial" w:cs="Arial"/>
          <w:sz w:val="22"/>
          <w:szCs w:val="22"/>
        </w:rPr>
        <w:t xml:space="preserve"> </w:t>
      </w:r>
      <w:r>
        <w:rPr>
          <w:rFonts w:ascii="Arial" w:hAnsi="Arial" w:cs="Arial"/>
          <w:sz w:val="22"/>
          <w:szCs w:val="22"/>
        </w:rPr>
        <w:t>Driven Insurance</w:t>
      </w:r>
      <w:r w:rsidR="00F463FF">
        <w:rPr>
          <w:rFonts w:ascii="Arial" w:hAnsi="Arial" w:cs="Arial"/>
          <w:sz w:val="22"/>
          <w:szCs w:val="22"/>
        </w:rPr>
        <w:t>:</w:t>
      </w:r>
      <w:r>
        <w:rPr>
          <w:rFonts w:ascii="Arial" w:hAnsi="Arial" w:cs="Arial"/>
          <w:sz w:val="22"/>
          <w:szCs w:val="22"/>
        </w:rPr>
        <w:t xml:space="preserve"> </w:t>
      </w:r>
      <w:r w:rsidR="00C62A7D">
        <w:rPr>
          <w:rFonts w:ascii="Arial" w:hAnsi="Arial" w:cs="Arial"/>
          <w:sz w:val="22"/>
          <w:szCs w:val="22"/>
        </w:rPr>
        <w:t xml:space="preserve">This will involve monitoring individual vehicle use with </w:t>
      </w:r>
      <w:r w:rsidR="000C57EA">
        <w:rPr>
          <w:rFonts w:ascii="Arial" w:hAnsi="Arial" w:cs="Arial"/>
          <w:sz w:val="22"/>
          <w:szCs w:val="22"/>
        </w:rPr>
        <w:t xml:space="preserve">the </w:t>
      </w:r>
      <w:r w:rsidR="00C62A7D">
        <w:rPr>
          <w:rFonts w:ascii="Arial" w:hAnsi="Arial" w:cs="Arial"/>
          <w:sz w:val="22"/>
          <w:szCs w:val="22"/>
        </w:rPr>
        <w:t xml:space="preserve">potential to </w:t>
      </w:r>
      <w:r w:rsidR="00D377E2">
        <w:rPr>
          <w:rFonts w:ascii="Arial" w:hAnsi="Arial" w:cs="Arial"/>
          <w:sz w:val="22"/>
          <w:szCs w:val="22"/>
        </w:rPr>
        <w:t>create a personalis</w:t>
      </w:r>
      <w:r w:rsidR="00D377E2" w:rsidRPr="00D377E2">
        <w:rPr>
          <w:rFonts w:ascii="Arial" w:hAnsi="Arial" w:cs="Arial"/>
          <w:sz w:val="22"/>
          <w:szCs w:val="22"/>
        </w:rPr>
        <w:t>ed insurance quote</w:t>
      </w:r>
      <w:r w:rsidR="00C62A7D">
        <w:rPr>
          <w:rFonts w:ascii="Arial" w:hAnsi="Arial" w:cs="Arial"/>
          <w:sz w:val="22"/>
          <w:szCs w:val="22"/>
        </w:rPr>
        <w:t xml:space="preserve"> and reduce insurance costs. </w:t>
      </w:r>
      <w:r w:rsidR="006518A1">
        <w:rPr>
          <w:rFonts w:ascii="Arial" w:hAnsi="Arial" w:cs="Arial"/>
          <w:sz w:val="22"/>
          <w:szCs w:val="22"/>
        </w:rPr>
        <w:t>A s</w:t>
      </w:r>
      <w:r>
        <w:rPr>
          <w:rFonts w:ascii="Arial" w:hAnsi="Arial" w:cs="Arial"/>
          <w:sz w:val="22"/>
          <w:szCs w:val="22"/>
        </w:rPr>
        <w:t xml:space="preserve">martphone app enables </w:t>
      </w:r>
      <w:r>
        <w:rPr>
          <w:rFonts w:ascii="Arial" w:hAnsi="Arial" w:cs="Arial"/>
          <w:sz w:val="22"/>
          <w:szCs w:val="22"/>
        </w:rPr>
        <w:lastRenderedPageBreak/>
        <w:t xml:space="preserve">users to remotely check the location of their vehicle, fuel levels, and </w:t>
      </w:r>
      <w:r w:rsidR="006518A1">
        <w:rPr>
          <w:rFonts w:ascii="Arial" w:hAnsi="Arial" w:cs="Arial"/>
          <w:sz w:val="22"/>
          <w:szCs w:val="22"/>
        </w:rPr>
        <w:t>other vehicle conditions</w:t>
      </w:r>
      <w:r w:rsidR="00C62A7D">
        <w:rPr>
          <w:rFonts w:ascii="Arial" w:hAnsi="Arial" w:cs="Arial"/>
          <w:sz w:val="22"/>
          <w:szCs w:val="22"/>
        </w:rPr>
        <w:t xml:space="preserve"> </w:t>
      </w:r>
      <w:r w:rsidR="00253E37">
        <w:rPr>
          <w:rFonts w:ascii="Arial" w:hAnsi="Arial" w:cs="Arial"/>
          <w:sz w:val="22"/>
          <w:szCs w:val="22"/>
        </w:rPr>
        <w:t xml:space="preserve">that </w:t>
      </w:r>
      <w:r w:rsidR="00C62A7D">
        <w:rPr>
          <w:rFonts w:ascii="Arial" w:hAnsi="Arial" w:cs="Arial"/>
          <w:sz w:val="22"/>
          <w:szCs w:val="22"/>
        </w:rPr>
        <w:t xml:space="preserve">add further value to the </w:t>
      </w:r>
      <w:r w:rsidR="00C62A7D" w:rsidRPr="00D463D5">
        <w:rPr>
          <w:rFonts w:ascii="Arial" w:hAnsi="Arial" w:cs="Arial"/>
          <w:sz w:val="22"/>
          <w:szCs w:val="22"/>
        </w:rPr>
        <w:t>customer.</w:t>
      </w:r>
      <w:r w:rsidR="00C62A7D" w:rsidRPr="00D463D5" w:rsidDel="006518A1">
        <w:rPr>
          <w:rFonts w:ascii="Arial" w:hAnsi="Arial" w:cs="Arial"/>
          <w:sz w:val="22"/>
          <w:szCs w:val="22"/>
        </w:rPr>
        <w:t xml:space="preserve"> </w:t>
      </w:r>
      <w:r w:rsidR="004F218C">
        <w:rPr>
          <w:rFonts w:ascii="Arial" w:hAnsi="Arial" w:cs="Arial"/>
          <w:sz w:val="22"/>
          <w:szCs w:val="22"/>
        </w:rPr>
        <w:t xml:space="preserve">The data gathered </w:t>
      </w:r>
      <w:r w:rsidR="00C62A7D" w:rsidRPr="00D463D5">
        <w:rPr>
          <w:rFonts w:ascii="Arial" w:hAnsi="Arial" w:cs="Arial"/>
          <w:sz w:val="22"/>
          <w:szCs w:val="22"/>
        </w:rPr>
        <w:t>also could help identify potential congestion and help authorities improve traffic flow</w:t>
      </w:r>
    </w:p>
    <w:p w:rsidR="005D3122" w:rsidRPr="00D463D5" w:rsidRDefault="005D3122" w:rsidP="00CE3FC4">
      <w:pPr>
        <w:pStyle w:val="Eivli"/>
        <w:numPr>
          <w:ilvl w:val="0"/>
          <w:numId w:val="9"/>
        </w:numPr>
        <w:rPr>
          <w:rFonts w:ascii="Arial" w:hAnsi="Arial" w:cs="Arial"/>
          <w:sz w:val="22"/>
          <w:szCs w:val="22"/>
        </w:rPr>
      </w:pPr>
      <w:r w:rsidRPr="00D463D5">
        <w:rPr>
          <w:rFonts w:ascii="Arial" w:hAnsi="Arial" w:cs="Arial"/>
          <w:sz w:val="22"/>
          <w:szCs w:val="22"/>
        </w:rPr>
        <w:t>Dynamic Social Shuttle</w:t>
      </w:r>
      <w:r w:rsidR="00F463FF">
        <w:rPr>
          <w:rFonts w:ascii="Arial" w:hAnsi="Arial" w:cs="Arial"/>
          <w:sz w:val="22"/>
          <w:szCs w:val="22"/>
        </w:rPr>
        <w:t>:</w:t>
      </w:r>
      <w:r w:rsidRPr="00D463D5">
        <w:rPr>
          <w:rFonts w:ascii="Arial" w:hAnsi="Arial" w:cs="Arial"/>
          <w:sz w:val="22"/>
          <w:szCs w:val="22"/>
        </w:rPr>
        <w:t xml:space="preserve"> </w:t>
      </w:r>
      <w:r w:rsidR="00484F11" w:rsidRPr="00064341">
        <w:rPr>
          <w:rFonts w:ascii="Arial" w:hAnsi="Arial" w:cs="Arial"/>
          <w:sz w:val="22"/>
          <w:szCs w:val="22"/>
        </w:rPr>
        <w:t>A new on-demand vehicle ride service</w:t>
      </w:r>
      <w:r w:rsidR="00484F11" w:rsidRPr="00D463D5">
        <w:rPr>
          <w:rFonts w:ascii="Arial" w:hAnsi="Arial" w:cs="Arial"/>
          <w:sz w:val="22"/>
          <w:szCs w:val="22"/>
        </w:rPr>
        <w:t xml:space="preserve"> offering </w:t>
      </w:r>
      <w:r w:rsidR="00D463D5" w:rsidRPr="00D463D5">
        <w:rPr>
          <w:rFonts w:ascii="Arial" w:hAnsi="Arial" w:cs="Arial"/>
          <w:sz w:val="22"/>
          <w:szCs w:val="22"/>
        </w:rPr>
        <w:t xml:space="preserve">one-way </w:t>
      </w:r>
      <w:r w:rsidR="004F218C">
        <w:rPr>
          <w:rFonts w:ascii="Arial" w:hAnsi="Arial" w:cs="Arial"/>
          <w:sz w:val="22"/>
          <w:szCs w:val="22"/>
        </w:rPr>
        <w:t>point-to-point</w:t>
      </w:r>
      <w:r w:rsidR="00484F11" w:rsidRPr="00064341">
        <w:rPr>
          <w:rFonts w:ascii="Arial" w:hAnsi="Arial" w:cs="Arial"/>
          <w:sz w:val="22"/>
          <w:szCs w:val="22"/>
        </w:rPr>
        <w:t xml:space="preserve"> journeys</w:t>
      </w:r>
      <w:r w:rsidR="00D463D5" w:rsidRPr="00064341">
        <w:rPr>
          <w:rFonts w:ascii="Arial" w:hAnsi="Arial" w:cs="Arial"/>
          <w:sz w:val="22"/>
          <w:szCs w:val="22"/>
        </w:rPr>
        <w:t xml:space="preserve">. More convenient than a bus, and better value than a taxi, the </w:t>
      </w:r>
      <w:r w:rsidRPr="00D463D5">
        <w:rPr>
          <w:rFonts w:ascii="Arial" w:hAnsi="Arial" w:cs="Arial"/>
          <w:sz w:val="22"/>
          <w:szCs w:val="22"/>
        </w:rPr>
        <w:t xml:space="preserve">pay-as-you-go, </w:t>
      </w:r>
      <w:r w:rsidR="00D463D5" w:rsidRPr="00D463D5">
        <w:rPr>
          <w:rFonts w:ascii="Arial" w:hAnsi="Arial" w:cs="Arial"/>
          <w:sz w:val="22"/>
          <w:szCs w:val="22"/>
        </w:rPr>
        <w:t xml:space="preserve">shared </w:t>
      </w:r>
      <w:r w:rsidRPr="00D463D5">
        <w:rPr>
          <w:rFonts w:ascii="Arial" w:hAnsi="Arial" w:cs="Arial"/>
          <w:sz w:val="22"/>
          <w:szCs w:val="22"/>
        </w:rPr>
        <w:t xml:space="preserve">service </w:t>
      </w:r>
      <w:r w:rsidR="00D463D5" w:rsidRPr="00D463D5">
        <w:rPr>
          <w:rFonts w:ascii="Arial" w:hAnsi="Arial" w:cs="Arial"/>
          <w:sz w:val="22"/>
          <w:szCs w:val="22"/>
        </w:rPr>
        <w:t xml:space="preserve">is </w:t>
      </w:r>
      <w:r w:rsidR="00CE3FC4" w:rsidRPr="00D463D5">
        <w:rPr>
          <w:rFonts w:ascii="Arial" w:hAnsi="Arial" w:cs="Arial"/>
          <w:sz w:val="22"/>
          <w:szCs w:val="22"/>
        </w:rPr>
        <w:t>designed</w:t>
      </w:r>
      <w:r w:rsidRPr="00D463D5">
        <w:rPr>
          <w:rFonts w:ascii="Arial" w:hAnsi="Arial" w:cs="Arial"/>
          <w:sz w:val="22"/>
          <w:szCs w:val="22"/>
        </w:rPr>
        <w:t xml:space="preserve"> to be both cost-effective and </w:t>
      </w:r>
      <w:r w:rsidR="00D463D5" w:rsidRPr="00D463D5">
        <w:rPr>
          <w:rFonts w:ascii="Arial" w:hAnsi="Arial" w:cs="Arial"/>
          <w:sz w:val="22"/>
          <w:szCs w:val="22"/>
        </w:rPr>
        <w:t>efficient</w:t>
      </w:r>
    </w:p>
    <w:p w:rsidR="001E0903" w:rsidRPr="008562FB" w:rsidRDefault="00A13D1B" w:rsidP="008562FB">
      <w:pPr>
        <w:pStyle w:val="Eivli"/>
        <w:numPr>
          <w:ilvl w:val="0"/>
          <w:numId w:val="9"/>
        </w:numPr>
        <w:rPr>
          <w:rFonts w:ascii="Arial" w:hAnsi="Arial" w:cs="Arial"/>
          <w:sz w:val="22"/>
          <w:szCs w:val="22"/>
        </w:rPr>
      </w:pPr>
      <w:r w:rsidRPr="00D463D5">
        <w:rPr>
          <w:rFonts w:ascii="Arial" w:hAnsi="Arial" w:cs="Arial"/>
          <w:sz w:val="22"/>
          <w:szCs w:val="22"/>
        </w:rPr>
        <w:t>Painless</w:t>
      </w:r>
      <w:r w:rsidR="001E0903" w:rsidRPr="00D463D5">
        <w:rPr>
          <w:rFonts w:ascii="Arial" w:hAnsi="Arial" w:cs="Arial"/>
          <w:sz w:val="22"/>
          <w:szCs w:val="22"/>
        </w:rPr>
        <w:t xml:space="preserve"> Parking</w:t>
      </w:r>
      <w:r w:rsidR="00F463FF">
        <w:rPr>
          <w:rFonts w:ascii="Arial" w:hAnsi="Arial" w:cs="Arial"/>
          <w:sz w:val="22"/>
          <w:szCs w:val="22"/>
        </w:rPr>
        <w:t>:</w:t>
      </w:r>
      <w:r w:rsidR="001E0903" w:rsidRPr="00D463D5">
        <w:rPr>
          <w:rFonts w:ascii="Arial" w:hAnsi="Arial" w:cs="Arial"/>
          <w:sz w:val="22"/>
          <w:szCs w:val="22"/>
        </w:rPr>
        <w:t xml:space="preserve"> </w:t>
      </w:r>
      <w:r w:rsidR="00CE3FC4" w:rsidRPr="00D463D5">
        <w:rPr>
          <w:rFonts w:ascii="Arial" w:hAnsi="Arial" w:cs="Arial"/>
          <w:sz w:val="22"/>
          <w:szCs w:val="22"/>
        </w:rPr>
        <w:t xml:space="preserve">Developed with a local authority, </w:t>
      </w:r>
      <w:r w:rsidR="000C57EA" w:rsidRPr="00D463D5">
        <w:rPr>
          <w:rFonts w:ascii="Arial" w:hAnsi="Arial" w:cs="Arial"/>
          <w:sz w:val="22"/>
          <w:szCs w:val="22"/>
        </w:rPr>
        <w:t xml:space="preserve">this </w:t>
      </w:r>
      <w:r w:rsidR="00CE3FC4" w:rsidRPr="00D463D5">
        <w:rPr>
          <w:rFonts w:ascii="Arial" w:hAnsi="Arial" w:cs="Arial"/>
          <w:sz w:val="22"/>
          <w:szCs w:val="22"/>
        </w:rPr>
        <w:t xml:space="preserve">new smartphone app service </w:t>
      </w:r>
      <w:r w:rsidR="0046296D">
        <w:rPr>
          <w:rFonts w:ascii="Arial" w:hAnsi="Arial" w:cs="Arial"/>
          <w:sz w:val="22"/>
          <w:szCs w:val="22"/>
        </w:rPr>
        <w:t>can</w:t>
      </w:r>
      <w:r w:rsidR="00CE3FC4" w:rsidRPr="00D463D5">
        <w:rPr>
          <w:rFonts w:ascii="Arial" w:hAnsi="Arial" w:cs="Arial"/>
          <w:sz w:val="22"/>
          <w:szCs w:val="22"/>
        </w:rPr>
        <w:t xml:space="preserve"> </w:t>
      </w:r>
      <w:r w:rsidR="00D463D5" w:rsidRPr="00064341">
        <w:rPr>
          <w:rFonts w:ascii="Arial" w:hAnsi="Arial" w:cs="Arial"/>
          <w:sz w:val="22"/>
          <w:szCs w:val="22"/>
        </w:rPr>
        <w:t>assist drivers in finding a suitable parking space based on their profile preferences, the real-time parking situation in their target locale, and their GPS location</w:t>
      </w:r>
      <w:r w:rsidR="00D463D5" w:rsidRPr="00D463D5" w:rsidDel="00D463D5">
        <w:rPr>
          <w:rFonts w:ascii="Arial" w:hAnsi="Arial" w:cs="Arial"/>
          <w:sz w:val="22"/>
          <w:szCs w:val="22"/>
        </w:rPr>
        <w:t xml:space="preserve"> </w:t>
      </w:r>
    </w:p>
    <w:p w:rsidR="00D929B6" w:rsidRDefault="00D929B6" w:rsidP="000F459C">
      <w:pPr>
        <w:pStyle w:val="Eivli"/>
        <w:rPr>
          <w:rFonts w:ascii="Arial" w:hAnsi="Arial" w:cs="Arial"/>
          <w:sz w:val="22"/>
          <w:szCs w:val="22"/>
        </w:rPr>
      </w:pPr>
    </w:p>
    <w:p w:rsidR="00D377E2" w:rsidRDefault="00D377E2" w:rsidP="000F459C">
      <w:pPr>
        <w:pStyle w:val="Eivli"/>
        <w:rPr>
          <w:rFonts w:ascii="Arial" w:hAnsi="Arial" w:cs="Arial"/>
          <w:sz w:val="22"/>
          <w:szCs w:val="22"/>
        </w:rPr>
      </w:pPr>
      <w:r w:rsidRPr="00D377E2">
        <w:rPr>
          <w:rFonts w:ascii="Arial" w:hAnsi="Arial" w:cs="Arial"/>
          <w:sz w:val="22"/>
          <w:szCs w:val="22"/>
        </w:rPr>
        <w:t>In a Ford-sponsored poll, 56 per cent of Europeans said they would consider car-sharing.* Research also has shown that one car-share vehicle can replace as many as 13 other vehicles on the road,** and according to the European Commission, congestion within the European Union costs around €100 billion per year.***</w:t>
      </w:r>
    </w:p>
    <w:p w:rsidR="00D377E2" w:rsidRDefault="00D377E2" w:rsidP="000F459C">
      <w:pPr>
        <w:pStyle w:val="Eivli"/>
        <w:rPr>
          <w:rFonts w:ascii="Arial" w:hAnsi="Arial" w:cs="Arial"/>
          <w:sz w:val="22"/>
          <w:szCs w:val="22"/>
        </w:rPr>
      </w:pPr>
    </w:p>
    <w:p w:rsidR="00F463FF" w:rsidRPr="00A879B0" w:rsidRDefault="00F463FF" w:rsidP="00D377E2">
      <w:pPr>
        <w:pStyle w:val="Eivli"/>
        <w:rPr>
          <w:rFonts w:ascii="Arial" w:hAnsi="Arial" w:cs="Arial"/>
          <w:b/>
          <w:sz w:val="22"/>
          <w:szCs w:val="22"/>
        </w:rPr>
      </w:pPr>
      <w:r w:rsidRPr="00A879B0">
        <w:rPr>
          <w:rFonts w:ascii="Arial" w:hAnsi="Arial" w:cs="Arial"/>
          <w:b/>
          <w:sz w:val="22"/>
          <w:szCs w:val="22"/>
        </w:rPr>
        <w:t>Car-sharing in Germany</w:t>
      </w:r>
    </w:p>
    <w:p w:rsidR="00D377E2" w:rsidRDefault="00D377E2" w:rsidP="00D377E2">
      <w:pPr>
        <w:pStyle w:val="Eivli"/>
        <w:rPr>
          <w:rFonts w:ascii="Arial" w:hAnsi="Arial" w:cs="Arial"/>
          <w:sz w:val="22"/>
          <w:szCs w:val="22"/>
        </w:rPr>
      </w:pPr>
      <w:r w:rsidRPr="00D377E2">
        <w:rPr>
          <w:rFonts w:ascii="Arial" w:hAnsi="Arial" w:cs="Arial"/>
          <w:sz w:val="22"/>
          <w:szCs w:val="22"/>
        </w:rPr>
        <w:t>In its first 12 months, the expanding Ford Carsharing program has grown to include 55 German cities and more than 100 locations, including small towns and villages.</w:t>
      </w:r>
      <w:r w:rsidR="00733D06" w:rsidRPr="00733D06">
        <w:t xml:space="preserve"> </w:t>
      </w:r>
      <w:r w:rsidR="00733D06" w:rsidRPr="00733D06">
        <w:rPr>
          <w:rFonts w:ascii="Arial" w:hAnsi="Arial" w:cs="Arial"/>
          <w:sz w:val="22"/>
          <w:szCs w:val="22"/>
        </w:rPr>
        <w:t>Customers register at a Ford dealer after which they can make a booking via a smartphone app, website, or by phone</w:t>
      </w:r>
      <w:r w:rsidR="001B5F79">
        <w:rPr>
          <w:rFonts w:ascii="Arial" w:hAnsi="Arial" w:cs="Arial"/>
          <w:sz w:val="22"/>
          <w:szCs w:val="22"/>
        </w:rPr>
        <w:t>.</w:t>
      </w:r>
      <w:r w:rsidRPr="00D377E2">
        <w:rPr>
          <w:rFonts w:ascii="Arial" w:hAnsi="Arial" w:cs="Arial"/>
          <w:sz w:val="22"/>
          <w:szCs w:val="22"/>
        </w:rPr>
        <w:t xml:space="preserve"> As well as </w:t>
      </w:r>
      <w:r w:rsidR="00D71F2C">
        <w:rPr>
          <w:rFonts w:ascii="Arial" w:hAnsi="Arial" w:cs="Arial"/>
          <w:sz w:val="22"/>
          <w:szCs w:val="22"/>
        </w:rPr>
        <w:t xml:space="preserve">Ford </w:t>
      </w:r>
      <w:r w:rsidRPr="00D377E2">
        <w:rPr>
          <w:rFonts w:ascii="Arial" w:hAnsi="Arial" w:cs="Arial"/>
          <w:sz w:val="22"/>
          <w:szCs w:val="22"/>
        </w:rPr>
        <w:t xml:space="preserve">vehicles </w:t>
      </w:r>
      <w:r w:rsidR="00D71F2C">
        <w:rPr>
          <w:rFonts w:ascii="Arial" w:hAnsi="Arial" w:cs="Arial"/>
          <w:sz w:val="22"/>
          <w:szCs w:val="22"/>
        </w:rPr>
        <w:t xml:space="preserve">ranging </w:t>
      </w:r>
      <w:r w:rsidRPr="00D377E2">
        <w:rPr>
          <w:rFonts w:ascii="Arial" w:hAnsi="Arial" w:cs="Arial"/>
          <w:sz w:val="22"/>
          <w:szCs w:val="22"/>
        </w:rPr>
        <w:t>from Ka to Transit, customers also have access to Flinkster’s 3,600 vehicles.</w:t>
      </w:r>
      <w:r w:rsidR="00733D06" w:rsidRPr="00733D06">
        <w:t xml:space="preserve"> </w:t>
      </w:r>
      <w:r w:rsidR="00733D06" w:rsidRPr="00733D06">
        <w:rPr>
          <w:rFonts w:ascii="Arial" w:hAnsi="Arial" w:cs="Arial"/>
          <w:sz w:val="22"/>
          <w:szCs w:val="22"/>
        </w:rPr>
        <w:t>In recent months, bookings have doubled compared with the first half-year average.</w:t>
      </w:r>
    </w:p>
    <w:p w:rsidR="00CE3FC4" w:rsidRDefault="00CE3FC4" w:rsidP="000F459C">
      <w:pPr>
        <w:pStyle w:val="Eivli"/>
        <w:rPr>
          <w:rFonts w:ascii="Arial" w:hAnsi="Arial" w:cs="Arial"/>
          <w:sz w:val="22"/>
          <w:szCs w:val="22"/>
        </w:rPr>
      </w:pPr>
    </w:p>
    <w:p w:rsidR="00BD7AE8" w:rsidRDefault="00321716" w:rsidP="00677F16">
      <w:pPr>
        <w:pStyle w:val="Eivli"/>
        <w:rPr>
          <w:rFonts w:ascii="Arial" w:hAnsi="Arial" w:cs="Arial"/>
          <w:sz w:val="22"/>
          <w:szCs w:val="22"/>
        </w:rPr>
      </w:pPr>
      <w:r>
        <w:rPr>
          <w:rFonts w:ascii="Arial" w:hAnsi="Arial" w:cs="Arial"/>
          <w:sz w:val="22"/>
          <w:szCs w:val="22"/>
        </w:rPr>
        <w:t xml:space="preserve">With the </w:t>
      </w:r>
      <w:hyperlink r:id="rId9" w:history="1">
        <w:r>
          <w:rPr>
            <w:rStyle w:val="Hyperlinkki"/>
            <w:rFonts w:ascii="Arial" w:hAnsi="Arial" w:cs="Arial"/>
            <w:sz w:val="22"/>
            <w:szCs w:val="22"/>
          </w:rPr>
          <w:t>Innovate Mobility Challenge Series</w:t>
        </w:r>
      </w:hyperlink>
      <w:r>
        <w:rPr>
          <w:rFonts w:ascii="Arial" w:hAnsi="Arial" w:cs="Arial"/>
          <w:sz w:val="22"/>
          <w:szCs w:val="22"/>
        </w:rPr>
        <w:t xml:space="preserve">, </w:t>
      </w:r>
      <w:r w:rsidR="009C38BA" w:rsidRPr="009C38BA">
        <w:rPr>
          <w:rFonts w:ascii="Arial" w:hAnsi="Arial" w:cs="Arial"/>
          <w:sz w:val="22"/>
          <w:szCs w:val="22"/>
        </w:rPr>
        <w:t xml:space="preserve">Ford invited innovators and developers around the world to create solutions for specific mobility challenges in </w:t>
      </w:r>
      <w:r w:rsidR="00C4157F">
        <w:rPr>
          <w:rFonts w:ascii="Arial" w:hAnsi="Arial" w:cs="Arial"/>
          <w:sz w:val="22"/>
          <w:szCs w:val="22"/>
        </w:rPr>
        <w:t xml:space="preserve">England, Portugal, North </w:t>
      </w:r>
      <w:r>
        <w:rPr>
          <w:rFonts w:ascii="Arial" w:hAnsi="Arial" w:cs="Arial"/>
          <w:sz w:val="22"/>
          <w:szCs w:val="22"/>
        </w:rPr>
        <w:t xml:space="preserve">America </w:t>
      </w:r>
      <w:r w:rsidR="00C4157F">
        <w:rPr>
          <w:rFonts w:ascii="Arial" w:hAnsi="Arial" w:cs="Arial"/>
          <w:sz w:val="22"/>
          <w:szCs w:val="22"/>
        </w:rPr>
        <w:t>and South America</w:t>
      </w:r>
      <w:r w:rsidR="009C38BA" w:rsidRPr="009C38BA">
        <w:rPr>
          <w:rFonts w:ascii="Arial" w:hAnsi="Arial" w:cs="Arial"/>
          <w:sz w:val="22"/>
          <w:szCs w:val="22"/>
        </w:rPr>
        <w:t>, Africa, India, China, England and Australia.</w:t>
      </w:r>
      <w:r w:rsidR="00DE1EFA">
        <w:rPr>
          <w:rFonts w:ascii="Arial" w:hAnsi="Arial" w:cs="Arial"/>
          <w:sz w:val="22"/>
          <w:szCs w:val="22"/>
        </w:rPr>
        <w:t xml:space="preserve"> </w:t>
      </w:r>
      <w:r w:rsidR="003B1B0D">
        <w:rPr>
          <w:rFonts w:ascii="Arial" w:hAnsi="Arial" w:cs="Arial"/>
          <w:sz w:val="22"/>
          <w:szCs w:val="22"/>
        </w:rPr>
        <w:t>M</w:t>
      </w:r>
      <w:r w:rsidR="00DE1EFA">
        <w:rPr>
          <w:rFonts w:ascii="Arial" w:hAnsi="Arial" w:cs="Arial"/>
          <w:sz w:val="22"/>
          <w:szCs w:val="22"/>
        </w:rPr>
        <w:t>ore than 100 developers enter</w:t>
      </w:r>
      <w:r w:rsidR="003B1B0D">
        <w:rPr>
          <w:rFonts w:ascii="Arial" w:hAnsi="Arial" w:cs="Arial"/>
          <w:sz w:val="22"/>
          <w:szCs w:val="22"/>
        </w:rPr>
        <w:t>ed</w:t>
      </w:r>
      <w:r w:rsidR="00DE1EFA">
        <w:rPr>
          <w:rFonts w:ascii="Arial" w:hAnsi="Arial" w:cs="Arial"/>
          <w:sz w:val="22"/>
          <w:szCs w:val="22"/>
        </w:rPr>
        <w:t xml:space="preserve"> </w:t>
      </w:r>
      <w:r w:rsidR="00DE1EFA" w:rsidRPr="00DE1EFA">
        <w:rPr>
          <w:rFonts w:ascii="Arial" w:hAnsi="Arial" w:cs="Arial"/>
          <w:sz w:val="22"/>
          <w:szCs w:val="22"/>
        </w:rPr>
        <w:t>the first Traffic Tamer App Challenge</w:t>
      </w:r>
      <w:r w:rsidR="00DE1EFA">
        <w:rPr>
          <w:rFonts w:ascii="Arial" w:hAnsi="Arial" w:cs="Arial"/>
          <w:sz w:val="22"/>
          <w:szCs w:val="22"/>
        </w:rPr>
        <w:t>, held in London</w:t>
      </w:r>
      <w:r w:rsidR="003B1B0D">
        <w:rPr>
          <w:rFonts w:ascii="Arial" w:hAnsi="Arial" w:cs="Arial"/>
          <w:sz w:val="22"/>
          <w:szCs w:val="22"/>
        </w:rPr>
        <w:t xml:space="preserve">, and won by </w:t>
      </w:r>
      <w:r w:rsidR="00DE1EFA">
        <w:rPr>
          <w:rFonts w:ascii="Arial" w:hAnsi="Arial" w:cs="Arial"/>
          <w:sz w:val="22"/>
          <w:szCs w:val="22"/>
        </w:rPr>
        <w:t xml:space="preserve">AppyParking </w:t>
      </w:r>
      <w:r w:rsidR="00DE1EFA" w:rsidRPr="00DE1EFA">
        <w:rPr>
          <w:rFonts w:ascii="Arial" w:hAnsi="Arial" w:cs="Arial"/>
          <w:sz w:val="22"/>
          <w:szCs w:val="22"/>
        </w:rPr>
        <w:t xml:space="preserve">for </w:t>
      </w:r>
      <w:r w:rsidR="00DE1EFA">
        <w:rPr>
          <w:rFonts w:ascii="Arial" w:hAnsi="Arial" w:cs="Arial"/>
          <w:sz w:val="22"/>
          <w:szCs w:val="22"/>
        </w:rPr>
        <w:t xml:space="preserve">a </w:t>
      </w:r>
      <w:r w:rsidR="00DE1EFA" w:rsidRPr="00DE1EFA">
        <w:rPr>
          <w:rFonts w:ascii="Arial" w:hAnsi="Arial" w:cs="Arial"/>
          <w:sz w:val="22"/>
          <w:szCs w:val="22"/>
        </w:rPr>
        <w:t xml:space="preserve">service </w:t>
      </w:r>
      <w:r w:rsidR="00DE1EFA">
        <w:rPr>
          <w:rFonts w:ascii="Arial" w:hAnsi="Arial" w:cs="Arial"/>
          <w:sz w:val="22"/>
          <w:szCs w:val="22"/>
        </w:rPr>
        <w:t>enabling</w:t>
      </w:r>
      <w:r w:rsidR="00DE1EFA" w:rsidRPr="00DE1EFA">
        <w:rPr>
          <w:rFonts w:ascii="Arial" w:hAnsi="Arial" w:cs="Arial"/>
          <w:sz w:val="22"/>
          <w:szCs w:val="22"/>
        </w:rPr>
        <w:t xml:space="preserve"> drivers to view parking maps, pay city congestion charge, and find electric vehicle charging stations</w:t>
      </w:r>
      <w:r w:rsidR="00DE1EFA">
        <w:rPr>
          <w:rFonts w:ascii="Arial" w:hAnsi="Arial" w:cs="Arial"/>
          <w:sz w:val="22"/>
          <w:szCs w:val="22"/>
        </w:rPr>
        <w:t>.</w:t>
      </w:r>
    </w:p>
    <w:p w:rsidR="001B5F79" w:rsidRDefault="001B5F79" w:rsidP="000F459C">
      <w:pPr>
        <w:pStyle w:val="Eivli"/>
        <w:rPr>
          <w:rFonts w:ascii="Arial" w:hAnsi="Arial" w:cs="Arial"/>
          <w:sz w:val="22"/>
          <w:szCs w:val="22"/>
        </w:rPr>
      </w:pPr>
    </w:p>
    <w:p w:rsidR="001B5F79" w:rsidRDefault="001B5F79" w:rsidP="000F459C">
      <w:pPr>
        <w:pStyle w:val="Eivli"/>
        <w:rPr>
          <w:rFonts w:ascii="Arial" w:hAnsi="Arial" w:cs="Arial"/>
          <w:sz w:val="22"/>
          <w:szCs w:val="22"/>
        </w:rPr>
      </w:pPr>
      <w:r w:rsidRPr="001B5F79">
        <w:rPr>
          <w:rFonts w:ascii="Arial" w:hAnsi="Arial" w:cs="Arial"/>
          <w:sz w:val="22"/>
          <w:szCs w:val="22"/>
        </w:rPr>
        <w:t>“These research projects underline Ford’s commitment to innovation and progress that extends beyond the vehicles we produce,” said Erica Klampfl, global future mobility manager, Ford Research and Advanced Engineering. “We are investing in research, relationships, technology, and new business model development to provide safe, affordable transportation, which also addresses congestion problems, and may lower emissions and reduce overly-long commutes.”</w:t>
      </w:r>
    </w:p>
    <w:p w:rsidR="00C4157F" w:rsidRDefault="00C4157F" w:rsidP="000F459C">
      <w:pPr>
        <w:pStyle w:val="Eivli"/>
        <w:rPr>
          <w:rFonts w:ascii="Arial" w:hAnsi="Arial" w:cs="Arial"/>
          <w:sz w:val="22"/>
          <w:szCs w:val="22"/>
        </w:rPr>
      </w:pPr>
    </w:p>
    <w:p w:rsidR="00C4157F" w:rsidRPr="00C4157F" w:rsidRDefault="00C4157F" w:rsidP="00C4157F">
      <w:pPr>
        <w:pStyle w:val="Eivli"/>
        <w:rPr>
          <w:rFonts w:ascii="Arial" w:hAnsi="Arial" w:cs="Arial"/>
          <w:b/>
          <w:sz w:val="22"/>
          <w:szCs w:val="22"/>
          <w:lang w:val="en-US"/>
        </w:rPr>
      </w:pPr>
      <w:r w:rsidRPr="00C4157F">
        <w:rPr>
          <w:rFonts w:ascii="Arial" w:hAnsi="Arial" w:cs="Arial"/>
          <w:b/>
          <w:sz w:val="22"/>
          <w:szCs w:val="22"/>
          <w:lang w:val="en-US"/>
        </w:rPr>
        <w:t xml:space="preserve">Ford </w:t>
      </w:r>
      <w:r w:rsidR="00321716">
        <w:rPr>
          <w:rFonts w:ascii="Arial" w:hAnsi="Arial" w:cs="Arial"/>
          <w:b/>
          <w:sz w:val="22"/>
          <w:szCs w:val="22"/>
          <w:lang w:val="en-US"/>
        </w:rPr>
        <w:t>a</w:t>
      </w:r>
      <w:r w:rsidRPr="00C4157F">
        <w:rPr>
          <w:rFonts w:ascii="Arial" w:hAnsi="Arial" w:cs="Arial"/>
          <w:b/>
          <w:sz w:val="22"/>
          <w:szCs w:val="22"/>
          <w:lang w:val="en-US"/>
        </w:rPr>
        <w:t xml:space="preserve">utonomous </w:t>
      </w:r>
      <w:r w:rsidR="00321716">
        <w:rPr>
          <w:rFonts w:ascii="Arial" w:hAnsi="Arial" w:cs="Arial"/>
          <w:b/>
          <w:sz w:val="22"/>
          <w:szCs w:val="22"/>
          <w:lang w:val="en-US"/>
        </w:rPr>
        <w:t>v</w:t>
      </w:r>
      <w:r w:rsidRPr="00C4157F">
        <w:rPr>
          <w:rFonts w:ascii="Arial" w:hAnsi="Arial" w:cs="Arial"/>
          <w:b/>
          <w:sz w:val="22"/>
          <w:szCs w:val="22"/>
          <w:lang w:val="en-US"/>
        </w:rPr>
        <w:t>ehicles</w:t>
      </w:r>
    </w:p>
    <w:p w:rsidR="00C4157F" w:rsidRPr="00C4157F" w:rsidRDefault="00C4157F" w:rsidP="00C4157F">
      <w:pPr>
        <w:pStyle w:val="Eivli"/>
        <w:rPr>
          <w:rFonts w:ascii="Arial" w:hAnsi="Arial" w:cs="Arial"/>
          <w:sz w:val="22"/>
          <w:szCs w:val="22"/>
          <w:lang w:val="en-US"/>
        </w:rPr>
      </w:pPr>
      <w:r w:rsidRPr="00C4157F">
        <w:rPr>
          <w:rFonts w:ascii="Arial" w:hAnsi="Arial" w:cs="Arial"/>
          <w:bCs/>
          <w:sz w:val="22"/>
          <w:szCs w:val="22"/>
          <w:lang w:val="en-US"/>
        </w:rPr>
        <w:t xml:space="preserve">Ford also highlighted the </w:t>
      </w:r>
      <w:r w:rsidRPr="00C4157F">
        <w:rPr>
          <w:rFonts w:ascii="Arial" w:hAnsi="Arial" w:cs="Arial"/>
          <w:sz w:val="22"/>
          <w:szCs w:val="22"/>
          <w:lang w:val="en-US"/>
        </w:rPr>
        <w:t xml:space="preserve">semi-autonomous vehicles it has on the road today and fully autonomous vehicles </w:t>
      </w:r>
      <w:r w:rsidR="00321716">
        <w:rPr>
          <w:rFonts w:ascii="Arial" w:hAnsi="Arial" w:cs="Arial"/>
          <w:sz w:val="22"/>
          <w:szCs w:val="22"/>
          <w:lang w:val="en-US"/>
        </w:rPr>
        <w:t xml:space="preserve">now </w:t>
      </w:r>
      <w:r w:rsidRPr="00C4157F">
        <w:rPr>
          <w:rFonts w:ascii="Arial" w:hAnsi="Arial" w:cs="Arial"/>
          <w:sz w:val="22"/>
          <w:szCs w:val="22"/>
          <w:lang w:val="en-US"/>
        </w:rPr>
        <w:t xml:space="preserve">in development for the future.  </w:t>
      </w:r>
    </w:p>
    <w:p w:rsidR="00C4157F" w:rsidRPr="00C4157F" w:rsidRDefault="00C4157F" w:rsidP="00C4157F">
      <w:pPr>
        <w:pStyle w:val="Eivli"/>
        <w:rPr>
          <w:rFonts w:ascii="Arial" w:hAnsi="Arial" w:cs="Arial"/>
          <w:sz w:val="22"/>
          <w:szCs w:val="22"/>
          <w:lang w:val="en-US"/>
        </w:rPr>
      </w:pPr>
    </w:p>
    <w:p w:rsidR="00C4157F" w:rsidRPr="00C4157F" w:rsidRDefault="00C4157F" w:rsidP="00C4157F">
      <w:pPr>
        <w:pStyle w:val="Eivli"/>
        <w:rPr>
          <w:rFonts w:ascii="Arial" w:hAnsi="Arial" w:cs="Arial"/>
          <w:sz w:val="22"/>
          <w:szCs w:val="22"/>
          <w:lang w:val="en-US"/>
        </w:rPr>
      </w:pPr>
      <w:r w:rsidRPr="00C4157F">
        <w:rPr>
          <w:rFonts w:ascii="Arial" w:hAnsi="Arial" w:cs="Arial"/>
          <w:sz w:val="22"/>
          <w:szCs w:val="22"/>
          <w:lang w:val="en-US"/>
        </w:rPr>
        <w:t>“We’re already manufacturing and selling semi-autonomous vehicles that use software and sensors to steer into both parallel and perpendicular parking spaces, adjust speed based on traffic flow or apply the brakes in an emergency,”</w:t>
      </w:r>
      <w:r w:rsidR="00DF3352">
        <w:rPr>
          <w:rFonts w:ascii="Arial" w:hAnsi="Arial" w:cs="Arial"/>
          <w:sz w:val="22"/>
          <w:szCs w:val="22"/>
          <w:lang w:val="en-US"/>
        </w:rPr>
        <w:t xml:space="preserve"> </w:t>
      </w:r>
      <w:r w:rsidRPr="00C4157F">
        <w:rPr>
          <w:rFonts w:ascii="Arial" w:hAnsi="Arial" w:cs="Arial"/>
          <w:sz w:val="22"/>
          <w:szCs w:val="22"/>
          <w:lang w:val="en-US"/>
        </w:rPr>
        <w:t>said Raj Nair, Ford chief technical officer and group vice president, Global Product Development. “There will be a Ford autonomous vehicle in the future, and we take putting one on the road very seriously.”</w:t>
      </w:r>
    </w:p>
    <w:p w:rsidR="00C4157F" w:rsidRPr="00C4157F" w:rsidRDefault="00C4157F" w:rsidP="00C4157F">
      <w:pPr>
        <w:pStyle w:val="Eivli"/>
        <w:rPr>
          <w:rFonts w:ascii="Arial" w:hAnsi="Arial" w:cs="Arial"/>
          <w:sz w:val="22"/>
          <w:szCs w:val="22"/>
          <w:lang w:val="en-US"/>
        </w:rPr>
      </w:pPr>
    </w:p>
    <w:p w:rsidR="00C4157F" w:rsidRPr="00C4157F" w:rsidRDefault="00C4157F" w:rsidP="00C4157F">
      <w:pPr>
        <w:pStyle w:val="Eivli"/>
        <w:rPr>
          <w:rFonts w:ascii="Arial" w:hAnsi="Arial" w:cs="Arial"/>
          <w:sz w:val="22"/>
          <w:szCs w:val="22"/>
          <w:lang w:val="en-US"/>
        </w:rPr>
      </w:pPr>
      <w:r w:rsidRPr="00C4157F">
        <w:rPr>
          <w:rFonts w:ascii="Arial" w:hAnsi="Arial" w:cs="Arial"/>
          <w:sz w:val="22"/>
          <w:szCs w:val="22"/>
          <w:lang w:val="en-US"/>
        </w:rPr>
        <w:t xml:space="preserve">Ford’s semi-autonomous vehicle features available today include </w:t>
      </w:r>
      <w:r w:rsidR="00321716">
        <w:rPr>
          <w:rFonts w:ascii="Arial" w:hAnsi="Arial" w:cs="Arial"/>
          <w:sz w:val="22"/>
          <w:szCs w:val="22"/>
          <w:lang w:val="en-US"/>
        </w:rPr>
        <w:t>l</w:t>
      </w:r>
      <w:r w:rsidRPr="00C4157F">
        <w:rPr>
          <w:rFonts w:ascii="Arial" w:hAnsi="Arial" w:cs="Arial"/>
          <w:sz w:val="22"/>
          <w:szCs w:val="22"/>
          <w:lang w:val="en-US"/>
        </w:rPr>
        <w:t>ane</w:t>
      </w:r>
      <w:r w:rsidR="00321716">
        <w:rPr>
          <w:rFonts w:ascii="Arial" w:hAnsi="Arial" w:cs="Arial"/>
          <w:sz w:val="22"/>
          <w:szCs w:val="22"/>
          <w:lang w:val="en-US"/>
        </w:rPr>
        <w:t>-k</w:t>
      </w:r>
      <w:r w:rsidRPr="00C4157F">
        <w:rPr>
          <w:rFonts w:ascii="Arial" w:hAnsi="Arial" w:cs="Arial"/>
          <w:sz w:val="22"/>
          <w:szCs w:val="22"/>
          <w:lang w:val="en-US"/>
        </w:rPr>
        <w:t>eeping</w:t>
      </w:r>
      <w:r w:rsidR="00321716">
        <w:rPr>
          <w:rFonts w:ascii="Arial" w:hAnsi="Arial" w:cs="Arial"/>
          <w:sz w:val="22"/>
          <w:szCs w:val="22"/>
          <w:lang w:val="en-US"/>
        </w:rPr>
        <w:t xml:space="preserve"> assist</w:t>
      </w:r>
      <w:r w:rsidRPr="00C4157F">
        <w:rPr>
          <w:rFonts w:ascii="Arial" w:hAnsi="Arial" w:cs="Arial"/>
          <w:sz w:val="22"/>
          <w:szCs w:val="22"/>
          <w:lang w:val="en-US"/>
        </w:rPr>
        <w:t xml:space="preserve">, </w:t>
      </w:r>
      <w:r w:rsidR="00321716">
        <w:rPr>
          <w:rFonts w:ascii="Arial" w:hAnsi="Arial" w:cs="Arial"/>
          <w:sz w:val="22"/>
          <w:szCs w:val="22"/>
          <w:lang w:val="en-US"/>
        </w:rPr>
        <w:t>a</w:t>
      </w:r>
      <w:r w:rsidRPr="00C4157F">
        <w:rPr>
          <w:rFonts w:ascii="Arial" w:hAnsi="Arial" w:cs="Arial"/>
          <w:sz w:val="22"/>
          <w:szCs w:val="22"/>
          <w:lang w:val="en-US"/>
        </w:rPr>
        <w:t xml:space="preserve">daptive </w:t>
      </w:r>
      <w:r w:rsidR="00321716">
        <w:rPr>
          <w:rFonts w:ascii="Arial" w:hAnsi="Arial" w:cs="Arial"/>
          <w:sz w:val="22"/>
          <w:szCs w:val="22"/>
          <w:lang w:val="en-US"/>
        </w:rPr>
        <w:t>c</w:t>
      </w:r>
      <w:r w:rsidRPr="00C4157F">
        <w:rPr>
          <w:rFonts w:ascii="Arial" w:hAnsi="Arial" w:cs="Arial"/>
          <w:sz w:val="22"/>
          <w:szCs w:val="22"/>
          <w:lang w:val="en-US"/>
        </w:rPr>
        <w:t xml:space="preserve">ruise </w:t>
      </w:r>
      <w:r w:rsidR="00321716">
        <w:rPr>
          <w:rFonts w:ascii="Arial" w:hAnsi="Arial" w:cs="Arial"/>
          <w:sz w:val="22"/>
          <w:szCs w:val="22"/>
          <w:lang w:val="en-US"/>
        </w:rPr>
        <w:t>c</w:t>
      </w:r>
      <w:r w:rsidRPr="00C4157F">
        <w:rPr>
          <w:rFonts w:ascii="Arial" w:hAnsi="Arial" w:cs="Arial"/>
          <w:sz w:val="22"/>
          <w:szCs w:val="22"/>
          <w:lang w:val="en-US"/>
        </w:rPr>
        <w:t>ontrol, Pre-Collision Assist with Pedestrian Detection</w:t>
      </w:r>
      <w:r w:rsidR="00321716">
        <w:rPr>
          <w:rFonts w:ascii="Arial" w:hAnsi="Arial" w:cs="Arial"/>
          <w:sz w:val="22"/>
          <w:szCs w:val="22"/>
          <w:lang w:val="en-US"/>
        </w:rPr>
        <w:t xml:space="preserve"> and</w:t>
      </w:r>
      <w:r w:rsidRPr="00C4157F">
        <w:rPr>
          <w:rFonts w:ascii="Arial" w:hAnsi="Arial" w:cs="Arial"/>
          <w:sz w:val="22"/>
          <w:szCs w:val="22"/>
          <w:lang w:val="en-US"/>
        </w:rPr>
        <w:t xml:space="preserve"> </w:t>
      </w:r>
      <w:r w:rsidR="00321716">
        <w:rPr>
          <w:rFonts w:ascii="Arial" w:hAnsi="Arial" w:cs="Arial"/>
          <w:sz w:val="22"/>
          <w:szCs w:val="22"/>
          <w:lang w:val="en-US"/>
        </w:rPr>
        <w:t>a</w:t>
      </w:r>
      <w:r w:rsidRPr="00C4157F">
        <w:rPr>
          <w:rFonts w:ascii="Arial" w:hAnsi="Arial" w:cs="Arial"/>
          <w:sz w:val="22"/>
          <w:szCs w:val="22"/>
          <w:lang w:val="en-US"/>
        </w:rPr>
        <w:t xml:space="preserve">ctive </w:t>
      </w:r>
      <w:r w:rsidR="00321716">
        <w:rPr>
          <w:rFonts w:ascii="Arial" w:hAnsi="Arial" w:cs="Arial"/>
          <w:sz w:val="22"/>
          <w:szCs w:val="22"/>
          <w:lang w:val="en-US"/>
        </w:rPr>
        <w:t>p</w:t>
      </w:r>
      <w:r w:rsidRPr="00C4157F">
        <w:rPr>
          <w:rFonts w:ascii="Arial" w:hAnsi="Arial" w:cs="Arial"/>
          <w:sz w:val="22"/>
          <w:szCs w:val="22"/>
          <w:lang w:val="en-US"/>
        </w:rPr>
        <w:t xml:space="preserve">ark </w:t>
      </w:r>
      <w:r w:rsidR="00321716">
        <w:rPr>
          <w:rFonts w:ascii="Arial" w:hAnsi="Arial" w:cs="Arial"/>
          <w:sz w:val="22"/>
          <w:szCs w:val="22"/>
          <w:lang w:val="en-US"/>
        </w:rPr>
        <w:t>a</w:t>
      </w:r>
      <w:r w:rsidRPr="00C4157F">
        <w:rPr>
          <w:rFonts w:ascii="Arial" w:hAnsi="Arial" w:cs="Arial"/>
          <w:sz w:val="22"/>
          <w:szCs w:val="22"/>
          <w:lang w:val="en-US"/>
        </w:rPr>
        <w:t>ssist, Traffic Sign Recognition, rearview camera, auto high beams and rain-sensing wipers – with Traffic Jam Assist coming.</w:t>
      </w:r>
    </w:p>
    <w:p w:rsidR="00C4157F" w:rsidRPr="00C4157F" w:rsidRDefault="00C4157F" w:rsidP="00C4157F">
      <w:pPr>
        <w:pStyle w:val="Eivli"/>
        <w:rPr>
          <w:rFonts w:ascii="Arial" w:hAnsi="Arial" w:cs="Arial"/>
          <w:sz w:val="22"/>
          <w:szCs w:val="22"/>
          <w:lang w:val="en-US"/>
        </w:rPr>
      </w:pPr>
    </w:p>
    <w:p w:rsidR="00C4157F" w:rsidRPr="00C4157F" w:rsidRDefault="00C4157F" w:rsidP="00C4157F">
      <w:pPr>
        <w:pStyle w:val="Eivli"/>
        <w:rPr>
          <w:rFonts w:ascii="Arial" w:hAnsi="Arial" w:cs="Arial"/>
          <w:sz w:val="22"/>
          <w:szCs w:val="22"/>
          <w:lang w:val="en-US"/>
        </w:rPr>
      </w:pPr>
      <w:r w:rsidRPr="00C4157F">
        <w:rPr>
          <w:rFonts w:ascii="Arial" w:hAnsi="Arial" w:cs="Arial"/>
          <w:sz w:val="22"/>
          <w:szCs w:val="22"/>
          <w:lang w:val="en-US"/>
        </w:rPr>
        <w:t>A fully autonomous Ford Fusion Hybrid research vehicle is undergoing road testing. The vehicle uses the same semi-autonomous technology in Ford vehicles today</w:t>
      </w:r>
      <w:r w:rsidR="00321716">
        <w:rPr>
          <w:rFonts w:ascii="Arial" w:hAnsi="Arial" w:cs="Arial"/>
          <w:sz w:val="22"/>
          <w:szCs w:val="22"/>
          <w:lang w:val="en-US"/>
        </w:rPr>
        <w:t>,</w:t>
      </w:r>
      <w:r w:rsidRPr="00C4157F">
        <w:rPr>
          <w:rFonts w:ascii="Arial" w:hAnsi="Arial" w:cs="Arial"/>
          <w:sz w:val="22"/>
          <w:szCs w:val="22"/>
          <w:lang w:val="en-US"/>
        </w:rPr>
        <w:t xml:space="preserve"> while adding four LiDAR sensors to generate a real-time 3D map of the surrounding environment.</w:t>
      </w:r>
    </w:p>
    <w:p w:rsidR="00C4157F" w:rsidRPr="00C4157F" w:rsidRDefault="00C4157F" w:rsidP="00C4157F">
      <w:pPr>
        <w:pStyle w:val="Eivli"/>
        <w:rPr>
          <w:rFonts w:ascii="Arial" w:hAnsi="Arial" w:cs="Arial"/>
          <w:sz w:val="22"/>
          <w:szCs w:val="22"/>
          <w:lang w:val="en-US"/>
        </w:rPr>
      </w:pPr>
    </w:p>
    <w:p w:rsidR="00C4157F" w:rsidRPr="00C4157F" w:rsidRDefault="00C4157F" w:rsidP="00C4157F">
      <w:pPr>
        <w:pStyle w:val="Eivli"/>
        <w:rPr>
          <w:rFonts w:ascii="Arial" w:hAnsi="Arial" w:cs="Arial"/>
          <w:sz w:val="22"/>
          <w:szCs w:val="22"/>
          <w:lang w:val="en-US"/>
        </w:rPr>
      </w:pPr>
      <w:r w:rsidRPr="00C4157F">
        <w:rPr>
          <w:rFonts w:ascii="Arial" w:hAnsi="Arial" w:cs="Arial"/>
          <w:sz w:val="22"/>
          <w:szCs w:val="22"/>
          <w:lang w:val="en-US"/>
        </w:rPr>
        <w:t>The vehicle can sense objects around it using the LiDAR sensors</w:t>
      </w:r>
      <w:r w:rsidR="00F95B8E">
        <w:rPr>
          <w:rFonts w:ascii="Arial" w:hAnsi="Arial" w:cs="Arial"/>
          <w:sz w:val="22"/>
          <w:szCs w:val="22"/>
          <w:lang w:val="en-US"/>
        </w:rPr>
        <w:t>,</w:t>
      </w:r>
      <w:r w:rsidRPr="00C4157F">
        <w:rPr>
          <w:rFonts w:ascii="Arial" w:hAnsi="Arial" w:cs="Arial"/>
          <w:sz w:val="22"/>
          <w:szCs w:val="22"/>
          <w:lang w:val="en-US"/>
        </w:rPr>
        <w:t xml:space="preserve"> and use</w:t>
      </w:r>
      <w:r w:rsidR="00F95B8E">
        <w:rPr>
          <w:rFonts w:ascii="Arial" w:hAnsi="Arial" w:cs="Arial"/>
          <w:sz w:val="22"/>
          <w:szCs w:val="22"/>
          <w:lang w:val="en-US"/>
        </w:rPr>
        <w:t>s</w:t>
      </w:r>
      <w:r w:rsidRPr="00C4157F">
        <w:rPr>
          <w:rFonts w:ascii="Arial" w:hAnsi="Arial" w:cs="Arial"/>
          <w:sz w:val="22"/>
          <w:szCs w:val="22"/>
          <w:lang w:val="en-US"/>
        </w:rPr>
        <w:t xml:space="preserve"> advanced algorithms to help it learn to predict where vehicles and pedestrians might move. </w:t>
      </w:r>
    </w:p>
    <w:p w:rsidR="00C4157F" w:rsidRPr="00C4157F" w:rsidRDefault="00C4157F" w:rsidP="00C4157F">
      <w:pPr>
        <w:pStyle w:val="Eivli"/>
        <w:rPr>
          <w:rFonts w:ascii="Arial" w:hAnsi="Arial" w:cs="Arial"/>
          <w:sz w:val="22"/>
          <w:szCs w:val="22"/>
          <w:lang w:val="en-US"/>
        </w:rPr>
      </w:pPr>
    </w:p>
    <w:p w:rsidR="00F95B8E" w:rsidRDefault="00C4157F" w:rsidP="00BD7AE8">
      <w:pPr>
        <w:pStyle w:val="Eivli"/>
        <w:rPr>
          <w:rFonts w:ascii="Arial" w:hAnsi="Arial" w:cs="Arial"/>
          <w:sz w:val="22"/>
          <w:szCs w:val="22"/>
          <w:lang w:val="en-US"/>
        </w:rPr>
      </w:pPr>
      <w:r w:rsidRPr="00C4157F">
        <w:rPr>
          <w:rFonts w:ascii="Arial" w:hAnsi="Arial" w:cs="Arial"/>
          <w:sz w:val="22"/>
          <w:szCs w:val="22"/>
          <w:lang w:val="en-US"/>
        </w:rPr>
        <w:t>“Our priority is not in making marketing claims or being in a race for the first autonomous car on the road</w:t>
      </w:r>
      <w:r w:rsidR="00F95B8E">
        <w:rPr>
          <w:rFonts w:ascii="Arial" w:hAnsi="Arial" w:cs="Arial"/>
          <w:sz w:val="22"/>
          <w:szCs w:val="22"/>
          <w:lang w:val="en-US"/>
        </w:rPr>
        <w:t>,” Fields said</w:t>
      </w:r>
      <w:r w:rsidRPr="00C4157F">
        <w:rPr>
          <w:rFonts w:ascii="Arial" w:hAnsi="Arial" w:cs="Arial"/>
          <w:sz w:val="22"/>
          <w:szCs w:val="22"/>
          <w:lang w:val="en-US"/>
        </w:rPr>
        <w:t xml:space="preserve">. </w:t>
      </w:r>
      <w:r w:rsidR="00F95B8E">
        <w:rPr>
          <w:rFonts w:ascii="Arial" w:hAnsi="Arial" w:cs="Arial"/>
          <w:sz w:val="22"/>
          <w:szCs w:val="22"/>
          <w:lang w:val="en-US"/>
        </w:rPr>
        <w:t>“</w:t>
      </w:r>
      <w:r w:rsidRPr="00C4157F">
        <w:rPr>
          <w:rFonts w:ascii="Arial" w:hAnsi="Arial" w:cs="Arial"/>
          <w:sz w:val="22"/>
          <w:szCs w:val="22"/>
          <w:lang w:val="en-US"/>
        </w:rPr>
        <w:t>Our priority is in making the first Ford autonomous vehicle accessible to the masses and truly enhancing customers’ lives</w:t>
      </w:r>
      <w:r w:rsidR="00F95B8E">
        <w:rPr>
          <w:rFonts w:ascii="Arial" w:hAnsi="Arial" w:cs="Arial"/>
          <w:sz w:val="22"/>
          <w:szCs w:val="22"/>
          <w:lang w:val="en-US"/>
        </w:rPr>
        <w:t>.</w:t>
      </w:r>
    </w:p>
    <w:p w:rsidR="00F95B8E" w:rsidRDefault="00F95B8E" w:rsidP="00BD7AE8">
      <w:pPr>
        <w:pStyle w:val="Eivli"/>
        <w:rPr>
          <w:rFonts w:ascii="Arial" w:hAnsi="Arial" w:cs="Arial"/>
          <w:sz w:val="22"/>
          <w:szCs w:val="22"/>
          <w:lang w:val="en-US"/>
        </w:rPr>
      </w:pPr>
    </w:p>
    <w:p w:rsidR="00BD7AE8" w:rsidRPr="00BD7AE8" w:rsidRDefault="00C4157F" w:rsidP="00BD7AE8">
      <w:pPr>
        <w:pStyle w:val="Eivli"/>
        <w:rPr>
          <w:rFonts w:ascii="Arial" w:hAnsi="Arial" w:cs="Arial"/>
          <w:sz w:val="22"/>
          <w:szCs w:val="22"/>
        </w:rPr>
      </w:pPr>
      <w:r w:rsidRPr="00C4157F">
        <w:rPr>
          <w:rFonts w:ascii="Arial" w:hAnsi="Arial" w:cs="Arial"/>
          <w:sz w:val="22"/>
          <w:szCs w:val="22"/>
          <w:lang w:val="en-US"/>
        </w:rPr>
        <w:t>“Henry Ford taught us long ago that a good business makes excellent products and earns a healthy return</w:t>
      </w:r>
      <w:r w:rsidR="00F95B8E">
        <w:rPr>
          <w:rFonts w:ascii="Arial" w:hAnsi="Arial" w:cs="Arial"/>
          <w:sz w:val="22"/>
          <w:szCs w:val="22"/>
          <w:lang w:val="en-US"/>
        </w:rPr>
        <w:t>,” Fields added</w:t>
      </w:r>
      <w:r w:rsidRPr="00C4157F">
        <w:rPr>
          <w:rFonts w:ascii="Arial" w:hAnsi="Arial" w:cs="Arial"/>
          <w:sz w:val="22"/>
          <w:szCs w:val="22"/>
          <w:lang w:val="en-US"/>
        </w:rPr>
        <w:t xml:space="preserve">. </w:t>
      </w:r>
      <w:r w:rsidR="00F95B8E">
        <w:rPr>
          <w:rFonts w:ascii="Arial" w:hAnsi="Arial" w:cs="Arial"/>
          <w:sz w:val="22"/>
          <w:szCs w:val="22"/>
          <w:lang w:val="en-US"/>
        </w:rPr>
        <w:t>“</w:t>
      </w:r>
      <w:r w:rsidRPr="00C4157F">
        <w:rPr>
          <w:rFonts w:ascii="Arial" w:hAnsi="Arial" w:cs="Arial"/>
          <w:sz w:val="22"/>
          <w:szCs w:val="22"/>
          <w:lang w:val="en-US"/>
        </w:rPr>
        <w:t>A great business does all that while creating a better world. That is what continues to drive us each day</w:t>
      </w:r>
      <w:r>
        <w:rPr>
          <w:rFonts w:ascii="Arial" w:hAnsi="Arial" w:cs="Arial"/>
          <w:sz w:val="22"/>
          <w:szCs w:val="22"/>
          <w:lang w:val="en-US"/>
        </w:rPr>
        <w:t xml:space="preserve">.” </w:t>
      </w:r>
    </w:p>
    <w:p w:rsidR="00826837" w:rsidRPr="008562FB" w:rsidRDefault="00826837" w:rsidP="0048066D">
      <w:pPr>
        <w:rPr>
          <w:rFonts w:ascii="Arial" w:hAnsi="Arial" w:cs="Arial"/>
          <w:b/>
          <w:sz w:val="22"/>
          <w:szCs w:val="22"/>
        </w:rPr>
      </w:pPr>
    </w:p>
    <w:p w:rsidR="0048066D" w:rsidRPr="00CC6907" w:rsidRDefault="0048066D" w:rsidP="0048066D">
      <w:pPr>
        <w:jc w:val="center"/>
        <w:rPr>
          <w:rFonts w:ascii="Arial" w:hAnsi="Arial" w:cs="Arial"/>
          <w:sz w:val="18"/>
          <w:szCs w:val="18"/>
        </w:rPr>
      </w:pPr>
      <w:r w:rsidRPr="00CC6907">
        <w:rPr>
          <w:rFonts w:ascii="Arial" w:hAnsi="Arial" w:cs="Arial"/>
          <w:sz w:val="18"/>
          <w:szCs w:val="18"/>
        </w:rPr>
        <w:t># # #</w:t>
      </w:r>
    </w:p>
    <w:p w:rsidR="002423F6" w:rsidRDefault="002423F6" w:rsidP="001C012C">
      <w:pPr>
        <w:rPr>
          <w:rFonts w:ascii="Arial" w:hAnsi="Arial" w:cs="Arial"/>
          <w:b/>
          <w:bCs/>
          <w:i/>
          <w:iCs/>
        </w:rPr>
      </w:pPr>
    </w:p>
    <w:p w:rsidR="00A17565" w:rsidRPr="00A17565" w:rsidRDefault="00A17565" w:rsidP="00A17565">
      <w:pPr>
        <w:jc w:val="center"/>
        <w:rPr>
          <w:rFonts w:ascii="Arial" w:hAnsi="Arial" w:cs="Arial"/>
          <w:sz w:val="8"/>
          <w:szCs w:val="8"/>
        </w:rPr>
      </w:pPr>
    </w:p>
    <w:p w:rsidR="00A17565" w:rsidRPr="00A17565" w:rsidRDefault="00A17565" w:rsidP="00A17565">
      <w:pPr>
        <w:rPr>
          <w:rFonts w:ascii="Arial" w:hAnsi="Arial" w:cs="Arial"/>
          <w:szCs w:val="20"/>
        </w:rPr>
      </w:pPr>
      <w:r w:rsidRPr="00A17565">
        <w:rPr>
          <w:rFonts w:ascii="Arial" w:hAnsi="Arial" w:cs="Arial"/>
          <w:szCs w:val="20"/>
        </w:rPr>
        <w:t>* Survey carried out by The Futures Company between July and August 2012; 6,028 people were questioned across six European countries – Denmark, France, Germany, Italy, Spain and the U.K.</w:t>
      </w:r>
    </w:p>
    <w:p w:rsidR="00A17565" w:rsidRPr="00A17565" w:rsidRDefault="00A17565" w:rsidP="00A17565">
      <w:pPr>
        <w:rPr>
          <w:rFonts w:ascii="Arial" w:hAnsi="Arial" w:cs="Arial"/>
          <w:szCs w:val="20"/>
        </w:rPr>
      </w:pPr>
      <w:r w:rsidRPr="00A17565">
        <w:rPr>
          <w:rFonts w:ascii="Arial" w:hAnsi="Arial" w:cs="Arial"/>
          <w:szCs w:val="20"/>
        </w:rPr>
        <w:t>** E. Martin, S. Shaheen, J. Lidicker, “The Impact of Carsharing on Household Vehicle Holdings: Results from a North American Shared-Use Vehicle Survey.” Transportation Research Record, 2010.</w:t>
      </w:r>
    </w:p>
    <w:p w:rsidR="00A17565" w:rsidRPr="00A17565" w:rsidRDefault="00A17565" w:rsidP="00A17565">
      <w:pPr>
        <w:rPr>
          <w:rFonts w:ascii="Arial" w:hAnsi="Arial" w:cs="Arial"/>
          <w:szCs w:val="20"/>
        </w:rPr>
      </w:pPr>
      <w:r w:rsidRPr="00A17565">
        <w:rPr>
          <w:rFonts w:ascii="Arial" w:hAnsi="Arial" w:cs="Arial"/>
          <w:szCs w:val="20"/>
        </w:rPr>
        <w:t xml:space="preserve">*** “Clean Transport, Urban Transport,” from the EC Commission’s Urban Mobility and Transport pages: </w:t>
      </w:r>
      <w:hyperlink r:id="rId10" w:history="1">
        <w:r w:rsidRPr="00A17565">
          <w:rPr>
            <w:rFonts w:ascii="Arial" w:hAnsi="Arial" w:cs="Arial"/>
            <w:color w:val="0000FF"/>
            <w:szCs w:val="20"/>
            <w:u w:val="single"/>
          </w:rPr>
          <w:t>http://ec.europa.eu/transport/themes/urban/urban_mobility/index_en.htm</w:t>
        </w:r>
      </w:hyperlink>
    </w:p>
    <w:p w:rsidR="00A17565" w:rsidRDefault="00A17565" w:rsidP="001C012C">
      <w:pPr>
        <w:rPr>
          <w:rFonts w:ascii="Arial" w:hAnsi="Arial" w:cs="Arial"/>
          <w:b/>
          <w:bCs/>
          <w:i/>
          <w:iCs/>
        </w:rPr>
      </w:pPr>
    </w:p>
    <w:p w:rsidR="00A17565" w:rsidRPr="00CC6907" w:rsidRDefault="00A17565" w:rsidP="001C012C">
      <w:pPr>
        <w:rPr>
          <w:rFonts w:ascii="Arial" w:hAnsi="Arial" w:cs="Arial"/>
          <w:b/>
          <w:bCs/>
          <w:i/>
          <w:iCs/>
        </w:rPr>
      </w:pPr>
    </w:p>
    <w:tbl>
      <w:tblPr>
        <w:tblW w:w="9833" w:type="dxa"/>
        <w:tblLook w:val="0000" w:firstRow="0" w:lastRow="0" w:firstColumn="0" w:lastColumn="0" w:noHBand="0" w:noVBand="0"/>
      </w:tblPr>
      <w:tblGrid>
        <w:gridCol w:w="9611"/>
        <w:gridCol w:w="222"/>
      </w:tblGrid>
      <w:tr w:rsidR="00204FF9" w:rsidRPr="00CC6907" w:rsidTr="00186ED6">
        <w:tc>
          <w:tcPr>
            <w:tcW w:w="9614" w:type="dxa"/>
          </w:tcPr>
          <w:p w:rsidR="00186ED6" w:rsidRPr="00AB66DF" w:rsidRDefault="00186ED6" w:rsidP="00186ED6">
            <w:pPr>
              <w:rPr>
                <w:rStyle w:val="boldblack"/>
                <w:rFonts w:ascii="Arial" w:hAnsi="Arial" w:cs="Arial"/>
                <w:lang w:val="fi-FI"/>
              </w:rPr>
            </w:pPr>
            <w:r w:rsidRPr="00AB66DF">
              <w:rPr>
                <w:rStyle w:val="boldblack"/>
                <w:rFonts w:ascii="Arial" w:hAnsi="Arial" w:cs="Arial"/>
                <w:lang w:val="fi-FI"/>
              </w:rPr>
              <w:t>Ford Motor Company</w:t>
            </w:r>
          </w:p>
          <w:p w:rsidR="00186ED6" w:rsidRPr="00AB66DF" w:rsidRDefault="00186ED6" w:rsidP="00186ED6">
            <w:pPr>
              <w:rPr>
                <w:rStyle w:val="boldblack"/>
                <w:rFonts w:ascii="Arial" w:hAnsi="Arial" w:cs="Arial"/>
                <w:b w:val="0"/>
                <w:lang w:val="fi-FI"/>
              </w:rPr>
            </w:pPr>
            <w:r w:rsidRPr="00AB66DF">
              <w:rPr>
                <w:rFonts w:ascii="Arial" w:hAnsi="Arial" w:cs="Arial"/>
                <w:lang w:val="fi-FI" w:bidi="th-TH"/>
              </w:rPr>
              <w:t>Ford Motor Company on globaali autonvalmistaja, jonka pääkonttori sijaitsee Dearbornissa, Michiganissa ja jonka autoja myydään kaikissa kuudessa maanosassa. Yhtiössä työskentelee noin 18</w:t>
            </w:r>
            <w:r>
              <w:rPr>
                <w:rFonts w:ascii="Arial" w:hAnsi="Arial" w:cs="Arial"/>
                <w:lang w:val="fi-FI" w:bidi="th-TH"/>
              </w:rPr>
              <w:t>9</w:t>
            </w:r>
            <w:r w:rsidRPr="00AB66DF">
              <w:rPr>
                <w:rFonts w:ascii="Arial" w:hAnsi="Arial" w:cs="Arial"/>
                <w:lang w:val="fi-FI" w:bidi="th-TH"/>
              </w:rPr>
              <w:t xml:space="preserve"> 000 henkilöä ja sillä on 65 tehdasta eri puolilla maailmaa. Yhtiön automerkkejä ovat Ford ja Lincoln. Yhtiö tarjoaa myös rahoituspalveluita, joita varten on olemassa oma yhtiö, Ford Motor Credit Company. Lisätietoja Fordista ja sen tuotteista löytyy osoitteesta</w:t>
            </w:r>
            <w:r w:rsidRPr="00AB66DF">
              <w:rPr>
                <w:rStyle w:val="boldblack"/>
                <w:rFonts w:ascii="Arial" w:hAnsi="Arial" w:cs="Arial"/>
                <w:lang w:val="fi-FI"/>
              </w:rPr>
              <w:t xml:space="preserve"> </w:t>
            </w:r>
            <w:hyperlink r:id="rId11" w:history="1">
              <w:r w:rsidRPr="00AB66DF">
                <w:rPr>
                  <w:rStyle w:val="Hyperlinkki"/>
                  <w:rFonts w:ascii="Arial" w:hAnsi="Arial" w:cs="Arial"/>
                  <w:lang w:val="fi-FI"/>
                </w:rPr>
                <w:t>www.corporate.ford.com</w:t>
              </w:r>
            </w:hyperlink>
            <w:r w:rsidRPr="00AB66DF">
              <w:rPr>
                <w:rStyle w:val="boldblack"/>
                <w:rFonts w:ascii="Arial" w:hAnsi="Arial" w:cs="Arial"/>
                <w:lang w:val="fi-FI"/>
              </w:rPr>
              <w:t xml:space="preserve"> </w:t>
            </w:r>
          </w:p>
          <w:p w:rsidR="00186ED6" w:rsidRPr="00AB66DF" w:rsidRDefault="00186ED6" w:rsidP="00186ED6">
            <w:pPr>
              <w:rPr>
                <w:color w:val="0000FF"/>
                <w:u w:val="single"/>
                <w:lang w:val="fi-FI" w:bidi="th-TH"/>
              </w:rPr>
            </w:pPr>
          </w:p>
          <w:p w:rsidR="00186ED6" w:rsidRPr="00AB66DF" w:rsidRDefault="00186ED6" w:rsidP="00186ED6">
            <w:pPr>
              <w:autoSpaceDE w:val="0"/>
              <w:autoSpaceDN w:val="0"/>
              <w:adjustRightInd w:val="0"/>
              <w:rPr>
                <w:rStyle w:val="boldblack"/>
                <w:rFonts w:ascii="Arial" w:hAnsi="Arial"/>
                <w:b w:val="0"/>
                <w:bCs/>
                <w:lang w:val="fi-FI"/>
              </w:rPr>
            </w:pPr>
          </w:p>
          <w:p w:rsidR="00186ED6" w:rsidRPr="00AB66DF" w:rsidRDefault="00186ED6" w:rsidP="00186ED6">
            <w:pPr>
              <w:rPr>
                <w:lang w:val="fi-FI" w:bidi="th-TH"/>
              </w:rPr>
            </w:pPr>
            <w:r w:rsidRPr="00AB66DF">
              <w:rPr>
                <w:rFonts w:ascii="Arial" w:hAnsi="Arial" w:cs="Arial"/>
                <w:b/>
                <w:lang w:val="fi-FI" w:bidi="th-TH"/>
              </w:rPr>
              <w:t>Euroopan Ford</w:t>
            </w:r>
            <w:r w:rsidRPr="00AB66DF">
              <w:rPr>
                <w:rFonts w:ascii="Arial" w:hAnsi="Arial" w:cs="Arial"/>
                <w:lang w:val="fi-FI" w:bidi="th-TH"/>
              </w:rPr>
              <w:t xml:space="preserve"> valmistaa, myy ja huoltaa Ford-autoja 50 markkina-alueella. Sen palveluksessa työskentelee noin 50 000 henkilöä ja yhteisyritykset mukaan lukien noin 69 000 henkilöä. Euroopassa toimii myös Ford Motor Credit Company ja Ford Customer Service Division sekä 24 tuotantolaitosta, joista 13 Ford omistaa kokonaan tai on enemmistöomistaja ja 11 on yhteisomistuksessa muiden toimijoiden kanssa. Ensimmäiset Ford-autot tuotiin Eurooppaan vuonna 1903 </w:t>
            </w:r>
            <w:r w:rsidRPr="00AB66DF">
              <w:rPr>
                <w:rFonts w:ascii="Arial" w:hAnsi="Arial" w:cs="Arial"/>
                <w:lang w:val="fi-FI"/>
              </w:rPr>
              <w:t>–</w:t>
            </w:r>
            <w:r w:rsidRPr="00AB66DF">
              <w:rPr>
                <w:rFonts w:ascii="Arial" w:hAnsi="Arial" w:cs="Arial"/>
                <w:lang w:val="fi-FI" w:bidi="th-TH"/>
              </w:rPr>
              <w:t xml:space="preserve"> samana vuonna, jolloin Ford Motor Company perustettiin. Tuotanto Euroopassa aloitettiin vuonna 1911.  </w:t>
            </w:r>
          </w:p>
          <w:p w:rsidR="00186ED6" w:rsidRPr="00BD3270" w:rsidRDefault="00186ED6" w:rsidP="00186ED6">
            <w:pPr>
              <w:rPr>
                <w:rFonts w:ascii="Arial" w:hAnsi="Arial" w:cs="Arial"/>
                <w:lang w:val="fi-FI"/>
              </w:rPr>
            </w:pPr>
          </w:p>
          <w:p w:rsidR="00186ED6" w:rsidRPr="00BD3270" w:rsidRDefault="00186ED6" w:rsidP="00186ED6">
            <w:pPr>
              <w:autoSpaceDE w:val="0"/>
              <w:autoSpaceDN w:val="0"/>
              <w:adjustRightInd w:val="0"/>
              <w:rPr>
                <w:rFonts w:ascii="Arial" w:hAnsi="Arial" w:cs="Arial"/>
                <w:i/>
                <w:sz w:val="22"/>
                <w:szCs w:val="22"/>
                <w:lang w:val="fi-FI"/>
              </w:rPr>
            </w:pPr>
          </w:p>
          <w:p w:rsidR="00186ED6" w:rsidRPr="00BD3270" w:rsidRDefault="00186ED6" w:rsidP="00186ED6">
            <w:pPr>
              <w:pStyle w:val="Style2"/>
              <w:spacing w:line="240" w:lineRule="auto"/>
              <w:rPr>
                <w:rFonts w:ascii="Arial" w:hAnsi="Arial" w:cs="Arial"/>
                <w:sz w:val="20"/>
                <w:szCs w:val="20"/>
                <w:lang w:val="fi-FI"/>
              </w:rPr>
            </w:pPr>
            <w:r w:rsidRPr="00BD3270">
              <w:rPr>
                <w:rFonts w:ascii="Arial" w:hAnsi="Arial" w:cs="Arial"/>
                <w:b/>
                <w:sz w:val="20"/>
                <w:szCs w:val="20"/>
                <w:lang w:val="fi-FI"/>
              </w:rPr>
              <w:t xml:space="preserve">Lisätiedot: </w:t>
            </w:r>
            <w:r w:rsidRPr="00BD3270">
              <w:rPr>
                <w:rFonts w:ascii="Arial" w:hAnsi="Arial" w:cs="Arial"/>
                <w:b/>
                <w:sz w:val="20"/>
                <w:szCs w:val="20"/>
                <w:lang w:val="fi-FI"/>
              </w:rPr>
              <w:tab/>
            </w:r>
            <w:r w:rsidRPr="00BD3270">
              <w:rPr>
                <w:rFonts w:ascii="Arial" w:hAnsi="Arial" w:cs="Arial"/>
                <w:sz w:val="20"/>
                <w:szCs w:val="20"/>
                <w:lang w:val="fi-FI"/>
              </w:rPr>
              <w:t>Riitta Salin</w:t>
            </w:r>
          </w:p>
          <w:p w:rsidR="00186ED6" w:rsidRPr="00BD3270" w:rsidRDefault="00186ED6" w:rsidP="00186ED6">
            <w:pPr>
              <w:pStyle w:val="Style2"/>
              <w:spacing w:line="240" w:lineRule="auto"/>
              <w:rPr>
                <w:rFonts w:ascii="Arial" w:hAnsi="Arial" w:cs="Arial"/>
                <w:sz w:val="20"/>
                <w:szCs w:val="20"/>
                <w:lang w:val="fi-FI"/>
              </w:rPr>
            </w:pPr>
            <w:r w:rsidRPr="00BD3270">
              <w:rPr>
                <w:rFonts w:ascii="Arial" w:hAnsi="Arial" w:cs="Arial"/>
                <w:sz w:val="20"/>
                <w:szCs w:val="20"/>
                <w:lang w:val="fi-FI"/>
              </w:rPr>
              <w:tab/>
            </w:r>
            <w:r w:rsidRPr="00BD3270">
              <w:rPr>
                <w:rFonts w:ascii="Arial" w:hAnsi="Arial" w:cs="Arial"/>
                <w:sz w:val="20"/>
                <w:szCs w:val="20"/>
                <w:lang w:val="fi-FI"/>
              </w:rPr>
              <w:tab/>
              <w:t>Oy Ford Ab</w:t>
            </w:r>
          </w:p>
          <w:p w:rsidR="00186ED6" w:rsidRPr="00BD3270" w:rsidRDefault="00186ED6" w:rsidP="00186ED6">
            <w:pPr>
              <w:pStyle w:val="Style2"/>
              <w:spacing w:line="240" w:lineRule="auto"/>
              <w:rPr>
                <w:rFonts w:ascii="Arial" w:hAnsi="Arial" w:cs="Arial"/>
                <w:sz w:val="20"/>
                <w:szCs w:val="20"/>
                <w:lang w:val="fi-FI"/>
              </w:rPr>
            </w:pPr>
            <w:r w:rsidRPr="00BD3270">
              <w:rPr>
                <w:rFonts w:ascii="Arial" w:hAnsi="Arial" w:cs="Arial"/>
                <w:sz w:val="20"/>
                <w:szCs w:val="20"/>
                <w:lang w:val="fi-FI"/>
              </w:rPr>
              <w:tab/>
            </w:r>
            <w:r w:rsidRPr="00BD3270">
              <w:rPr>
                <w:rFonts w:ascii="Arial" w:hAnsi="Arial" w:cs="Arial"/>
                <w:sz w:val="20"/>
                <w:szCs w:val="20"/>
                <w:lang w:val="fi-FI"/>
              </w:rPr>
              <w:tab/>
              <w:t>010 3447 123</w:t>
            </w:r>
          </w:p>
          <w:p w:rsidR="00186ED6" w:rsidRPr="00BD3270" w:rsidRDefault="00186ED6" w:rsidP="00186ED6">
            <w:pPr>
              <w:pStyle w:val="Style2"/>
              <w:spacing w:line="240" w:lineRule="auto"/>
              <w:rPr>
                <w:rFonts w:ascii="Arial" w:hAnsi="Arial" w:cs="Arial"/>
                <w:sz w:val="20"/>
                <w:szCs w:val="20"/>
                <w:lang w:val="fi-FI"/>
              </w:rPr>
            </w:pPr>
            <w:r w:rsidRPr="00BD3270">
              <w:rPr>
                <w:rFonts w:ascii="Arial" w:hAnsi="Arial" w:cs="Arial"/>
                <w:sz w:val="20"/>
                <w:szCs w:val="20"/>
                <w:lang w:val="fi-FI"/>
              </w:rPr>
              <w:tab/>
            </w:r>
            <w:r w:rsidRPr="00BD3270">
              <w:rPr>
                <w:rFonts w:ascii="Arial" w:hAnsi="Arial" w:cs="Arial"/>
                <w:sz w:val="20"/>
                <w:szCs w:val="20"/>
                <w:lang w:val="fi-FI"/>
              </w:rPr>
              <w:tab/>
              <w:t>rsalin1@ford.com</w:t>
            </w:r>
          </w:p>
          <w:p w:rsidR="00204FF9" w:rsidRPr="00CC6907" w:rsidRDefault="00204FF9" w:rsidP="00186ED6">
            <w:pPr>
              <w:spacing w:after="200" w:line="276" w:lineRule="auto"/>
              <w:rPr>
                <w:rFonts w:ascii="Arial" w:hAnsi="Arial" w:cs="Arial"/>
                <w:sz w:val="22"/>
              </w:rPr>
            </w:pPr>
          </w:p>
        </w:tc>
        <w:tc>
          <w:tcPr>
            <w:tcW w:w="219" w:type="dxa"/>
          </w:tcPr>
          <w:p w:rsidR="00204FF9" w:rsidRPr="00CC6907" w:rsidRDefault="00204FF9" w:rsidP="00B51C31">
            <w:pPr>
              <w:rPr>
                <w:rFonts w:ascii="Arial" w:hAnsi="Arial" w:cs="Arial"/>
                <w:sz w:val="22"/>
              </w:rPr>
            </w:pPr>
          </w:p>
        </w:tc>
      </w:tr>
      <w:tr w:rsidR="00204FF9" w:rsidRPr="00CC6907" w:rsidTr="00186ED6">
        <w:tc>
          <w:tcPr>
            <w:tcW w:w="9614" w:type="dxa"/>
          </w:tcPr>
          <w:p w:rsidR="00204FF9" w:rsidRPr="00CC6907" w:rsidRDefault="00204FF9" w:rsidP="00B51C31">
            <w:pPr>
              <w:rPr>
                <w:rFonts w:ascii="Arial" w:hAnsi="Arial" w:cs="Arial"/>
                <w:sz w:val="22"/>
              </w:rPr>
            </w:pPr>
          </w:p>
        </w:tc>
        <w:tc>
          <w:tcPr>
            <w:tcW w:w="219" w:type="dxa"/>
          </w:tcPr>
          <w:p w:rsidR="00204FF9" w:rsidRPr="00CC6907" w:rsidRDefault="00204FF9" w:rsidP="00B51C31">
            <w:pPr>
              <w:rPr>
                <w:rFonts w:ascii="Arial" w:hAnsi="Arial" w:cs="Arial"/>
                <w:sz w:val="22"/>
              </w:rPr>
            </w:pPr>
          </w:p>
        </w:tc>
      </w:tr>
      <w:tr w:rsidR="00204FF9" w:rsidRPr="00CC6907" w:rsidTr="00186ED6">
        <w:tc>
          <w:tcPr>
            <w:tcW w:w="9614" w:type="dxa"/>
          </w:tcPr>
          <w:p w:rsidR="00204FF9" w:rsidRPr="00CC6907" w:rsidRDefault="00204FF9" w:rsidP="00B51C31">
            <w:pPr>
              <w:rPr>
                <w:rFonts w:ascii="Arial" w:hAnsi="Arial" w:cs="Arial"/>
                <w:sz w:val="22"/>
              </w:rPr>
            </w:pPr>
          </w:p>
        </w:tc>
        <w:tc>
          <w:tcPr>
            <w:tcW w:w="219" w:type="dxa"/>
          </w:tcPr>
          <w:p w:rsidR="00204FF9" w:rsidRPr="00CC6907" w:rsidRDefault="00204FF9" w:rsidP="00B51C31">
            <w:pPr>
              <w:rPr>
                <w:rFonts w:ascii="Arial" w:hAnsi="Arial" w:cs="Arial"/>
                <w:sz w:val="22"/>
              </w:rPr>
            </w:pPr>
          </w:p>
        </w:tc>
      </w:tr>
    </w:tbl>
    <w:p w:rsidR="00E573BD" w:rsidRPr="00CC6907" w:rsidRDefault="00E573BD" w:rsidP="00452FAE"/>
    <w:sectPr w:rsidR="00E573BD" w:rsidRPr="00CC6907" w:rsidSect="001714C5">
      <w:footerReference w:type="even" r:id="rId12"/>
      <w:footerReference w:type="default" r:id="rId13"/>
      <w:headerReference w:type="first" r:id="rId14"/>
      <w:footerReference w:type="first" r:id="rId15"/>
      <w:pgSz w:w="12240" w:h="15840" w:code="1"/>
      <w:pgMar w:top="1135" w:right="1183" w:bottom="709" w:left="1440" w:header="720" w:footer="12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0B2" w:rsidRDefault="00DE00B2">
      <w:r>
        <w:separator/>
      </w:r>
    </w:p>
  </w:endnote>
  <w:endnote w:type="continuationSeparator" w:id="0">
    <w:p w:rsidR="00DE00B2" w:rsidRDefault="00DE00B2">
      <w:r>
        <w:continuationSeparator/>
      </w:r>
    </w:p>
  </w:endnote>
  <w:endnote w:type="continuationNotice" w:id="1">
    <w:p w:rsidR="00DE00B2" w:rsidRDefault="00DE00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Pro-BdEx">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C31" w:rsidRDefault="00383395" w:rsidP="00E5585C">
    <w:pPr>
      <w:pStyle w:val="Alatunniste"/>
      <w:framePr w:wrap="around" w:vAnchor="text" w:hAnchor="margin" w:xAlign="center" w:y="1"/>
      <w:rPr>
        <w:rStyle w:val="Sivunumero"/>
      </w:rPr>
    </w:pPr>
    <w:r>
      <w:rPr>
        <w:rStyle w:val="Sivunumero"/>
      </w:rPr>
      <w:fldChar w:fldCharType="begin"/>
    </w:r>
    <w:r w:rsidR="00B51C31">
      <w:rPr>
        <w:rStyle w:val="Sivunumero"/>
      </w:rPr>
      <w:instrText xml:space="preserve">PAGE  </w:instrText>
    </w:r>
    <w:r>
      <w:rPr>
        <w:rStyle w:val="Sivunumero"/>
      </w:rPr>
      <w:fldChar w:fldCharType="end"/>
    </w:r>
  </w:p>
  <w:p w:rsidR="00B51C31" w:rsidRDefault="00B51C31">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C31" w:rsidRDefault="00383395" w:rsidP="00E5585C">
    <w:pPr>
      <w:pStyle w:val="Alatunniste"/>
      <w:framePr w:wrap="around" w:vAnchor="text" w:hAnchor="margin" w:xAlign="center" w:y="1"/>
      <w:rPr>
        <w:rStyle w:val="Sivunumero"/>
      </w:rPr>
    </w:pPr>
    <w:r>
      <w:rPr>
        <w:rStyle w:val="Sivunumero"/>
      </w:rPr>
      <w:fldChar w:fldCharType="begin"/>
    </w:r>
    <w:r w:rsidR="00B51C31">
      <w:rPr>
        <w:rStyle w:val="Sivunumero"/>
      </w:rPr>
      <w:instrText xml:space="preserve">PAGE  </w:instrText>
    </w:r>
    <w:r>
      <w:rPr>
        <w:rStyle w:val="Sivunumero"/>
      </w:rPr>
      <w:fldChar w:fldCharType="separate"/>
    </w:r>
    <w:r w:rsidR="00B410E5">
      <w:rPr>
        <w:rStyle w:val="Sivunumero"/>
        <w:noProof/>
      </w:rPr>
      <w:t>2</w:t>
    </w:r>
    <w:r>
      <w:rPr>
        <w:rStyle w:val="Sivunumero"/>
      </w:rPr>
      <w:fldChar w:fldCharType="end"/>
    </w:r>
  </w:p>
  <w:tbl>
    <w:tblPr>
      <w:tblW w:w="11256" w:type="dxa"/>
      <w:tblLook w:val="0000" w:firstRow="0" w:lastRow="0" w:firstColumn="0" w:lastColumn="0" w:noHBand="0" w:noVBand="0"/>
    </w:tblPr>
    <w:tblGrid>
      <w:gridCol w:w="9468"/>
      <w:gridCol w:w="1788"/>
    </w:tblGrid>
    <w:tr w:rsidR="00B51C31" w:rsidRPr="00B410E5" w:rsidTr="00E5585C">
      <w:tc>
        <w:tcPr>
          <w:tcW w:w="9468" w:type="dxa"/>
        </w:tcPr>
        <w:p w:rsidR="00B51C31" w:rsidRPr="009F12AA" w:rsidRDefault="00B51C31">
          <w:pPr>
            <w:pStyle w:val="Alatunniste"/>
            <w:jc w:val="center"/>
            <w:rPr>
              <w:rFonts w:ascii="Arial" w:hAnsi="Arial" w:cs="Arial"/>
            </w:rPr>
          </w:pPr>
        </w:p>
        <w:p w:rsidR="00B51C31" w:rsidRPr="009F12AA" w:rsidRDefault="00B51C31" w:rsidP="001714C5">
          <w:pPr>
            <w:pStyle w:val="Alatunniste"/>
            <w:tabs>
              <w:tab w:val="clear" w:pos="8640"/>
              <w:tab w:val="left" w:pos="5040"/>
            </w:tabs>
            <w:rPr>
              <w:rFonts w:ascii="Arial" w:hAnsi="Arial" w:cs="Arial"/>
            </w:rPr>
          </w:pPr>
          <w:r>
            <w:rPr>
              <w:rFonts w:ascii="Arial" w:hAnsi="Arial" w:cs="Arial"/>
            </w:rPr>
            <w:tab/>
          </w:r>
          <w:r>
            <w:rPr>
              <w:rFonts w:ascii="Arial" w:hAnsi="Arial" w:cs="Arial"/>
            </w:rPr>
            <w:tab/>
          </w:r>
          <w:r>
            <w:rPr>
              <w:rFonts w:ascii="Arial" w:hAnsi="Arial" w:cs="Arial"/>
            </w:rPr>
            <w:tab/>
          </w:r>
        </w:p>
        <w:p w:rsidR="00186ED6" w:rsidRPr="00E5745D" w:rsidRDefault="00186ED6" w:rsidP="00186ED6">
          <w:pPr>
            <w:jc w:val="center"/>
            <w:rPr>
              <w:rFonts w:ascii="Arial" w:eastAsia="Calibri" w:hAnsi="Arial" w:cs="Arial"/>
              <w:color w:val="000000"/>
              <w:sz w:val="18"/>
              <w:szCs w:val="18"/>
              <w:lang w:val="fi-FI" w:eastAsia="en-GB"/>
            </w:rPr>
          </w:pPr>
          <w:r w:rsidRPr="00E5745D">
            <w:rPr>
              <w:rFonts w:ascii="Arial" w:eastAsia="Calibri" w:hAnsi="Arial" w:cs="Arial"/>
              <w:color w:val="000000"/>
              <w:sz w:val="18"/>
              <w:szCs w:val="18"/>
              <w:lang w:val="fi-FI" w:eastAsia="en-GB"/>
            </w:rPr>
            <w:t xml:space="preserve">Tiedotteet, kuvat ja videot löytyvät osoitteista </w:t>
          </w:r>
          <w:hyperlink r:id="rId1" w:history="1">
            <w:r w:rsidRPr="00E5745D">
              <w:rPr>
                <w:rFonts w:ascii="Arial" w:eastAsia="Calibri" w:hAnsi="Arial" w:cs="Arial"/>
                <w:color w:val="0000FF"/>
                <w:sz w:val="18"/>
                <w:szCs w:val="18"/>
                <w:u w:val="single"/>
                <w:lang w:val="fi-FI" w:eastAsia="en-GB"/>
              </w:rPr>
              <w:t>www.fordmedia.eu</w:t>
            </w:r>
          </w:hyperlink>
          <w:r w:rsidRPr="00E5745D">
            <w:rPr>
              <w:rFonts w:ascii="Arial" w:eastAsia="Calibri" w:hAnsi="Arial" w:cs="Arial"/>
              <w:color w:val="000000"/>
              <w:sz w:val="18"/>
              <w:szCs w:val="18"/>
              <w:lang w:val="fi-FI" w:eastAsia="en-GB"/>
            </w:rPr>
            <w:t xml:space="preserve"> </w:t>
          </w:r>
          <w:r>
            <w:rPr>
              <w:rFonts w:ascii="Arial" w:eastAsia="Calibri" w:hAnsi="Arial" w:cs="Arial"/>
              <w:color w:val="000000"/>
              <w:sz w:val="18"/>
              <w:szCs w:val="18"/>
              <w:lang w:val="fi-FI" w:eastAsia="en-GB"/>
            </w:rPr>
            <w:t>tai</w:t>
          </w:r>
          <w:r w:rsidRPr="00E5745D">
            <w:rPr>
              <w:rFonts w:ascii="Arial" w:eastAsia="Calibri" w:hAnsi="Arial" w:cs="Arial"/>
              <w:color w:val="000000"/>
              <w:sz w:val="18"/>
              <w:szCs w:val="18"/>
              <w:lang w:val="fi-FI" w:eastAsia="en-GB"/>
            </w:rPr>
            <w:t xml:space="preserve"> </w:t>
          </w:r>
          <w:hyperlink r:id="rId2" w:history="1">
            <w:r w:rsidRPr="00E5745D">
              <w:rPr>
                <w:rFonts w:ascii="Arial" w:eastAsia="Calibri" w:hAnsi="Arial" w:cs="Arial"/>
                <w:color w:val="0000FF"/>
                <w:sz w:val="18"/>
                <w:szCs w:val="18"/>
                <w:u w:val="single"/>
                <w:lang w:val="fi-FI" w:eastAsia="en-GB"/>
              </w:rPr>
              <w:t>www.media.ford.com</w:t>
            </w:r>
          </w:hyperlink>
          <w:r w:rsidRPr="00E5745D">
            <w:rPr>
              <w:rFonts w:ascii="Arial" w:eastAsia="Calibri" w:hAnsi="Arial" w:cs="Arial"/>
              <w:color w:val="000000"/>
              <w:sz w:val="18"/>
              <w:szCs w:val="18"/>
              <w:lang w:val="fi-FI" w:eastAsia="en-GB"/>
            </w:rPr>
            <w:t xml:space="preserve">. </w:t>
          </w:r>
        </w:p>
        <w:p w:rsidR="00B51C31" w:rsidRPr="00186ED6" w:rsidRDefault="00186ED6" w:rsidP="00186ED6">
          <w:pPr>
            <w:pStyle w:val="Alatunniste"/>
            <w:jc w:val="center"/>
            <w:rPr>
              <w:lang w:val="fi-FI"/>
            </w:rPr>
          </w:pPr>
          <w:r w:rsidRPr="00E5745D">
            <w:rPr>
              <w:rFonts w:ascii="Arial" w:eastAsia="Calibri" w:hAnsi="Arial" w:cs="Arial"/>
              <w:color w:val="000000"/>
              <w:sz w:val="18"/>
              <w:szCs w:val="18"/>
              <w:lang w:val="fi-FI" w:eastAsia="en-GB"/>
            </w:rPr>
            <w:t xml:space="preserve">Seuraa meitä: </w:t>
          </w:r>
          <w:hyperlink r:id="rId3" w:history="1">
            <w:r w:rsidRPr="00E5745D">
              <w:rPr>
                <w:rFonts w:ascii="Arial" w:eastAsia="Calibri" w:hAnsi="Arial" w:cs="Arial"/>
                <w:color w:val="0000FF"/>
                <w:sz w:val="18"/>
                <w:szCs w:val="18"/>
                <w:u w:val="single"/>
                <w:lang w:val="fi-FI" w:eastAsia="en-GB"/>
              </w:rPr>
              <w:t>www.twitter.com/FordEu</w:t>
            </w:r>
          </w:hyperlink>
          <w:r w:rsidRPr="00E5745D">
            <w:rPr>
              <w:rFonts w:ascii="Arial" w:eastAsia="Calibri" w:hAnsi="Arial" w:cs="Arial"/>
              <w:color w:val="0000FF"/>
              <w:sz w:val="18"/>
              <w:szCs w:val="18"/>
              <w:u w:val="single"/>
              <w:lang w:val="fi-FI" w:eastAsia="en-GB"/>
            </w:rPr>
            <w:t xml:space="preserve"> </w:t>
          </w:r>
          <w:r>
            <w:rPr>
              <w:rFonts w:ascii="Arial" w:eastAsia="Calibri" w:hAnsi="Arial" w:cs="Arial"/>
              <w:color w:val="000000"/>
              <w:sz w:val="18"/>
              <w:szCs w:val="18"/>
              <w:lang w:val="fi-FI" w:eastAsia="en-GB"/>
            </w:rPr>
            <w:t xml:space="preserve">tai </w:t>
          </w:r>
          <w:r w:rsidRPr="00E5745D">
            <w:rPr>
              <w:rFonts w:ascii="Arial" w:eastAsia="Calibri" w:hAnsi="Arial" w:cs="Arial"/>
              <w:color w:val="000000"/>
              <w:sz w:val="18"/>
              <w:szCs w:val="18"/>
              <w:lang w:val="fi-FI" w:eastAsia="en-GB"/>
            </w:rPr>
            <w:t xml:space="preserve"> </w:t>
          </w:r>
          <w:hyperlink r:id="rId4" w:history="1">
            <w:r w:rsidRPr="00E5745D">
              <w:rPr>
                <w:rFonts w:ascii="Arial" w:eastAsia="Calibri" w:hAnsi="Arial" w:cs="Arial"/>
                <w:color w:val="0000FF"/>
                <w:sz w:val="18"/>
                <w:szCs w:val="18"/>
                <w:u w:val="single"/>
                <w:lang w:val="fi-FI" w:eastAsia="en-GB"/>
              </w:rPr>
              <w:t>www.youtube.com/fordofeurope</w:t>
            </w:r>
          </w:hyperlink>
        </w:p>
      </w:tc>
      <w:tc>
        <w:tcPr>
          <w:tcW w:w="1788" w:type="dxa"/>
        </w:tcPr>
        <w:p w:rsidR="00B51C31" w:rsidRPr="00186ED6" w:rsidRDefault="00B51C31">
          <w:pPr>
            <w:pStyle w:val="Alatunniste"/>
            <w:rPr>
              <w:lang w:val="fi-FI"/>
            </w:rPr>
          </w:pPr>
        </w:p>
      </w:tc>
    </w:tr>
  </w:tbl>
  <w:p w:rsidR="00B51C31" w:rsidRPr="00186ED6" w:rsidRDefault="00B51C31">
    <w:pPr>
      <w:pStyle w:val="Alatunniste"/>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C31" w:rsidRDefault="00B51C31" w:rsidP="00E5585C">
    <w:pPr>
      <w:pStyle w:val="Alatunniste"/>
      <w:jc w:val="center"/>
    </w:pPr>
  </w:p>
  <w:p w:rsidR="00186ED6" w:rsidRPr="00E5745D" w:rsidRDefault="00186ED6" w:rsidP="00186ED6">
    <w:pPr>
      <w:jc w:val="center"/>
      <w:rPr>
        <w:rFonts w:ascii="Arial" w:eastAsia="Calibri" w:hAnsi="Arial" w:cs="Arial"/>
        <w:color w:val="000000"/>
        <w:sz w:val="18"/>
        <w:szCs w:val="18"/>
        <w:lang w:val="fi-FI" w:eastAsia="en-GB"/>
      </w:rPr>
    </w:pPr>
    <w:r w:rsidRPr="00E5745D">
      <w:rPr>
        <w:rFonts w:ascii="Arial" w:eastAsia="Calibri" w:hAnsi="Arial" w:cs="Arial"/>
        <w:color w:val="000000"/>
        <w:sz w:val="18"/>
        <w:szCs w:val="18"/>
        <w:lang w:val="fi-FI" w:eastAsia="en-GB"/>
      </w:rPr>
      <w:t xml:space="preserve">Tiedotteet, kuvat ja videot löytyvät osoitteista </w:t>
    </w:r>
    <w:hyperlink r:id="rId1" w:history="1">
      <w:r w:rsidRPr="00E5745D">
        <w:rPr>
          <w:rFonts w:ascii="Arial" w:eastAsia="Calibri" w:hAnsi="Arial" w:cs="Arial"/>
          <w:color w:val="0000FF"/>
          <w:sz w:val="18"/>
          <w:szCs w:val="18"/>
          <w:u w:val="single"/>
          <w:lang w:val="fi-FI" w:eastAsia="en-GB"/>
        </w:rPr>
        <w:t>www.fordmedia.eu</w:t>
      </w:r>
    </w:hyperlink>
    <w:r w:rsidRPr="00E5745D">
      <w:rPr>
        <w:rFonts w:ascii="Arial" w:eastAsia="Calibri" w:hAnsi="Arial" w:cs="Arial"/>
        <w:color w:val="000000"/>
        <w:sz w:val="18"/>
        <w:szCs w:val="18"/>
        <w:lang w:val="fi-FI" w:eastAsia="en-GB"/>
      </w:rPr>
      <w:t xml:space="preserve"> </w:t>
    </w:r>
    <w:r>
      <w:rPr>
        <w:rFonts w:ascii="Arial" w:eastAsia="Calibri" w:hAnsi="Arial" w:cs="Arial"/>
        <w:color w:val="000000"/>
        <w:sz w:val="18"/>
        <w:szCs w:val="18"/>
        <w:lang w:val="fi-FI" w:eastAsia="en-GB"/>
      </w:rPr>
      <w:t>tai</w:t>
    </w:r>
    <w:r w:rsidRPr="00E5745D">
      <w:rPr>
        <w:rFonts w:ascii="Arial" w:eastAsia="Calibri" w:hAnsi="Arial" w:cs="Arial"/>
        <w:color w:val="000000"/>
        <w:sz w:val="18"/>
        <w:szCs w:val="18"/>
        <w:lang w:val="fi-FI" w:eastAsia="en-GB"/>
      </w:rPr>
      <w:t xml:space="preserve"> </w:t>
    </w:r>
    <w:hyperlink r:id="rId2" w:history="1">
      <w:r w:rsidRPr="00E5745D">
        <w:rPr>
          <w:rFonts w:ascii="Arial" w:eastAsia="Calibri" w:hAnsi="Arial" w:cs="Arial"/>
          <w:color w:val="0000FF"/>
          <w:sz w:val="18"/>
          <w:szCs w:val="18"/>
          <w:u w:val="single"/>
          <w:lang w:val="fi-FI" w:eastAsia="en-GB"/>
        </w:rPr>
        <w:t>www.media.ford.com</w:t>
      </w:r>
    </w:hyperlink>
    <w:r w:rsidRPr="00E5745D">
      <w:rPr>
        <w:rFonts w:ascii="Arial" w:eastAsia="Calibri" w:hAnsi="Arial" w:cs="Arial"/>
        <w:color w:val="000000"/>
        <w:sz w:val="18"/>
        <w:szCs w:val="18"/>
        <w:lang w:val="fi-FI" w:eastAsia="en-GB"/>
      </w:rPr>
      <w:t xml:space="preserve">. </w:t>
    </w:r>
  </w:p>
  <w:p w:rsidR="00B51C31" w:rsidRPr="00186ED6" w:rsidRDefault="00186ED6" w:rsidP="00186ED6">
    <w:pPr>
      <w:pStyle w:val="Alatunniste"/>
      <w:jc w:val="center"/>
      <w:rPr>
        <w:rFonts w:ascii="Arial" w:hAnsi="Arial" w:cs="Arial"/>
        <w:sz w:val="18"/>
        <w:szCs w:val="18"/>
        <w:lang w:val="fi-FI"/>
      </w:rPr>
    </w:pPr>
    <w:r w:rsidRPr="00E5745D">
      <w:rPr>
        <w:rFonts w:ascii="Arial" w:eastAsia="Calibri" w:hAnsi="Arial" w:cs="Arial"/>
        <w:color w:val="000000"/>
        <w:sz w:val="18"/>
        <w:szCs w:val="18"/>
        <w:lang w:val="fi-FI" w:eastAsia="en-GB"/>
      </w:rPr>
      <w:t xml:space="preserve">Seuraa meitä: </w:t>
    </w:r>
    <w:hyperlink r:id="rId3" w:history="1">
      <w:r w:rsidRPr="00E5745D">
        <w:rPr>
          <w:rFonts w:ascii="Arial" w:eastAsia="Calibri" w:hAnsi="Arial" w:cs="Arial"/>
          <w:color w:val="0000FF"/>
          <w:sz w:val="18"/>
          <w:szCs w:val="18"/>
          <w:u w:val="single"/>
          <w:lang w:val="fi-FI" w:eastAsia="en-GB"/>
        </w:rPr>
        <w:t>www.twitter.com/FordEu</w:t>
      </w:r>
    </w:hyperlink>
    <w:r w:rsidRPr="00E5745D">
      <w:rPr>
        <w:rFonts w:ascii="Arial" w:eastAsia="Calibri" w:hAnsi="Arial" w:cs="Arial"/>
        <w:color w:val="0000FF"/>
        <w:sz w:val="18"/>
        <w:szCs w:val="18"/>
        <w:u w:val="single"/>
        <w:lang w:val="fi-FI" w:eastAsia="en-GB"/>
      </w:rPr>
      <w:t xml:space="preserve"> </w:t>
    </w:r>
    <w:r>
      <w:rPr>
        <w:rFonts w:ascii="Arial" w:eastAsia="Calibri" w:hAnsi="Arial" w:cs="Arial"/>
        <w:color w:val="000000"/>
        <w:sz w:val="18"/>
        <w:szCs w:val="18"/>
        <w:lang w:val="fi-FI" w:eastAsia="en-GB"/>
      </w:rPr>
      <w:t xml:space="preserve">tai </w:t>
    </w:r>
    <w:r w:rsidRPr="00E5745D">
      <w:rPr>
        <w:rFonts w:ascii="Arial" w:eastAsia="Calibri" w:hAnsi="Arial" w:cs="Arial"/>
        <w:color w:val="000000"/>
        <w:sz w:val="18"/>
        <w:szCs w:val="18"/>
        <w:lang w:val="fi-FI" w:eastAsia="en-GB"/>
      </w:rPr>
      <w:t xml:space="preserve"> </w:t>
    </w:r>
    <w:hyperlink r:id="rId4" w:history="1">
      <w:r w:rsidRPr="00E5745D">
        <w:rPr>
          <w:rFonts w:ascii="Arial" w:eastAsia="Calibri" w:hAnsi="Arial" w:cs="Arial"/>
          <w:color w:val="0000FF"/>
          <w:sz w:val="18"/>
          <w:szCs w:val="18"/>
          <w:u w:val="single"/>
          <w:lang w:val="fi-FI" w:eastAsia="en-GB"/>
        </w:rPr>
        <w:t>www.youtube.com/fordofeurope</w:t>
      </w:r>
    </w:hyperlink>
    <w:r w:rsidR="00B51C31" w:rsidRPr="00186ED6">
      <w:rPr>
        <w:rFonts w:ascii="Arial" w:hAnsi="Arial" w:cs="Arial"/>
        <w:sz w:val="18"/>
        <w:szCs w:val="18"/>
        <w:lang w:val="fi-F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0B2" w:rsidRDefault="00DE00B2">
      <w:r>
        <w:separator/>
      </w:r>
    </w:p>
  </w:footnote>
  <w:footnote w:type="continuationSeparator" w:id="0">
    <w:p w:rsidR="00DE00B2" w:rsidRDefault="00DE00B2">
      <w:r>
        <w:continuationSeparator/>
      </w:r>
    </w:p>
  </w:footnote>
  <w:footnote w:type="continuationNotice" w:id="1">
    <w:p w:rsidR="00DE00B2" w:rsidRDefault="00DE00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C31" w:rsidRPr="00315ADB" w:rsidRDefault="00192C76" w:rsidP="00E5585C">
    <w:pPr>
      <w:pStyle w:val="Yltunniste"/>
      <w:tabs>
        <w:tab w:val="left" w:pos="1483"/>
      </w:tabs>
      <w:ind w:left="360"/>
      <w:rPr>
        <w:position w:val="90"/>
      </w:rPr>
    </w:pPr>
    <w:r>
      <w:rPr>
        <w:noProof/>
        <w:lang w:val="fi-FI" w:eastAsia="fi-FI"/>
      </w:rPr>
      <mc:AlternateContent>
        <mc:Choice Requires="wps">
          <w:drawing>
            <wp:anchor distT="0" distB="0" distL="114300" distR="114300" simplePos="0" relativeHeight="251662336" behindDoc="0" locked="0" layoutInCell="1" allowOverlap="1" wp14:anchorId="1CFBBB6C" wp14:editId="0051E858">
              <wp:simplePos x="0" y="0"/>
              <wp:positionH relativeFrom="column">
                <wp:posOffset>5498465</wp:posOffset>
              </wp:positionH>
              <wp:positionV relativeFrom="paragraph">
                <wp:posOffset>23495</wp:posOffset>
              </wp:positionV>
              <wp:extent cx="833120" cy="518160"/>
              <wp:effectExtent l="0" t="0" r="5080" b="15240"/>
              <wp:wrapTight wrapText="bothSides">
                <wp:wrapPolygon edited="0">
                  <wp:start x="0" y="0"/>
                  <wp:lineTo x="0" y="21441"/>
                  <wp:lineTo x="21238" y="21441"/>
                  <wp:lineTo x="21238" y="0"/>
                  <wp:lineTo x="0" y="0"/>
                </wp:wrapPolygon>
              </wp:wrapTight>
              <wp:docPr id="7" name="Text Box 7">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C31" w:rsidRDefault="00B51C31" w:rsidP="00E5585C">
                          <w:pPr>
                            <w:pStyle w:val="Alatunniste"/>
                            <w:tabs>
                              <w:tab w:val="clear" w:pos="4320"/>
                              <w:tab w:val="clear" w:pos="8640"/>
                              <w:tab w:val="center" w:pos="1890"/>
                            </w:tabs>
                            <w:jc w:val="center"/>
                            <w:rPr>
                              <w:rFonts w:ascii="Arial" w:hAnsi="Arial" w:cs="Arial"/>
                              <w:sz w:val="18"/>
                              <w:szCs w:val="18"/>
                            </w:rPr>
                          </w:pPr>
                          <w:r>
                            <w:rPr>
                              <w:rFonts w:ascii="Arial" w:hAnsi="Arial" w:cs="Arial"/>
                              <w:noProof/>
                              <w:sz w:val="18"/>
                              <w:szCs w:val="18"/>
                              <w:lang w:val="fi-FI" w:eastAsia="fi-FI"/>
                            </w:rPr>
                            <w:drawing>
                              <wp:inline distT="0" distB="0" distL="0" distR="0" wp14:anchorId="088D9F26" wp14:editId="3C1F31DF">
                                <wp:extent cx="298450" cy="298450"/>
                                <wp:effectExtent l="0" t="0" r="6350" b="6350"/>
                                <wp:docPr id="10" name="Picture 6"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p w:rsidR="00B51C31" w:rsidRPr="00E624BF" w:rsidRDefault="00B51C31" w:rsidP="00E5585C">
                          <w:pPr>
                            <w:rPr>
                              <w:rFonts w:ascii="Arial" w:hAnsi="Arial" w:cs="Arial"/>
                              <w:sz w:val="12"/>
                              <w:szCs w:val="12"/>
                            </w:rPr>
                          </w:pPr>
                          <w:r w:rsidRPr="00857EAF">
                            <w:rPr>
                              <w:rFonts w:ascii="Arial" w:eastAsia="Calibri" w:hAnsi="Arial" w:cs="Arial"/>
                              <w:color w:val="0000FF"/>
                              <w:sz w:val="4"/>
                              <w:szCs w:val="4"/>
                              <w:u w:val="single"/>
                              <w:lang w:eastAsia="en-GB"/>
                            </w:rPr>
                            <w:br/>
                          </w:r>
                          <w:hyperlink r:id="rId3" w:history="1">
                            <w:r w:rsidRPr="005D3F3A">
                              <w:rPr>
                                <w:rStyle w:val="Hyperlinkki"/>
                                <w:rFonts w:ascii="Arial" w:eastAsia="Calibri" w:hAnsi="Arial" w:cs="Arial"/>
                                <w:sz w:val="12"/>
                                <w:szCs w:val="12"/>
                                <w:lang w:eastAsia="en-GB"/>
                              </w:rPr>
                              <w:t>www.twitter.com/FordEu</w:t>
                            </w:r>
                          </w:hyperlink>
                        </w:p>
                        <w:p w:rsidR="00B51C31" w:rsidRPr="00C0628A" w:rsidRDefault="00B51C31" w:rsidP="00E5585C">
                          <w:pPr>
                            <w:pStyle w:val="Alatunniste"/>
                            <w:tabs>
                              <w:tab w:val="clear" w:pos="4320"/>
                              <w:tab w:val="clear" w:pos="8640"/>
                              <w:tab w:val="center" w:pos="1890"/>
                            </w:tabs>
                            <w:spacing w:before="60"/>
                            <w:jc w:val="center"/>
                            <w:rPr>
                              <w:rFonts w:ascii="Arial" w:hAnsi="Arial" w:cs="Arial"/>
                              <w:sz w:val="18"/>
                              <w:szCs w:val="18"/>
                            </w:rPr>
                          </w:pPr>
                        </w:p>
                        <w:p w:rsidR="00B51C31" w:rsidRDefault="00B51C31"/>
                        <w:p w:rsidR="00B51C31" w:rsidRPr="007966B1" w:rsidRDefault="00B51C31" w:rsidP="00E5585C">
                          <w:pPr>
                            <w:rPr>
                              <w:rFonts w:ascii="Arial" w:hAnsi="Arial" w:cs="Arial"/>
                              <w:sz w:val="12"/>
                              <w:szCs w:val="12"/>
                            </w:rPr>
                          </w:pPr>
                          <w:r>
                            <w:rPr>
                              <w:rFonts w:ascii="Arial" w:hAnsi="Arial" w:cs="Arial"/>
                              <w:noProof/>
                              <w:sz w:val="18"/>
                              <w:szCs w:val="18"/>
                              <w:lang w:val="fi-FI" w:eastAsia="fi-FI"/>
                            </w:rPr>
                            <w:drawing>
                              <wp:inline distT="0" distB="0" distL="0" distR="0" wp14:anchorId="13C91347" wp14:editId="23F54769">
                                <wp:extent cx="673100" cy="266700"/>
                                <wp:effectExtent l="0" t="0" r="0" b="0"/>
                                <wp:docPr id="13" name="Picture 1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670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5" w:history="1">
                            <w:r w:rsidRPr="00802DD3">
                              <w:rPr>
                                <w:rStyle w:val="Hyperlinkki"/>
                                <w:rFonts w:ascii="Arial" w:hAnsi="Arial" w:cs="Arial"/>
                                <w:sz w:val="12"/>
                                <w:szCs w:val="12"/>
                              </w:rPr>
                              <w:t>www.youtube.com/fordofeurope</w:t>
                            </w:r>
                          </w:hyperlink>
                        </w:p>
                        <w:p w:rsidR="00B51C31" w:rsidRPr="005D6392" w:rsidRDefault="00B51C31" w:rsidP="00E5585C">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href="http://twitter.com/FordEu" style="position:absolute;left:0;text-align:left;margin-left:432.95pt;margin-top:1.85pt;width:65.6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" o:button="t" filled="f" stroked="f">
              <v:fill o:detectmouseclick="t"/>
              <v:textbox inset="0,0,0,0">
                <w:txbxContent>
                  <w:p w:rsidR="00B51C31" w:rsidRDefault="00B51C31" w:rsidP="00E5585C">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en-US"/>
                      </w:rPr>
                      <w:drawing>
                        <wp:inline distT="0" distB="0" distL="0" distR="0" wp14:anchorId="088D9F26" wp14:editId="3C1F31DF">
                          <wp:extent cx="298450" cy="298450"/>
                          <wp:effectExtent l="0" t="0" r="6350" b="6350"/>
                          <wp:docPr id="10" name="Picture 6"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p w:rsidR="00B51C31" w:rsidRPr="00E624BF" w:rsidRDefault="00B51C31" w:rsidP="00E5585C">
                    <w:pPr>
                      <w:rPr>
                        <w:rFonts w:ascii="Arial" w:hAnsi="Arial" w:cs="Arial"/>
                        <w:sz w:val="12"/>
                        <w:szCs w:val="12"/>
                      </w:rPr>
                    </w:pPr>
                    <w:r w:rsidRPr="00857EAF">
                      <w:rPr>
                        <w:rFonts w:ascii="Arial" w:eastAsia="Calibri" w:hAnsi="Arial" w:cs="Arial"/>
                        <w:color w:val="0000FF"/>
                        <w:sz w:val="4"/>
                        <w:szCs w:val="4"/>
                        <w:u w:val="single"/>
                        <w:lang w:eastAsia="en-GB"/>
                      </w:rPr>
                      <w:br/>
                    </w:r>
                    <w:hyperlink r:id="rId7" w:history="1">
                      <w:r w:rsidRPr="005D3F3A">
                        <w:rPr>
                          <w:rStyle w:val="Hyperlink"/>
                          <w:rFonts w:ascii="Arial" w:eastAsia="Calibri" w:hAnsi="Arial" w:cs="Arial"/>
                          <w:sz w:val="12"/>
                          <w:szCs w:val="12"/>
                          <w:lang w:eastAsia="en-GB"/>
                        </w:rPr>
                        <w:t>www.twitter.com/FordEu</w:t>
                      </w:r>
                    </w:hyperlink>
                  </w:p>
                  <w:p w:rsidR="00B51C31" w:rsidRPr="00C0628A" w:rsidRDefault="00B51C31" w:rsidP="00E5585C">
                    <w:pPr>
                      <w:pStyle w:val="Footer"/>
                      <w:tabs>
                        <w:tab w:val="clear" w:pos="4320"/>
                        <w:tab w:val="clear" w:pos="8640"/>
                        <w:tab w:val="center" w:pos="1890"/>
                      </w:tabs>
                      <w:spacing w:before="60"/>
                      <w:jc w:val="center"/>
                      <w:rPr>
                        <w:rFonts w:ascii="Arial" w:hAnsi="Arial" w:cs="Arial"/>
                        <w:sz w:val="18"/>
                        <w:szCs w:val="18"/>
                      </w:rPr>
                    </w:pPr>
                  </w:p>
                  <w:p w:rsidR="00B51C31" w:rsidRDefault="00B51C31"/>
                  <w:p w:rsidR="00B51C31" w:rsidRPr="007966B1" w:rsidRDefault="00B51C31" w:rsidP="00E5585C">
                    <w:pPr>
                      <w:rPr>
                        <w:rFonts w:ascii="Arial" w:hAnsi="Arial" w:cs="Arial"/>
                        <w:sz w:val="12"/>
                        <w:szCs w:val="12"/>
                      </w:rPr>
                    </w:pPr>
                    <w:r>
                      <w:rPr>
                        <w:rFonts w:ascii="Arial" w:hAnsi="Arial" w:cs="Arial"/>
                        <w:noProof/>
                        <w:sz w:val="18"/>
                        <w:szCs w:val="18"/>
                        <w:lang w:val="en-US"/>
                      </w:rPr>
                      <w:drawing>
                        <wp:inline distT="0" distB="0" distL="0" distR="0" wp14:anchorId="13C91347" wp14:editId="23F54769">
                          <wp:extent cx="673100" cy="266700"/>
                          <wp:effectExtent l="0" t="0" r="0" b="0"/>
                          <wp:docPr id="13" name="Picture 1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26670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9" w:history="1">
                      <w:r w:rsidRPr="00802DD3">
                        <w:rPr>
                          <w:rStyle w:val="Hyperlink"/>
                          <w:rFonts w:ascii="Arial" w:hAnsi="Arial" w:cs="Arial"/>
                          <w:sz w:val="12"/>
                          <w:szCs w:val="12"/>
                        </w:rPr>
                        <w:t>www.youtube.com/fordofeurope</w:t>
                      </w:r>
                    </w:hyperlink>
                  </w:p>
                  <w:p w:rsidR="00B51C31" w:rsidRPr="005D6392" w:rsidRDefault="00B51C31" w:rsidP="00E5585C">
                    <w:pPr>
                      <w:rPr>
                        <w:rFonts w:ascii="Arial" w:hAnsi="Arial" w:cs="Arial"/>
                        <w:sz w:val="12"/>
                        <w:szCs w:val="12"/>
                      </w:rPr>
                    </w:pPr>
                  </w:p>
                </w:txbxContent>
              </v:textbox>
              <w10:wrap type="tight"/>
            </v:shape>
          </w:pict>
        </mc:Fallback>
      </mc:AlternateContent>
    </w:r>
    <w:r>
      <w:rPr>
        <w:noProof/>
        <w:lang w:val="fi-FI" w:eastAsia="fi-FI"/>
      </w:rPr>
      <mc:AlternateContent>
        <mc:Choice Requires="wps">
          <w:drawing>
            <wp:anchor distT="0" distB="0" distL="114300" distR="114300" simplePos="0" relativeHeight="251661312" behindDoc="0" locked="0" layoutInCell="1" allowOverlap="1" wp14:anchorId="614B1DBB" wp14:editId="19C07DC2">
              <wp:simplePos x="0" y="0"/>
              <wp:positionH relativeFrom="column">
                <wp:posOffset>4267200</wp:posOffset>
              </wp:positionH>
              <wp:positionV relativeFrom="paragraph">
                <wp:posOffset>23495</wp:posOffset>
              </wp:positionV>
              <wp:extent cx="1076325" cy="509905"/>
              <wp:effectExtent l="0" t="0" r="9525" b="4445"/>
              <wp:wrapTight wrapText="bothSides">
                <wp:wrapPolygon edited="0">
                  <wp:start x="0" y="0"/>
                  <wp:lineTo x="0" y="20981"/>
                  <wp:lineTo x="21409" y="20981"/>
                  <wp:lineTo x="21409" y="0"/>
                  <wp:lineTo x="0" y="0"/>
                </wp:wrapPolygon>
              </wp:wrapTight>
              <wp:docPr id="4" name="Text Box 4">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C31" w:rsidRPr="007966B1" w:rsidRDefault="00B51C31" w:rsidP="00E5585C">
                          <w:pPr>
                            <w:rPr>
                              <w:rFonts w:ascii="Arial" w:hAnsi="Arial" w:cs="Arial"/>
                              <w:sz w:val="12"/>
                              <w:szCs w:val="12"/>
                            </w:rPr>
                          </w:pPr>
                          <w:r>
                            <w:rPr>
                              <w:rFonts w:ascii="Arial" w:hAnsi="Arial" w:cs="Arial"/>
                              <w:noProof/>
                              <w:sz w:val="18"/>
                              <w:szCs w:val="18"/>
                              <w:lang w:val="fi-FI" w:eastAsia="fi-FI"/>
                            </w:rPr>
                            <w:drawing>
                              <wp:inline distT="0" distB="0" distL="0" distR="0" wp14:anchorId="19C8E937" wp14:editId="4BA7939C">
                                <wp:extent cx="673100" cy="266700"/>
                                <wp:effectExtent l="0" t="0" r="0" b="0"/>
                                <wp:docPr id="14"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26670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11" w:history="1">
                            <w:r w:rsidRPr="00802DD3">
                              <w:rPr>
                                <w:rStyle w:val="Hyperlinkki"/>
                                <w:rFonts w:ascii="Arial" w:hAnsi="Arial" w:cs="Arial"/>
                                <w:sz w:val="12"/>
                                <w:szCs w:val="12"/>
                              </w:rPr>
                              <w:t>www.youtube.com/fordofeurope</w:t>
                            </w:r>
                          </w:hyperlink>
                        </w:p>
                        <w:p w:rsidR="00B51C31" w:rsidRPr="005D6392" w:rsidRDefault="00B51C31" w:rsidP="00E5585C">
                          <w:pPr>
                            <w:rPr>
                              <w:rFonts w:ascii="Arial" w:hAnsi="Arial" w:cs="Arial"/>
                              <w:sz w:val="12"/>
                              <w:szCs w:val="12"/>
                            </w:rPr>
                          </w:pPr>
                        </w:p>
                        <w:p w:rsidR="00B51C31" w:rsidRDefault="00B51C31" w:rsidP="00E5585C">
                          <w:pPr>
                            <w:pStyle w:val="Alatunniste"/>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href="http://www.youtube.com/ford" style="position:absolute;left:0;text-align:left;margin-left:336pt;margin-top:1.85pt;width:84.75pt;height:4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" o:button="t" filled="f" stroked="f">
              <v:fill o:detectmouseclick="t"/>
              <v:textbox inset="0,0,0,0">
                <w:txbxContent>
                  <w:p w:rsidR="00B51C31" w:rsidRPr="007966B1" w:rsidRDefault="00B51C31" w:rsidP="00E5585C">
                    <w:pPr>
                      <w:rPr>
                        <w:rFonts w:ascii="Arial" w:hAnsi="Arial" w:cs="Arial"/>
                        <w:sz w:val="12"/>
                        <w:szCs w:val="12"/>
                      </w:rPr>
                    </w:pPr>
                    <w:r>
                      <w:rPr>
                        <w:rFonts w:ascii="Arial" w:hAnsi="Arial" w:cs="Arial"/>
                        <w:noProof/>
                        <w:sz w:val="18"/>
                        <w:szCs w:val="18"/>
                        <w:lang w:val="en-US"/>
                      </w:rPr>
                      <w:drawing>
                        <wp:inline distT="0" distB="0" distL="0" distR="0" wp14:anchorId="19C8E937" wp14:editId="4BA7939C">
                          <wp:extent cx="673100" cy="266700"/>
                          <wp:effectExtent l="0" t="0" r="0" b="0"/>
                          <wp:docPr id="14"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26670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12" w:history="1">
                      <w:r w:rsidRPr="00802DD3">
                        <w:rPr>
                          <w:rStyle w:val="Hyperlink"/>
                          <w:rFonts w:ascii="Arial" w:hAnsi="Arial" w:cs="Arial"/>
                          <w:sz w:val="12"/>
                          <w:szCs w:val="12"/>
                        </w:rPr>
                        <w:t>www.youtube.com/fordofeurope</w:t>
                      </w:r>
                    </w:hyperlink>
                  </w:p>
                  <w:p w:rsidR="00B51C31" w:rsidRPr="005D6392" w:rsidRDefault="00B51C31" w:rsidP="00E5585C">
                    <w:pPr>
                      <w:rPr>
                        <w:rFonts w:ascii="Arial" w:hAnsi="Arial" w:cs="Arial"/>
                        <w:sz w:val="12"/>
                        <w:szCs w:val="12"/>
                      </w:rPr>
                    </w:pPr>
                  </w:p>
                  <w:p w:rsidR="00B51C31" w:rsidRDefault="00B51C31" w:rsidP="00E5585C">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lang w:val="fi-FI" w:eastAsia="fi-FI"/>
      </w:rPr>
      <mc:AlternateContent>
        <mc:Choice Requires="wps">
          <w:drawing>
            <wp:anchor distT="0" distB="0" distL="114295" distR="114295" simplePos="0" relativeHeight="251659264" behindDoc="0" locked="0" layoutInCell="1" allowOverlap="1" wp14:anchorId="08A52FC8" wp14:editId="4426B6E4">
              <wp:simplePos x="0" y="0"/>
              <wp:positionH relativeFrom="column">
                <wp:posOffset>1068704</wp:posOffset>
              </wp:positionH>
              <wp:positionV relativeFrom="paragraph">
                <wp:posOffset>84455</wp:posOffset>
              </wp:positionV>
              <wp:extent cx="0" cy="22860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" strokeweight="1pt"/>
          </w:pict>
        </mc:Fallback>
      </mc:AlternateContent>
    </w:r>
    <w:r w:rsidR="00B51C31">
      <w:rPr>
        <w:noProof/>
        <w:lang w:val="fi-FI" w:eastAsia="fi-FI"/>
      </w:rPr>
      <w:drawing>
        <wp:anchor distT="0" distB="0" distL="114300" distR="114300" simplePos="0" relativeHeight="251660288" behindDoc="0" locked="0" layoutInCell="1" allowOverlap="1" wp14:anchorId="1C431B40" wp14:editId="55793898">
          <wp:simplePos x="0" y="0"/>
          <wp:positionH relativeFrom="column">
            <wp:posOffset>69850</wp:posOffset>
          </wp:positionH>
          <wp:positionV relativeFrom="paragraph">
            <wp:posOffset>34290</wp:posOffset>
          </wp:positionV>
          <wp:extent cx="800100" cy="314325"/>
          <wp:effectExtent l="0" t="0" r="0" b="9525"/>
          <wp:wrapNone/>
          <wp:docPr id="9" name="Picture 9"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anchor>
      </w:drawing>
    </w:r>
    <w:r w:rsidR="00B51C31">
      <w:rPr>
        <w:rFonts w:ascii="Book Antiqua" w:hAnsi="Book Antiqua"/>
        <w:smallCaps/>
        <w:position w:val="110"/>
        <w:sz w:val="48"/>
      </w:rPr>
      <w:t xml:space="preserve">                 </w:t>
    </w:r>
    <w:r w:rsidR="00927A15">
      <w:rPr>
        <w:rFonts w:ascii="Book Antiqua" w:hAnsi="Book Antiqua"/>
        <w:smallCaps/>
        <w:position w:val="132"/>
        <w:sz w:val="48"/>
        <w:szCs w:val="48"/>
      </w:rPr>
      <w:t>Tiedote</w:t>
    </w:r>
    <w:r w:rsidR="00B51C31">
      <w:rPr>
        <w:rFonts w:ascii="Book Antiqua" w:hAnsi="Book Antiqua"/>
        <w:smallCaps/>
        <w:position w:val="132"/>
        <w:sz w:val="48"/>
        <w:szCs w:val="48"/>
      </w:rPr>
      <w:tab/>
    </w:r>
    <w:r w:rsidR="00B51C31">
      <w:rPr>
        <w:rFonts w:ascii="Book Antiqua" w:hAnsi="Book Antiqua"/>
        <w:smallCaps/>
        <w:position w:val="132"/>
        <w:sz w:val="48"/>
        <w:szCs w:val="4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C19AD"/>
    <w:multiLevelType w:val="hybridMultilevel"/>
    <w:tmpl w:val="0150DA42"/>
    <w:lvl w:ilvl="0" w:tplc="A0D80A38">
      <w:start w:val="1"/>
      <w:numFmt w:val="decimal"/>
      <w:lvlText w:val="%1."/>
      <w:lvlJc w:val="left"/>
      <w:pPr>
        <w:ind w:left="720" w:hanging="360"/>
      </w:pPr>
      <w:rPr>
        <w:rFonts w:ascii="Arial" w:hAnsi="Arial" w:cs="Aria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2301F15"/>
    <w:multiLevelType w:val="hybridMultilevel"/>
    <w:tmpl w:val="3FDA0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DC87005"/>
    <w:multiLevelType w:val="hybridMultilevel"/>
    <w:tmpl w:val="6D12EA48"/>
    <w:lvl w:ilvl="0" w:tplc="0407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F7703D"/>
    <w:multiLevelType w:val="hybridMultilevel"/>
    <w:tmpl w:val="33663D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nsid w:val="5C846B70"/>
    <w:multiLevelType w:val="multilevel"/>
    <w:tmpl w:val="0362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0F24FF"/>
    <w:multiLevelType w:val="hybridMultilevel"/>
    <w:tmpl w:val="0016A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3126994"/>
    <w:multiLevelType w:val="hybridMultilevel"/>
    <w:tmpl w:val="3A2C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08271B"/>
    <w:multiLevelType w:val="hybridMultilevel"/>
    <w:tmpl w:val="46D25130"/>
    <w:lvl w:ilvl="0" w:tplc="BE1E0E92">
      <w:numFmt w:val="bullet"/>
      <w:lvlText w:val="-"/>
      <w:lvlJc w:val="left"/>
      <w:pPr>
        <w:ind w:left="405" w:hanging="360"/>
      </w:pPr>
      <w:rPr>
        <w:rFonts w:ascii="Arial" w:eastAsia="Times New Roman" w:hAnsi="Arial" w:cs="Arial"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8">
    <w:nsid w:val="7C1A33DB"/>
    <w:multiLevelType w:val="hybridMultilevel"/>
    <w:tmpl w:val="3B907348"/>
    <w:lvl w:ilvl="0" w:tplc="4EE04F22">
      <w:numFmt w:val="bullet"/>
      <w:lvlText w:val="-"/>
      <w:lvlJc w:val="left"/>
      <w:pPr>
        <w:ind w:left="405" w:hanging="360"/>
      </w:pPr>
      <w:rPr>
        <w:rFonts w:ascii="Arial" w:eastAsia="Times New Roman" w:hAnsi="Arial" w:cs="Arial"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9">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7"/>
  </w:num>
  <w:num w:numId="3">
    <w:abstractNumId w:val="8"/>
  </w:num>
  <w:num w:numId="4">
    <w:abstractNumId w:val="3"/>
  </w:num>
  <w:num w:numId="5">
    <w:abstractNumId w:val="1"/>
  </w:num>
  <w:num w:numId="6">
    <w:abstractNumId w:val="4"/>
  </w:num>
  <w:num w:numId="7">
    <w:abstractNumId w:val="9"/>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66D"/>
    <w:rsid w:val="0000271E"/>
    <w:rsid w:val="00007038"/>
    <w:rsid w:val="00011C08"/>
    <w:rsid w:val="00012C63"/>
    <w:rsid w:val="00013658"/>
    <w:rsid w:val="00023596"/>
    <w:rsid w:val="000276E2"/>
    <w:rsid w:val="00027ADC"/>
    <w:rsid w:val="00027C9B"/>
    <w:rsid w:val="00032527"/>
    <w:rsid w:val="000326B4"/>
    <w:rsid w:val="0003621C"/>
    <w:rsid w:val="0003697D"/>
    <w:rsid w:val="0003735F"/>
    <w:rsid w:val="00037844"/>
    <w:rsid w:val="000430F1"/>
    <w:rsid w:val="00046054"/>
    <w:rsid w:val="00054122"/>
    <w:rsid w:val="000569A9"/>
    <w:rsid w:val="00060AB2"/>
    <w:rsid w:val="0006368D"/>
    <w:rsid w:val="00064341"/>
    <w:rsid w:val="00067BCD"/>
    <w:rsid w:val="000701AA"/>
    <w:rsid w:val="00070DAC"/>
    <w:rsid w:val="00070EC6"/>
    <w:rsid w:val="00081AC5"/>
    <w:rsid w:val="000822A3"/>
    <w:rsid w:val="000825F1"/>
    <w:rsid w:val="000829C7"/>
    <w:rsid w:val="00082F79"/>
    <w:rsid w:val="00083584"/>
    <w:rsid w:val="00084D0B"/>
    <w:rsid w:val="00085C75"/>
    <w:rsid w:val="00091C69"/>
    <w:rsid w:val="000955A5"/>
    <w:rsid w:val="000964F3"/>
    <w:rsid w:val="000969BB"/>
    <w:rsid w:val="000A1E34"/>
    <w:rsid w:val="000A57A6"/>
    <w:rsid w:val="000A68C7"/>
    <w:rsid w:val="000C4EDF"/>
    <w:rsid w:val="000C57EA"/>
    <w:rsid w:val="000D00FD"/>
    <w:rsid w:val="000D1599"/>
    <w:rsid w:val="000D3F15"/>
    <w:rsid w:val="000D531E"/>
    <w:rsid w:val="000E02AE"/>
    <w:rsid w:val="000E54D6"/>
    <w:rsid w:val="000E6640"/>
    <w:rsid w:val="000F196A"/>
    <w:rsid w:val="000F459C"/>
    <w:rsid w:val="000F472C"/>
    <w:rsid w:val="000F564D"/>
    <w:rsid w:val="0010071E"/>
    <w:rsid w:val="0010521A"/>
    <w:rsid w:val="00106E03"/>
    <w:rsid w:val="001075BB"/>
    <w:rsid w:val="00110A73"/>
    <w:rsid w:val="001137B4"/>
    <w:rsid w:val="00116CEF"/>
    <w:rsid w:val="001203D8"/>
    <w:rsid w:val="00121609"/>
    <w:rsid w:val="00130173"/>
    <w:rsid w:val="00134127"/>
    <w:rsid w:val="001404A2"/>
    <w:rsid w:val="00141F0E"/>
    <w:rsid w:val="00145B9F"/>
    <w:rsid w:val="00151D34"/>
    <w:rsid w:val="00151F58"/>
    <w:rsid w:val="00164555"/>
    <w:rsid w:val="0016531B"/>
    <w:rsid w:val="001714C5"/>
    <w:rsid w:val="00173C2C"/>
    <w:rsid w:val="001757D8"/>
    <w:rsid w:val="00176939"/>
    <w:rsid w:val="001771E3"/>
    <w:rsid w:val="001802F6"/>
    <w:rsid w:val="00182DF9"/>
    <w:rsid w:val="001831E4"/>
    <w:rsid w:val="00186771"/>
    <w:rsid w:val="00186ED6"/>
    <w:rsid w:val="00192C76"/>
    <w:rsid w:val="001A37E0"/>
    <w:rsid w:val="001A3C91"/>
    <w:rsid w:val="001A4123"/>
    <w:rsid w:val="001A528C"/>
    <w:rsid w:val="001A53BE"/>
    <w:rsid w:val="001A61AB"/>
    <w:rsid w:val="001A7C89"/>
    <w:rsid w:val="001B18DC"/>
    <w:rsid w:val="001B4BE9"/>
    <w:rsid w:val="001B5F79"/>
    <w:rsid w:val="001B6053"/>
    <w:rsid w:val="001C012C"/>
    <w:rsid w:val="001C1691"/>
    <w:rsid w:val="001C6548"/>
    <w:rsid w:val="001D02E2"/>
    <w:rsid w:val="001D20D8"/>
    <w:rsid w:val="001D62BA"/>
    <w:rsid w:val="001E0903"/>
    <w:rsid w:val="001E20E6"/>
    <w:rsid w:val="001E2C09"/>
    <w:rsid w:val="001F20C4"/>
    <w:rsid w:val="001F3CEC"/>
    <w:rsid w:val="001F6280"/>
    <w:rsid w:val="001F697F"/>
    <w:rsid w:val="00204FF9"/>
    <w:rsid w:val="00210BEB"/>
    <w:rsid w:val="00215D2D"/>
    <w:rsid w:val="002166F7"/>
    <w:rsid w:val="0022630E"/>
    <w:rsid w:val="002346CE"/>
    <w:rsid w:val="002354B2"/>
    <w:rsid w:val="00236A97"/>
    <w:rsid w:val="00237B6F"/>
    <w:rsid w:val="002423F6"/>
    <w:rsid w:val="00247CF7"/>
    <w:rsid w:val="002512DA"/>
    <w:rsid w:val="00253E37"/>
    <w:rsid w:val="002558EF"/>
    <w:rsid w:val="00261688"/>
    <w:rsid w:val="0027121C"/>
    <w:rsid w:val="00277F08"/>
    <w:rsid w:val="00281646"/>
    <w:rsid w:val="00286D90"/>
    <w:rsid w:val="002879C9"/>
    <w:rsid w:val="00287DF2"/>
    <w:rsid w:val="00291266"/>
    <w:rsid w:val="00291A96"/>
    <w:rsid w:val="00291B88"/>
    <w:rsid w:val="00294657"/>
    <w:rsid w:val="0029564A"/>
    <w:rsid w:val="00297766"/>
    <w:rsid w:val="002A00C1"/>
    <w:rsid w:val="002A11BE"/>
    <w:rsid w:val="002A4C98"/>
    <w:rsid w:val="002A5212"/>
    <w:rsid w:val="002A57A4"/>
    <w:rsid w:val="002A694C"/>
    <w:rsid w:val="002A7BC4"/>
    <w:rsid w:val="002B1283"/>
    <w:rsid w:val="002B7C32"/>
    <w:rsid w:val="002C12F8"/>
    <w:rsid w:val="002C1E01"/>
    <w:rsid w:val="002C1F7D"/>
    <w:rsid w:val="002C238E"/>
    <w:rsid w:val="002C3433"/>
    <w:rsid w:val="002C50A1"/>
    <w:rsid w:val="002D2875"/>
    <w:rsid w:val="002D361E"/>
    <w:rsid w:val="002D58D9"/>
    <w:rsid w:val="002D5FAB"/>
    <w:rsid w:val="002E0948"/>
    <w:rsid w:val="002E3358"/>
    <w:rsid w:val="002F1813"/>
    <w:rsid w:val="002F487C"/>
    <w:rsid w:val="002F4A62"/>
    <w:rsid w:val="002F534E"/>
    <w:rsid w:val="0030041B"/>
    <w:rsid w:val="00307390"/>
    <w:rsid w:val="003179CC"/>
    <w:rsid w:val="00317F7D"/>
    <w:rsid w:val="00321716"/>
    <w:rsid w:val="0032384C"/>
    <w:rsid w:val="00324A94"/>
    <w:rsid w:val="00330A16"/>
    <w:rsid w:val="0033281D"/>
    <w:rsid w:val="00332875"/>
    <w:rsid w:val="00341BF9"/>
    <w:rsid w:val="00344442"/>
    <w:rsid w:val="00344BCF"/>
    <w:rsid w:val="003455F0"/>
    <w:rsid w:val="003512F0"/>
    <w:rsid w:val="0035233D"/>
    <w:rsid w:val="00356DFE"/>
    <w:rsid w:val="00362001"/>
    <w:rsid w:val="003627CB"/>
    <w:rsid w:val="00364E0B"/>
    <w:rsid w:val="00366B7C"/>
    <w:rsid w:val="003700CC"/>
    <w:rsid w:val="00370B84"/>
    <w:rsid w:val="00371F07"/>
    <w:rsid w:val="003752E8"/>
    <w:rsid w:val="00383395"/>
    <w:rsid w:val="0038365F"/>
    <w:rsid w:val="003850E8"/>
    <w:rsid w:val="003852DF"/>
    <w:rsid w:val="00392153"/>
    <w:rsid w:val="003926E6"/>
    <w:rsid w:val="00392DE7"/>
    <w:rsid w:val="00393540"/>
    <w:rsid w:val="00396B95"/>
    <w:rsid w:val="003A0276"/>
    <w:rsid w:val="003A0B1B"/>
    <w:rsid w:val="003A2391"/>
    <w:rsid w:val="003A33F0"/>
    <w:rsid w:val="003A7828"/>
    <w:rsid w:val="003B169A"/>
    <w:rsid w:val="003B1B0D"/>
    <w:rsid w:val="003B31C4"/>
    <w:rsid w:val="003B5F70"/>
    <w:rsid w:val="003B737E"/>
    <w:rsid w:val="003C4190"/>
    <w:rsid w:val="003C52C3"/>
    <w:rsid w:val="003C55BD"/>
    <w:rsid w:val="003C752D"/>
    <w:rsid w:val="003C7619"/>
    <w:rsid w:val="003D1D76"/>
    <w:rsid w:val="003D29D1"/>
    <w:rsid w:val="003D399C"/>
    <w:rsid w:val="003E1DB1"/>
    <w:rsid w:val="003E1ECF"/>
    <w:rsid w:val="003F5F7F"/>
    <w:rsid w:val="004013E8"/>
    <w:rsid w:val="00403774"/>
    <w:rsid w:val="004045CA"/>
    <w:rsid w:val="00414C64"/>
    <w:rsid w:val="00421219"/>
    <w:rsid w:val="0042448B"/>
    <w:rsid w:val="00426DF9"/>
    <w:rsid w:val="0044068E"/>
    <w:rsid w:val="00442F99"/>
    <w:rsid w:val="00445745"/>
    <w:rsid w:val="004463D6"/>
    <w:rsid w:val="0045073B"/>
    <w:rsid w:val="00452FAE"/>
    <w:rsid w:val="004560D9"/>
    <w:rsid w:val="0046296D"/>
    <w:rsid w:val="00462B1D"/>
    <w:rsid w:val="00477386"/>
    <w:rsid w:val="0048066D"/>
    <w:rsid w:val="0048291D"/>
    <w:rsid w:val="00484F11"/>
    <w:rsid w:val="0048689A"/>
    <w:rsid w:val="00495815"/>
    <w:rsid w:val="00496834"/>
    <w:rsid w:val="004A00FE"/>
    <w:rsid w:val="004A0DCB"/>
    <w:rsid w:val="004A10BD"/>
    <w:rsid w:val="004A10E9"/>
    <w:rsid w:val="004A34DE"/>
    <w:rsid w:val="004A53AB"/>
    <w:rsid w:val="004A5F9D"/>
    <w:rsid w:val="004A6F2D"/>
    <w:rsid w:val="004A7AB4"/>
    <w:rsid w:val="004B6CCC"/>
    <w:rsid w:val="004C4F41"/>
    <w:rsid w:val="004C74F4"/>
    <w:rsid w:val="004D1FD2"/>
    <w:rsid w:val="004D7ADC"/>
    <w:rsid w:val="004D7D15"/>
    <w:rsid w:val="004E1C03"/>
    <w:rsid w:val="004E4EA6"/>
    <w:rsid w:val="004F1951"/>
    <w:rsid w:val="004F1ABB"/>
    <w:rsid w:val="004F218C"/>
    <w:rsid w:val="004F227C"/>
    <w:rsid w:val="004F412D"/>
    <w:rsid w:val="00500875"/>
    <w:rsid w:val="005018F0"/>
    <w:rsid w:val="005213C7"/>
    <w:rsid w:val="00533C57"/>
    <w:rsid w:val="00533DC6"/>
    <w:rsid w:val="00534982"/>
    <w:rsid w:val="005414D5"/>
    <w:rsid w:val="00541B44"/>
    <w:rsid w:val="00543A12"/>
    <w:rsid w:val="005444C1"/>
    <w:rsid w:val="00544A30"/>
    <w:rsid w:val="00545EC4"/>
    <w:rsid w:val="0054626D"/>
    <w:rsid w:val="0055090D"/>
    <w:rsid w:val="00552CFD"/>
    <w:rsid w:val="00566978"/>
    <w:rsid w:val="005675EA"/>
    <w:rsid w:val="0057028E"/>
    <w:rsid w:val="00571F85"/>
    <w:rsid w:val="00576D6A"/>
    <w:rsid w:val="005830CB"/>
    <w:rsid w:val="00586629"/>
    <w:rsid w:val="005873C8"/>
    <w:rsid w:val="005873E9"/>
    <w:rsid w:val="00587EC1"/>
    <w:rsid w:val="00592F56"/>
    <w:rsid w:val="005934B1"/>
    <w:rsid w:val="005A4FE9"/>
    <w:rsid w:val="005A64FE"/>
    <w:rsid w:val="005B2D33"/>
    <w:rsid w:val="005B78C6"/>
    <w:rsid w:val="005C3EF7"/>
    <w:rsid w:val="005C79C5"/>
    <w:rsid w:val="005D221F"/>
    <w:rsid w:val="005D3122"/>
    <w:rsid w:val="005D4117"/>
    <w:rsid w:val="005E21B9"/>
    <w:rsid w:val="005E43C0"/>
    <w:rsid w:val="005E55A4"/>
    <w:rsid w:val="005E7908"/>
    <w:rsid w:val="005F613E"/>
    <w:rsid w:val="006073BE"/>
    <w:rsid w:val="00607664"/>
    <w:rsid w:val="0061473F"/>
    <w:rsid w:val="00614F90"/>
    <w:rsid w:val="0061759B"/>
    <w:rsid w:val="006227FB"/>
    <w:rsid w:val="00627CE9"/>
    <w:rsid w:val="00630F6B"/>
    <w:rsid w:val="006318CB"/>
    <w:rsid w:val="00631D50"/>
    <w:rsid w:val="0063295A"/>
    <w:rsid w:val="00636C7F"/>
    <w:rsid w:val="00646E7D"/>
    <w:rsid w:val="00647C37"/>
    <w:rsid w:val="006518A1"/>
    <w:rsid w:val="00652A4F"/>
    <w:rsid w:val="006558D0"/>
    <w:rsid w:val="00655F3D"/>
    <w:rsid w:val="00657673"/>
    <w:rsid w:val="00657A2E"/>
    <w:rsid w:val="006608DD"/>
    <w:rsid w:val="00664639"/>
    <w:rsid w:val="006678DA"/>
    <w:rsid w:val="006726EA"/>
    <w:rsid w:val="006748A5"/>
    <w:rsid w:val="00676545"/>
    <w:rsid w:val="00677F16"/>
    <w:rsid w:val="006813DC"/>
    <w:rsid w:val="00681738"/>
    <w:rsid w:val="00684DA4"/>
    <w:rsid w:val="0068593D"/>
    <w:rsid w:val="006944C8"/>
    <w:rsid w:val="00694BF8"/>
    <w:rsid w:val="006978B0"/>
    <w:rsid w:val="006A0697"/>
    <w:rsid w:val="006A13C0"/>
    <w:rsid w:val="006A2DAD"/>
    <w:rsid w:val="006A39E3"/>
    <w:rsid w:val="006A64C0"/>
    <w:rsid w:val="006B0D1B"/>
    <w:rsid w:val="006B383D"/>
    <w:rsid w:val="006B575C"/>
    <w:rsid w:val="006B72CF"/>
    <w:rsid w:val="006C6A72"/>
    <w:rsid w:val="006D2F0E"/>
    <w:rsid w:val="006D6682"/>
    <w:rsid w:val="006D6D1F"/>
    <w:rsid w:val="006E3009"/>
    <w:rsid w:val="006E3898"/>
    <w:rsid w:val="006E6FDF"/>
    <w:rsid w:val="006F20DA"/>
    <w:rsid w:val="006F632B"/>
    <w:rsid w:val="007139FE"/>
    <w:rsid w:val="00714968"/>
    <w:rsid w:val="00716561"/>
    <w:rsid w:val="007221BA"/>
    <w:rsid w:val="00722BE7"/>
    <w:rsid w:val="0072317D"/>
    <w:rsid w:val="0072723A"/>
    <w:rsid w:val="0073112F"/>
    <w:rsid w:val="007330D3"/>
    <w:rsid w:val="00733D06"/>
    <w:rsid w:val="00737DDC"/>
    <w:rsid w:val="00740B31"/>
    <w:rsid w:val="0074193D"/>
    <w:rsid w:val="00750625"/>
    <w:rsid w:val="00753CEC"/>
    <w:rsid w:val="007545A2"/>
    <w:rsid w:val="00755EEA"/>
    <w:rsid w:val="007569DC"/>
    <w:rsid w:val="00762AE4"/>
    <w:rsid w:val="007632EF"/>
    <w:rsid w:val="00763D98"/>
    <w:rsid w:val="007658CE"/>
    <w:rsid w:val="00772C57"/>
    <w:rsid w:val="00773721"/>
    <w:rsid w:val="00774EF4"/>
    <w:rsid w:val="00790D49"/>
    <w:rsid w:val="00791C32"/>
    <w:rsid w:val="00795143"/>
    <w:rsid w:val="00795F45"/>
    <w:rsid w:val="007A2AA8"/>
    <w:rsid w:val="007A353B"/>
    <w:rsid w:val="007A3909"/>
    <w:rsid w:val="007A48F6"/>
    <w:rsid w:val="007A5526"/>
    <w:rsid w:val="007A7DAD"/>
    <w:rsid w:val="007B088A"/>
    <w:rsid w:val="007B08CF"/>
    <w:rsid w:val="007B0A6E"/>
    <w:rsid w:val="007B103A"/>
    <w:rsid w:val="007B17DE"/>
    <w:rsid w:val="007B1C3B"/>
    <w:rsid w:val="007B3B8D"/>
    <w:rsid w:val="007B7658"/>
    <w:rsid w:val="007B7BFA"/>
    <w:rsid w:val="007C11B9"/>
    <w:rsid w:val="007C3CEC"/>
    <w:rsid w:val="007C5A80"/>
    <w:rsid w:val="007C6DFA"/>
    <w:rsid w:val="007D007E"/>
    <w:rsid w:val="007D087A"/>
    <w:rsid w:val="007D397D"/>
    <w:rsid w:val="007E398C"/>
    <w:rsid w:val="007E41F1"/>
    <w:rsid w:val="007F0C2A"/>
    <w:rsid w:val="007F2BA5"/>
    <w:rsid w:val="007F3FF1"/>
    <w:rsid w:val="00801AC2"/>
    <w:rsid w:val="00805621"/>
    <w:rsid w:val="00807233"/>
    <w:rsid w:val="00817438"/>
    <w:rsid w:val="0082033F"/>
    <w:rsid w:val="0082480B"/>
    <w:rsid w:val="00826276"/>
    <w:rsid w:val="00826837"/>
    <w:rsid w:val="008325C8"/>
    <w:rsid w:val="00832EA9"/>
    <w:rsid w:val="00833222"/>
    <w:rsid w:val="00835BBD"/>
    <w:rsid w:val="008411B5"/>
    <w:rsid w:val="008459BB"/>
    <w:rsid w:val="008474E0"/>
    <w:rsid w:val="00847B35"/>
    <w:rsid w:val="00847FD7"/>
    <w:rsid w:val="00850A6F"/>
    <w:rsid w:val="00851BDB"/>
    <w:rsid w:val="00851E46"/>
    <w:rsid w:val="00852C73"/>
    <w:rsid w:val="008562FB"/>
    <w:rsid w:val="0086030B"/>
    <w:rsid w:val="00860658"/>
    <w:rsid w:val="008629DE"/>
    <w:rsid w:val="00862A66"/>
    <w:rsid w:val="00862E15"/>
    <w:rsid w:val="008741CD"/>
    <w:rsid w:val="0087702B"/>
    <w:rsid w:val="0087733E"/>
    <w:rsid w:val="0087794D"/>
    <w:rsid w:val="00882CE1"/>
    <w:rsid w:val="008877D4"/>
    <w:rsid w:val="00893DF7"/>
    <w:rsid w:val="00894A68"/>
    <w:rsid w:val="008958CF"/>
    <w:rsid w:val="008A271E"/>
    <w:rsid w:val="008A2865"/>
    <w:rsid w:val="008A330A"/>
    <w:rsid w:val="008A5223"/>
    <w:rsid w:val="008A665C"/>
    <w:rsid w:val="008A79F3"/>
    <w:rsid w:val="008B66FF"/>
    <w:rsid w:val="008B79AE"/>
    <w:rsid w:val="008C0097"/>
    <w:rsid w:val="008C103A"/>
    <w:rsid w:val="008C5C6D"/>
    <w:rsid w:val="008C71C9"/>
    <w:rsid w:val="008D26B0"/>
    <w:rsid w:val="008D55BE"/>
    <w:rsid w:val="008D7195"/>
    <w:rsid w:val="008D7264"/>
    <w:rsid w:val="008E3CEE"/>
    <w:rsid w:val="008F37B7"/>
    <w:rsid w:val="008F4356"/>
    <w:rsid w:val="008F5B32"/>
    <w:rsid w:val="008F6BD9"/>
    <w:rsid w:val="009002C8"/>
    <w:rsid w:val="00900DAE"/>
    <w:rsid w:val="009035ED"/>
    <w:rsid w:val="00911355"/>
    <w:rsid w:val="00913297"/>
    <w:rsid w:val="0091347D"/>
    <w:rsid w:val="009155B0"/>
    <w:rsid w:val="00916054"/>
    <w:rsid w:val="009164BE"/>
    <w:rsid w:val="0091698D"/>
    <w:rsid w:val="00924170"/>
    <w:rsid w:val="009258AC"/>
    <w:rsid w:val="00927A15"/>
    <w:rsid w:val="009344B4"/>
    <w:rsid w:val="00934860"/>
    <w:rsid w:val="009418E8"/>
    <w:rsid w:val="00942200"/>
    <w:rsid w:val="00946A72"/>
    <w:rsid w:val="00962AC8"/>
    <w:rsid w:val="0096593B"/>
    <w:rsid w:val="009702D4"/>
    <w:rsid w:val="009805F1"/>
    <w:rsid w:val="0099160C"/>
    <w:rsid w:val="00995D97"/>
    <w:rsid w:val="009A0621"/>
    <w:rsid w:val="009B0672"/>
    <w:rsid w:val="009B14EC"/>
    <w:rsid w:val="009B5FD0"/>
    <w:rsid w:val="009B68BE"/>
    <w:rsid w:val="009C38BA"/>
    <w:rsid w:val="009C3A9A"/>
    <w:rsid w:val="009C768B"/>
    <w:rsid w:val="009D1AD5"/>
    <w:rsid w:val="009D3BED"/>
    <w:rsid w:val="009E424E"/>
    <w:rsid w:val="009E53A4"/>
    <w:rsid w:val="009E58ED"/>
    <w:rsid w:val="009F1F2D"/>
    <w:rsid w:val="009F269C"/>
    <w:rsid w:val="009F6ADC"/>
    <w:rsid w:val="00A00A2E"/>
    <w:rsid w:val="00A04397"/>
    <w:rsid w:val="00A13D1B"/>
    <w:rsid w:val="00A15E60"/>
    <w:rsid w:val="00A1733E"/>
    <w:rsid w:val="00A17565"/>
    <w:rsid w:val="00A20464"/>
    <w:rsid w:val="00A2297B"/>
    <w:rsid w:val="00A241BE"/>
    <w:rsid w:val="00A31261"/>
    <w:rsid w:val="00A31D8D"/>
    <w:rsid w:val="00A338D4"/>
    <w:rsid w:val="00A355C8"/>
    <w:rsid w:val="00A4618E"/>
    <w:rsid w:val="00A51938"/>
    <w:rsid w:val="00A52CDB"/>
    <w:rsid w:val="00A64A2D"/>
    <w:rsid w:val="00A653F5"/>
    <w:rsid w:val="00A674C4"/>
    <w:rsid w:val="00A67684"/>
    <w:rsid w:val="00A71F51"/>
    <w:rsid w:val="00A879B0"/>
    <w:rsid w:val="00A92D77"/>
    <w:rsid w:val="00A93E63"/>
    <w:rsid w:val="00AA080D"/>
    <w:rsid w:val="00AA1A41"/>
    <w:rsid w:val="00AA2176"/>
    <w:rsid w:val="00AB3A27"/>
    <w:rsid w:val="00AB614E"/>
    <w:rsid w:val="00AB69B7"/>
    <w:rsid w:val="00AB74C9"/>
    <w:rsid w:val="00AB7C99"/>
    <w:rsid w:val="00AD2CBF"/>
    <w:rsid w:val="00AD3AFB"/>
    <w:rsid w:val="00AE14CB"/>
    <w:rsid w:val="00AE19EF"/>
    <w:rsid w:val="00AE52AA"/>
    <w:rsid w:val="00AE5B38"/>
    <w:rsid w:val="00AF5147"/>
    <w:rsid w:val="00AF7B93"/>
    <w:rsid w:val="00B04ACE"/>
    <w:rsid w:val="00B17DA6"/>
    <w:rsid w:val="00B20FEE"/>
    <w:rsid w:val="00B2125A"/>
    <w:rsid w:val="00B227B4"/>
    <w:rsid w:val="00B33889"/>
    <w:rsid w:val="00B34465"/>
    <w:rsid w:val="00B358FF"/>
    <w:rsid w:val="00B410E5"/>
    <w:rsid w:val="00B472EF"/>
    <w:rsid w:val="00B50E01"/>
    <w:rsid w:val="00B51C31"/>
    <w:rsid w:val="00B538CF"/>
    <w:rsid w:val="00B548F9"/>
    <w:rsid w:val="00B61B16"/>
    <w:rsid w:val="00B61CCF"/>
    <w:rsid w:val="00B7089D"/>
    <w:rsid w:val="00B80778"/>
    <w:rsid w:val="00B84AFE"/>
    <w:rsid w:val="00B84B75"/>
    <w:rsid w:val="00B859A4"/>
    <w:rsid w:val="00B9050D"/>
    <w:rsid w:val="00B9474C"/>
    <w:rsid w:val="00BA3871"/>
    <w:rsid w:val="00BA47C7"/>
    <w:rsid w:val="00BA7888"/>
    <w:rsid w:val="00BB0B53"/>
    <w:rsid w:val="00BB69DD"/>
    <w:rsid w:val="00BC1F41"/>
    <w:rsid w:val="00BC26C8"/>
    <w:rsid w:val="00BC5C5D"/>
    <w:rsid w:val="00BD7AE8"/>
    <w:rsid w:val="00BE0042"/>
    <w:rsid w:val="00BE071E"/>
    <w:rsid w:val="00BE7516"/>
    <w:rsid w:val="00BE79E9"/>
    <w:rsid w:val="00BF6946"/>
    <w:rsid w:val="00C021F2"/>
    <w:rsid w:val="00C04BA3"/>
    <w:rsid w:val="00C05238"/>
    <w:rsid w:val="00C06DF6"/>
    <w:rsid w:val="00C06F38"/>
    <w:rsid w:val="00C17D16"/>
    <w:rsid w:val="00C2223C"/>
    <w:rsid w:val="00C24521"/>
    <w:rsid w:val="00C24582"/>
    <w:rsid w:val="00C271B9"/>
    <w:rsid w:val="00C327D3"/>
    <w:rsid w:val="00C33A65"/>
    <w:rsid w:val="00C37125"/>
    <w:rsid w:val="00C37222"/>
    <w:rsid w:val="00C37AA3"/>
    <w:rsid w:val="00C4157F"/>
    <w:rsid w:val="00C424E9"/>
    <w:rsid w:val="00C42B02"/>
    <w:rsid w:val="00C42EC6"/>
    <w:rsid w:val="00C43766"/>
    <w:rsid w:val="00C50523"/>
    <w:rsid w:val="00C53387"/>
    <w:rsid w:val="00C55886"/>
    <w:rsid w:val="00C57B6C"/>
    <w:rsid w:val="00C62A7D"/>
    <w:rsid w:val="00C64102"/>
    <w:rsid w:val="00C64876"/>
    <w:rsid w:val="00C66A05"/>
    <w:rsid w:val="00C67D27"/>
    <w:rsid w:val="00C709C6"/>
    <w:rsid w:val="00C7190B"/>
    <w:rsid w:val="00C76D14"/>
    <w:rsid w:val="00C80CEF"/>
    <w:rsid w:val="00C83F8B"/>
    <w:rsid w:val="00C86C1E"/>
    <w:rsid w:val="00C91C07"/>
    <w:rsid w:val="00C92A76"/>
    <w:rsid w:val="00C95A96"/>
    <w:rsid w:val="00C96382"/>
    <w:rsid w:val="00C969EA"/>
    <w:rsid w:val="00CA1630"/>
    <w:rsid w:val="00CA44B8"/>
    <w:rsid w:val="00CA727B"/>
    <w:rsid w:val="00CB265A"/>
    <w:rsid w:val="00CB414B"/>
    <w:rsid w:val="00CB7370"/>
    <w:rsid w:val="00CB794E"/>
    <w:rsid w:val="00CC0DC7"/>
    <w:rsid w:val="00CC15BC"/>
    <w:rsid w:val="00CC2546"/>
    <w:rsid w:val="00CC2A85"/>
    <w:rsid w:val="00CC4BCC"/>
    <w:rsid w:val="00CC6907"/>
    <w:rsid w:val="00CC7249"/>
    <w:rsid w:val="00CD0F06"/>
    <w:rsid w:val="00CD2FAF"/>
    <w:rsid w:val="00CD52E9"/>
    <w:rsid w:val="00CE3FC4"/>
    <w:rsid w:val="00CF0206"/>
    <w:rsid w:val="00CF0443"/>
    <w:rsid w:val="00CF2A55"/>
    <w:rsid w:val="00CF599E"/>
    <w:rsid w:val="00D00B4A"/>
    <w:rsid w:val="00D05DBD"/>
    <w:rsid w:val="00D0730C"/>
    <w:rsid w:val="00D202DF"/>
    <w:rsid w:val="00D2049C"/>
    <w:rsid w:val="00D2187E"/>
    <w:rsid w:val="00D25D54"/>
    <w:rsid w:val="00D26A7A"/>
    <w:rsid w:val="00D30D40"/>
    <w:rsid w:val="00D35896"/>
    <w:rsid w:val="00D35C47"/>
    <w:rsid w:val="00D377E2"/>
    <w:rsid w:val="00D3782C"/>
    <w:rsid w:val="00D37897"/>
    <w:rsid w:val="00D4094B"/>
    <w:rsid w:val="00D41901"/>
    <w:rsid w:val="00D462E0"/>
    <w:rsid w:val="00D463D5"/>
    <w:rsid w:val="00D473B3"/>
    <w:rsid w:val="00D53A87"/>
    <w:rsid w:val="00D616AD"/>
    <w:rsid w:val="00D66DD3"/>
    <w:rsid w:val="00D678C6"/>
    <w:rsid w:val="00D71125"/>
    <w:rsid w:val="00D71F2C"/>
    <w:rsid w:val="00D7326A"/>
    <w:rsid w:val="00D741A6"/>
    <w:rsid w:val="00D82FE4"/>
    <w:rsid w:val="00D87FD0"/>
    <w:rsid w:val="00D929B6"/>
    <w:rsid w:val="00D93803"/>
    <w:rsid w:val="00DA230E"/>
    <w:rsid w:val="00DA2B27"/>
    <w:rsid w:val="00DA4095"/>
    <w:rsid w:val="00DB18AA"/>
    <w:rsid w:val="00DB3E24"/>
    <w:rsid w:val="00DB46F2"/>
    <w:rsid w:val="00DB552A"/>
    <w:rsid w:val="00DB574A"/>
    <w:rsid w:val="00DB5984"/>
    <w:rsid w:val="00DC2D08"/>
    <w:rsid w:val="00DC5800"/>
    <w:rsid w:val="00DC6476"/>
    <w:rsid w:val="00DC716C"/>
    <w:rsid w:val="00DD0F1D"/>
    <w:rsid w:val="00DE00B2"/>
    <w:rsid w:val="00DE1465"/>
    <w:rsid w:val="00DE1EFA"/>
    <w:rsid w:val="00DE36F6"/>
    <w:rsid w:val="00DE401C"/>
    <w:rsid w:val="00DF047C"/>
    <w:rsid w:val="00DF3352"/>
    <w:rsid w:val="00DF3C50"/>
    <w:rsid w:val="00DF563A"/>
    <w:rsid w:val="00E04F4F"/>
    <w:rsid w:val="00E10201"/>
    <w:rsid w:val="00E10864"/>
    <w:rsid w:val="00E116EA"/>
    <w:rsid w:val="00E12D1F"/>
    <w:rsid w:val="00E14801"/>
    <w:rsid w:val="00E2642A"/>
    <w:rsid w:val="00E27C7C"/>
    <w:rsid w:val="00E34696"/>
    <w:rsid w:val="00E41DE0"/>
    <w:rsid w:val="00E42D5D"/>
    <w:rsid w:val="00E451DA"/>
    <w:rsid w:val="00E50A59"/>
    <w:rsid w:val="00E51FE8"/>
    <w:rsid w:val="00E54F35"/>
    <w:rsid w:val="00E5585C"/>
    <w:rsid w:val="00E573BD"/>
    <w:rsid w:val="00E7007C"/>
    <w:rsid w:val="00E754B1"/>
    <w:rsid w:val="00E759D5"/>
    <w:rsid w:val="00E808F9"/>
    <w:rsid w:val="00E82AE6"/>
    <w:rsid w:val="00E86A1F"/>
    <w:rsid w:val="00E95A9E"/>
    <w:rsid w:val="00EB375B"/>
    <w:rsid w:val="00EB6F2E"/>
    <w:rsid w:val="00EC1D91"/>
    <w:rsid w:val="00EC6D68"/>
    <w:rsid w:val="00ED04C7"/>
    <w:rsid w:val="00ED1474"/>
    <w:rsid w:val="00ED15A9"/>
    <w:rsid w:val="00ED294D"/>
    <w:rsid w:val="00ED2E62"/>
    <w:rsid w:val="00ED6863"/>
    <w:rsid w:val="00ED6C98"/>
    <w:rsid w:val="00EE19F5"/>
    <w:rsid w:val="00EE305C"/>
    <w:rsid w:val="00EE343C"/>
    <w:rsid w:val="00EF0BBF"/>
    <w:rsid w:val="00F07611"/>
    <w:rsid w:val="00F100CE"/>
    <w:rsid w:val="00F11148"/>
    <w:rsid w:val="00F12AF6"/>
    <w:rsid w:val="00F20083"/>
    <w:rsid w:val="00F2056F"/>
    <w:rsid w:val="00F23302"/>
    <w:rsid w:val="00F307FE"/>
    <w:rsid w:val="00F30CC8"/>
    <w:rsid w:val="00F3145B"/>
    <w:rsid w:val="00F3209B"/>
    <w:rsid w:val="00F3436B"/>
    <w:rsid w:val="00F357D8"/>
    <w:rsid w:val="00F3649E"/>
    <w:rsid w:val="00F42662"/>
    <w:rsid w:val="00F463FF"/>
    <w:rsid w:val="00F466A7"/>
    <w:rsid w:val="00F478B3"/>
    <w:rsid w:val="00F532DC"/>
    <w:rsid w:val="00F53AB9"/>
    <w:rsid w:val="00F54496"/>
    <w:rsid w:val="00F54DF5"/>
    <w:rsid w:val="00F55AD2"/>
    <w:rsid w:val="00F563E1"/>
    <w:rsid w:val="00F56F01"/>
    <w:rsid w:val="00F60067"/>
    <w:rsid w:val="00F62830"/>
    <w:rsid w:val="00F62B62"/>
    <w:rsid w:val="00F63586"/>
    <w:rsid w:val="00F725B0"/>
    <w:rsid w:val="00F740B5"/>
    <w:rsid w:val="00F8275B"/>
    <w:rsid w:val="00F82B4C"/>
    <w:rsid w:val="00F84F89"/>
    <w:rsid w:val="00F85AB1"/>
    <w:rsid w:val="00F862AC"/>
    <w:rsid w:val="00F9318F"/>
    <w:rsid w:val="00F95B8E"/>
    <w:rsid w:val="00FB4471"/>
    <w:rsid w:val="00FB4EA6"/>
    <w:rsid w:val="00FB64F1"/>
    <w:rsid w:val="00FD0041"/>
    <w:rsid w:val="00FD02E6"/>
    <w:rsid w:val="00FD1FF0"/>
    <w:rsid w:val="00FE5BA4"/>
    <w:rsid w:val="00FF3273"/>
    <w:rsid w:val="00FF79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48066D"/>
    <w:pPr>
      <w:spacing w:after="0" w:line="240" w:lineRule="auto"/>
    </w:pPr>
    <w:rPr>
      <w:rFonts w:ascii="Times New Roman" w:eastAsia="Times New Roman" w:hAnsi="Times New Roman" w:cs="Times New Roman"/>
      <w:sz w:val="20"/>
      <w:szCs w:val="24"/>
    </w:rPr>
  </w:style>
  <w:style w:type="paragraph" w:styleId="Otsikko1">
    <w:name w:val="heading 1"/>
    <w:basedOn w:val="Normaali"/>
    <w:link w:val="Otsikko1Char"/>
    <w:uiPriority w:val="9"/>
    <w:qFormat/>
    <w:rsid w:val="00067BCD"/>
    <w:pPr>
      <w:spacing w:before="100" w:beforeAutospacing="1" w:after="100" w:afterAutospacing="1"/>
      <w:outlineLvl w:val="0"/>
    </w:pPr>
    <w:rPr>
      <w:b/>
      <w:bCs/>
      <w:kern w:val="36"/>
      <w:sz w:val="48"/>
      <w:szCs w:val="48"/>
      <w:lang w:val="de-DE" w:eastAsia="de-D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rsid w:val="0048066D"/>
    <w:pPr>
      <w:tabs>
        <w:tab w:val="center" w:pos="4320"/>
        <w:tab w:val="right" w:pos="8640"/>
      </w:tabs>
    </w:pPr>
  </w:style>
  <w:style w:type="character" w:customStyle="1" w:styleId="YltunnisteChar">
    <w:name w:val="Ylätunniste Char"/>
    <w:basedOn w:val="Kappaleenoletusfontti"/>
    <w:link w:val="Yltunniste"/>
    <w:rsid w:val="0048066D"/>
    <w:rPr>
      <w:rFonts w:ascii="Times New Roman" w:eastAsia="Times New Roman" w:hAnsi="Times New Roman" w:cs="Times New Roman"/>
      <w:sz w:val="20"/>
      <w:szCs w:val="24"/>
    </w:rPr>
  </w:style>
  <w:style w:type="paragraph" w:styleId="Alatunniste">
    <w:name w:val="footer"/>
    <w:basedOn w:val="Normaali"/>
    <w:link w:val="AlatunnisteChar"/>
    <w:rsid w:val="0048066D"/>
    <w:pPr>
      <w:tabs>
        <w:tab w:val="center" w:pos="4320"/>
        <w:tab w:val="right" w:pos="8640"/>
      </w:tabs>
    </w:pPr>
  </w:style>
  <w:style w:type="character" w:customStyle="1" w:styleId="AlatunnisteChar">
    <w:name w:val="Alatunniste Char"/>
    <w:basedOn w:val="Kappaleenoletusfontti"/>
    <w:link w:val="Alatunniste"/>
    <w:rsid w:val="0048066D"/>
    <w:rPr>
      <w:rFonts w:ascii="Times New Roman" w:eastAsia="Times New Roman" w:hAnsi="Times New Roman" w:cs="Times New Roman"/>
      <w:sz w:val="20"/>
      <w:szCs w:val="24"/>
    </w:rPr>
  </w:style>
  <w:style w:type="character" w:styleId="Sivunumero">
    <w:name w:val="page number"/>
    <w:basedOn w:val="Kappaleenoletusfontti"/>
    <w:rsid w:val="0048066D"/>
  </w:style>
  <w:style w:type="character" w:styleId="Hyperlinkki">
    <w:name w:val="Hyperlink"/>
    <w:rsid w:val="0048066D"/>
    <w:rPr>
      <w:color w:val="0000FF"/>
      <w:u w:val="single"/>
    </w:rPr>
  </w:style>
  <w:style w:type="paragraph" w:styleId="Leipteksti2">
    <w:name w:val="Body Text 2"/>
    <w:basedOn w:val="Normaali"/>
    <w:link w:val="Leipteksti2Char"/>
    <w:rsid w:val="0048066D"/>
    <w:pPr>
      <w:spacing w:line="360" w:lineRule="auto"/>
    </w:pPr>
    <w:rPr>
      <w:sz w:val="24"/>
      <w:szCs w:val="20"/>
    </w:rPr>
  </w:style>
  <w:style w:type="character" w:customStyle="1" w:styleId="Leipteksti2Char">
    <w:name w:val="Leipäteksti 2 Char"/>
    <w:basedOn w:val="Kappaleenoletusfontti"/>
    <w:link w:val="Leipteksti2"/>
    <w:rsid w:val="0048066D"/>
    <w:rPr>
      <w:rFonts w:ascii="Times New Roman" w:eastAsia="Times New Roman" w:hAnsi="Times New Roman" w:cs="Times New Roman"/>
      <w:sz w:val="24"/>
      <w:szCs w:val="20"/>
    </w:rPr>
  </w:style>
  <w:style w:type="paragraph" w:styleId="Seliteteksti">
    <w:name w:val="Balloon Text"/>
    <w:basedOn w:val="Normaali"/>
    <w:link w:val="SelitetekstiChar"/>
    <w:uiPriority w:val="99"/>
    <w:semiHidden/>
    <w:unhideWhenUsed/>
    <w:rsid w:val="0048066D"/>
    <w:rPr>
      <w:rFonts w:ascii="Tahoma" w:hAnsi="Tahoma" w:cs="Tahoma"/>
      <w:sz w:val="16"/>
      <w:szCs w:val="16"/>
    </w:rPr>
  </w:style>
  <w:style w:type="character" w:customStyle="1" w:styleId="SelitetekstiChar">
    <w:name w:val="Seliteteksti Char"/>
    <w:basedOn w:val="Kappaleenoletusfontti"/>
    <w:link w:val="Seliteteksti"/>
    <w:uiPriority w:val="99"/>
    <w:semiHidden/>
    <w:rsid w:val="0048066D"/>
    <w:rPr>
      <w:rFonts w:ascii="Tahoma" w:eastAsia="Times New Roman" w:hAnsi="Tahoma" w:cs="Tahoma"/>
      <w:sz w:val="16"/>
      <w:szCs w:val="16"/>
    </w:rPr>
  </w:style>
  <w:style w:type="character" w:styleId="Kommentinviite">
    <w:name w:val="annotation reference"/>
    <w:basedOn w:val="Kappaleenoletusfontti"/>
    <w:uiPriority w:val="99"/>
    <w:semiHidden/>
    <w:unhideWhenUsed/>
    <w:rsid w:val="00EF0BBF"/>
    <w:rPr>
      <w:sz w:val="16"/>
      <w:szCs w:val="16"/>
    </w:rPr>
  </w:style>
  <w:style w:type="paragraph" w:styleId="Kommentinteksti">
    <w:name w:val="annotation text"/>
    <w:basedOn w:val="Normaali"/>
    <w:link w:val="KommentintekstiChar"/>
    <w:uiPriority w:val="99"/>
    <w:semiHidden/>
    <w:unhideWhenUsed/>
    <w:rsid w:val="00EF0BBF"/>
    <w:rPr>
      <w:szCs w:val="20"/>
    </w:rPr>
  </w:style>
  <w:style w:type="character" w:customStyle="1" w:styleId="KommentintekstiChar">
    <w:name w:val="Kommentin teksti Char"/>
    <w:basedOn w:val="Kappaleenoletusfontti"/>
    <w:link w:val="Kommentinteksti"/>
    <w:uiPriority w:val="99"/>
    <w:semiHidden/>
    <w:rsid w:val="00EF0BBF"/>
    <w:rPr>
      <w:rFonts w:ascii="Times New Roman" w:eastAsia="Times New Roman" w:hAnsi="Times New Roman" w:cs="Times New Roman"/>
      <w:sz w:val="20"/>
      <w:szCs w:val="20"/>
    </w:rPr>
  </w:style>
  <w:style w:type="paragraph" w:styleId="Kommentinotsikko">
    <w:name w:val="annotation subject"/>
    <w:basedOn w:val="Kommentinteksti"/>
    <w:next w:val="Kommentinteksti"/>
    <w:link w:val="KommentinotsikkoChar"/>
    <w:uiPriority w:val="99"/>
    <w:semiHidden/>
    <w:unhideWhenUsed/>
    <w:rsid w:val="00EF0BBF"/>
    <w:rPr>
      <w:b/>
      <w:bCs/>
    </w:rPr>
  </w:style>
  <w:style w:type="character" w:customStyle="1" w:styleId="KommentinotsikkoChar">
    <w:name w:val="Kommentin otsikko Char"/>
    <w:basedOn w:val="KommentintekstiChar"/>
    <w:link w:val="Kommentinotsikko"/>
    <w:uiPriority w:val="99"/>
    <w:semiHidden/>
    <w:rsid w:val="00EF0BBF"/>
    <w:rPr>
      <w:rFonts w:ascii="Times New Roman" w:eastAsia="Times New Roman" w:hAnsi="Times New Roman" w:cs="Times New Roman"/>
      <w:b/>
      <w:bCs/>
      <w:sz w:val="20"/>
      <w:szCs w:val="20"/>
    </w:rPr>
  </w:style>
  <w:style w:type="paragraph" w:styleId="Muutos">
    <w:name w:val="Revision"/>
    <w:hidden/>
    <w:uiPriority w:val="99"/>
    <w:semiHidden/>
    <w:rsid w:val="005934B1"/>
    <w:pPr>
      <w:spacing w:after="0" w:line="240" w:lineRule="auto"/>
    </w:pPr>
    <w:rPr>
      <w:rFonts w:ascii="Times New Roman" w:eastAsia="Times New Roman" w:hAnsi="Times New Roman" w:cs="Times New Roman"/>
      <w:sz w:val="20"/>
      <w:szCs w:val="24"/>
    </w:rPr>
  </w:style>
  <w:style w:type="paragraph" w:customStyle="1" w:styleId="Default">
    <w:name w:val="Default"/>
    <w:rsid w:val="00BA3871"/>
    <w:pPr>
      <w:autoSpaceDE w:val="0"/>
      <w:autoSpaceDN w:val="0"/>
      <w:adjustRightInd w:val="0"/>
      <w:spacing w:after="0" w:line="240" w:lineRule="auto"/>
    </w:pPr>
    <w:rPr>
      <w:rFonts w:ascii="Calibri" w:hAnsi="Calibri" w:cs="Calibri"/>
      <w:color w:val="000000"/>
      <w:sz w:val="24"/>
      <w:szCs w:val="24"/>
      <w:lang w:val="de-DE"/>
    </w:rPr>
  </w:style>
  <w:style w:type="paragraph" w:styleId="Luettelokappale">
    <w:name w:val="List Paragraph"/>
    <w:basedOn w:val="Normaali"/>
    <w:uiPriority w:val="34"/>
    <w:qFormat/>
    <w:rsid w:val="002C12F8"/>
    <w:pPr>
      <w:ind w:left="720"/>
      <w:contextualSpacing/>
    </w:pPr>
  </w:style>
  <w:style w:type="character" w:customStyle="1" w:styleId="apple-converted-space">
    <w:name w:val="apple-converted-space"/>
    <w:basedOn w:val="Kappaleenoletusfontti"/>
    <w:rsid w:val="00F307FE"/>
  </w:style>
  <w:style w:type="paragraph" w:customStyle="1" w:styleId="ed-child">
    <w:name w:val="ed-child"/>
    <w:basedOn w:val="Normaali"/>
    <w:rsid w:val="00F307FE"/>
    <w:pPr>
      <w:spacing w:before="100" w:beforeAutospacing="1" w:after="100" w:afterAutospacing="1"/>
    </w:pPr>
    <w:rPr>
      <w:sz w:val="24"/>
      <w:lang w:eastAsia="en-GB"/>
    </w:rPr>
  </w:style>
  <w:style w:type="character" w:styleId="Korostus">
    <w:name w:val="Emphasis"/>
    <w:basedOn w:val="Kappaleenoletusfontti"/>
    <w:uiPriority w:val="20"/>
    <w:qFormat/>
    <w:rsid w:val="00E50A59"/>
    <w:rPr>
      <w:i/>
      <w:iCs/>
    </w:rPr>
  </w:style>
  <w:style w:type="paragraph" w:styleId="Eivli">
    <w:name w:val="No Spacing"/>
    <w:uiPriority w:val="1"/>
    <w:qFormat/>
    <w:rsid w:val="00607664"/>
    <w:pPr>
      <w:spacing w:after="0" w:line="240" w:lineRule="auto"/>
    </w:pPr>
    <w:rPr>
      <w:rFonts w:ascii="Times New Roman" w:eastAsia="Times New Roman" w:hAnsi="Times New Roman" w:cs="Times New Roman"/>
      <w:sz w:val="20"/>
      <w:szCs w:val="24"/>
    </w:rPr>
  </w:style>
  <w:style w:type="character" w:customStyle="1" w:styleId="Otsikko1Char">
    <w:name w:val="Otsikko 1 Char"/>
    <w:basedOn w:val="Kappaleenoletusfontti"/>
    <w:link w:val="Otsikko1"/>
    <w:uiPriority w:val="9"/>
    <w:rsid w:val="00067BCD"/>
    <w:rPr>
      <w:rFonts w:ascii="Times New Roman" w:eastAsia="Times New Roman" w:hAnsi="Times New Roman" w:cs="Times New Roman"/>
      <w:b/>
      <w:bCs/>
      <w:kern w:val="36"/>
      <w:sz w:val="48"/>
      <w:szCs w:val="48"/>
      <w:lang w:val="de-DE" w:eastAsia="de-DE"/>
    </w:rPr>
  </w:style>
  <w:style w:type="paragraph" w:customStyle="1" w:styleId="Style2">
    <w:name w:val="Style2"/>
    <w:basedOn w:val="Normaali"/>
    <w:rsid w:val="00186ED6"/>
    <w:pPr>
      <w:spacing w:line="360" w:lineRule="auto"/>
    </w:pPr>
    <w:rPr>
      <w:sz w:val="24"/>
      <w:lang w:val="en-US"/>
    </w:rPr>
  </w:style>
  <w:style w:type="character" w:customStyle="1" w:styleId="boldblack">
    <w:name w:val="bold black"/>
    <w:rsid w:val="00186ED6"/>
    <w:rPr>
      <w:rFonts w:ascii="HelveticaNeueLTPro-BdEx" w:hAnsi="HelveticaNeueLTPro-BdEx"/>
      <w:b/>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48066D"/>
    <w:pPr>
      <w:spacing w:after="0" w:line="240" w:lineRule="auto"/>
    </w:pPr>
    <w:rPr>
      <w:rFonts w:ascii="Times New Roman" w:eastAsia="Times New Roman" w:hAnsi="Times New Roman" w:cs="Times New Roman"/>
      <w:sz w:val="20"/>
      <w:szCs w:val="24"/>
    </w:rPr>
  </w:style>
  <w:style w:type="paragraph" w:styleId="Otsikko1">
    <w:name w:val="heading 1"/>
    <w:basedOn w:val="Normaali"/>
    <w:link w:val="Otsikko1Char"/>
    <w:uiPriority w:val="9"/>
    <w:qFormat/>
    <w:rsid w:val="00067BCD"/>
    <w:pPr>
      <w:spacing w:before="100" w:beforeAutospacing="1" w:after="100" w:afterAutospacing="1"/>
      <w:outlineLvl w:val="0"/>
    </w:pPr>
    <w:rPr>
      <w:b/>
      <w:bCs/>
      <w:kern w:val="36"/>
      <w:sz w:val="48"/>
      <w:szCs w:val="48"/>
      <w:lang w:val="de-DE" w:eastAsia="de-D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rsid w:val="0048066D"/>
    <w:pPr>
      <w:tabs>
        <w:tab w:val="center" w:pos="4320"/>
        <w:tab w:val="right" w:pos="8640"/>
      </w:tabs>
    </w:pPr>
  </w:style>
  <w:style w:type="character" w:customStyle="1" w:styleId="YltunnisteChar">
    <w:name w:val="Ylätunniste Char"/>
    <w:basedOn w:val="Kappaleenoletusfontti"/>
    <w:link w:val="Yltunniste"/>
    <w:rsid w:val="0048066D"/>
    <w:rPr>
      <w:rFonts w:ascii="Times New Roman" w:eastAsia="Times New Roman" w:hAnsi="Times New Roman" w:cs="Times New Roman"/>
      <w:sz w:val="20"/>
      <w:szCs w:val="24"/>
    </w:rPr>
  </w:style>
  <w:style w:type="paragraph" w:styleId="Alatunniste">
    <w:name w:val="footer"/>
    <w:basedOn w:val="Normaali"/>
    <w:link w:val="AlatunnisteChar"/>
    <w:rsid w:val="0048066D"/>
    <w:pPr>
      <w:tabs>
        <w:tab w:val="center" w:pos="4320"/>
        <w:tab w:val="right" w:pos="8640"/>
      </w:tabs>
    </w:pPr>
  </w:style>
  <w:style w:type="character" w:customStyle="1" w:styleId="AlatunnisteChar">
    <w:name w:val="Alatunniste Char"/>
    <w:basedOn w:val="Kappaleenoletusfontti"/>
    <w:link w:val="Alatunniste"/>
    <w:rsid w:val="0048066D"/>
    <w:rPr>
      <w:rFonts w:ascii="Times New Roman" w:eastAsia="Times New Roman" w:hAnsi="Times New Roman" w:cs="Times New Roman"/>
      <w:sz w:val="20"/>
      <w:szCs w:val="24"/>
    </w:rPr>
  </w:style>
  <w:style w:type="character" w:styleId="Sivunumero">
    <w:name w:val="page number"/>
    <w:basedOn w:val="Kappaleenoletusfontti"/>
    <w:rsid w:val="0048066D"/>
  </w:style>
  <w:style w:type="character" w:styleId="Hyperlinkki">
    <w:name w:val="Hyperlink"/>
    <w:rsid w:val="0048066D"/>
    <w:rPr>
      <w:color w:val="0000FF"/>
      <w:u w:val="single"/>
    </w:rPr>
  </w:style>
  <w:style w:type="paragraph" w:styleId="Leipteksti2">
    <w:name w:val="Body Text 2"/>
    <w:basedOn w:val="Normaali"/>
    <w:link w:val="Leipteksti2Char"/>
    <w:rsid w:val="0048066D"/>
    <w:pPr>
      <w:spacing w:line="360" w:lineRule="auto"/>
    </w:pPr>
    <w:rPr>
      <w:sz w:val="24"/>
      <w:szCs w:val="20"/>
    </w:rPr>
  </w:style>
  <w:style w:type="character" w:customStyle="1" w:styleId="Leipteksti2Char">
    <w:name w:val="Leipäteksti 2 Char"/>
    <w:basedOn w:val="Kappaleenoletusfontti"/>
    <w:link w:val="Leipteksti2"/>
    <w:rsid w:val="0048066D"/>
    <w:rPr>
      <w:rFonts w:ascii="Times New Roman" w:eastAsia="Times New Roman" w:hAnsi="Times New Roman" w:cs="Times New Roman"/>
      <w:sz w:val="24"/>
      <w:szCs w:val="20"/>
    </w:rPr>
  </w:style>
  <w:style w:type="paragraph" w:styleId="Seliteteksti">
    <w:name w:val="Balloon Text"/>
    <w:basedOn w:val="Normaali"/>
    <w:link w:val="SelitetekstiChar"/>
    <w:uiPriority w:val="99"/>
    <w:semiHidden/>
    <w:unhideWhenUsed/>
    <w:rsid w:val="0048066D"/>
    <w:rPr>
      <w:rFonts w:ascii="Tahoma" w:hAnsi="Tahoma" w:cs="Tahoma"/>
      <w:sz w:val="16"/>
      <w:szCs w:val="16"/>
    </w:rPr>
  </w:style>
  <w:style w:type="character" w:customStyle="1" w:styleId="SelitetekstiChar">
    <w:name w:val="Seliteteksti Char"/>
    <w:basedOn w:val="Kappaleenoletusfontti"/>
    <w:link w:val="Seliteteksti"/>
    <w:uiPriority w:val="99"/>
    <w:semiHidden/>
    <w:rsid w:val="0048066D"/>
    <w:rPr>
      <w:rFonts w:ascii="Tahoma" w:eastAsia="Times New Roman" w:hAnsi="Tahoma" w:cs="Tahoma"/>
      <w:sz w:val="16"/>
      <w:szCs w:val="16"/>
    </w:rPr>
  </w:style>
  <w:style w:type="character" w:styleId="Kommentinviite">
    <w:name w:val="annotation reference"/>
    <w:basedOn w:val="Kappaleenoletusfontti"/>
    <w:uiPriority w:val="99"/>
    <w:semiHidden/>
    <w:unhideWhenUsed/>
    <w:rsid w:val="00EF0BBF"/>
    <w:rPr>
      <w:sz w:val="16"/>
      <w:szCs w:val="16"/>
    </w:rPr>
  </w:style>
  <w:style w:type="paragraph" w:styleId="Kommentinteksti">
    <w:name w:val="annotation text"/>
    <w:basedOn w:val="Normaali"/>
    <w:link w:val="KommentintekstiChar"/>
    <w:uiPriority w:val="99"/>
    <w:semiHidden/>
    <w:unhideWhenUsed/>
    <w:rsid w:val="00EF0BBF"/>
    <w:rPr>
      <w:szCs w:val="20"/>
    </w:rPr>
  </w:style>
  <w:style w:type="character" w:customStyle="1" w:styleId="KommentintekstiChar">
    <w:name w:val="Kommentin teksti Char"/>
    <w:basedOn w:val="Kappaleenoletusfontti"/>
    <w:link w:val="Kommentinteksti"/>
    <w:uiPriority w:val="99"/>
    <w:semiHidden/>
    <w:rsid w:val="00EF0BBF"/>
    <w:rPr>
      <w:rFonts w:ascii="Times New Roman" w:eastAsia="Times New Roman" w:hAnsi="Times New Roman" w:cs="Times New Roman"/>
      <w:sz w:val="20"/>
      <w:szCs w:val="20"/>
    </w:rPr>
  </w:style>
  <w:style w:type="paragraph" w:styleId="Kommentinotsikko">
    <w:name w:val="annotation subject"/>
    <w:basedOn w:val="Kommentinteksti"/>
    <w:next w:val="Kommentinteksti"/>
    <w:link w:val="KommentinotsikkoChar"/>
    <w:uiPriority w:val="99"/>
    <w:semiHidden/>
    <w:unhideWhenUsed/>
    <w:rsid w:val="00EF0BBF"/>
    <w:rPr>
      <w:b/>
      <w:bCs/>
    </w:rPr>
  </w:style>
  <w:style w:type="character" w:customStyle="1" w:styleId="KommentinotsikkoChar">
    <w:name w:val="Kommentin otsikko Char"/>
    <w:basedOn w:val="KommentintekstiChar"/>
    <w:link w:val="Kommentinotsikko"/>
    <w:uiPriority w:val="99"/>
    <w:semiHidden/>
    <w:rsid w:val="00EF0BBF"/>
    <w:rPr>
      <w:rFonts w:ascii="Times New Roman" w:eastAsia="Times New Roman" w:hAnsi="Times New Roman" w:cs="Times New Roman"/>
      <w:b/>
      <w:bCs/>
      <w:sz w:val="20"/>
      <w:szCs w:val="20"/>
    </w:rPr>
  </w:style>
  <w:style w:type="paragraph" w:styleId="Muutos">
    <w:name w:val="Revision"/>
    <w:hidden/>
    <w:uiPriority w:val="99"/>
    <w:semiHidden/>
    <w:rsid w:val="005934B1"/>
    <w:pPr>
      <w:spacing w:after="0" w:line="240" w:lineRule="auto"/>
    </w:pPr>
    <w:rPr>
      <w:rFonts w:ascii="Times New Roman" w:eastAsia="Times New Roman" w:hAnsi="Times New Roman" w:cs="Times New Roman"/>
      <w:sz w:val="20"/>
      <w:szCs w:val="24"/>
    </w:rPr>
  </w:style>
  <w:style w:type="paragraph" w:customStyle="1" w:styleId="Default">
    <w:name w:val="Default"/>
    <w:rsid w:val="00BA3871"/>
    <w:pPr>
      <w:autoSpaceDE w:val="0"/>
      <w:autoSpaceDN w:val="0"/>
      <w:adjustRightInd w:val="0"/>
      <w:spacing w:after="0" w:line="240" w:lineRule="auto"/>
    </w:pPr>
    <w:rPr>
      <w:rFonts w:ascii="Calibri" w:hAnsi="Calibri" w:cs="Calibri"/>
      <w:color w:val="000000"/>
      <w:sz w:val="24"/>
      <w:szCs w:val="24"/>
      <w:lang w:val="de-DE"/>
    </w:rPr>
  </w:style>
  <w:style w:type="paragraph" w:styleId="Luettelokappale">
    <w:name w:val="List Paragraph"/>
    <w:basedOn w:val="Normaali"/>
    <w:uiPriority w:val="34"/>
    <w:qFormat/>
    <w:rsid w:val="002C12F8"/>
    <w:pPr>
      <w:ind w:left="720"/>
      <w:contextualSpacing/>
    </w:pPr>
  </w:style>
  <w:style w:type="character" w:customStyle="1" w:styleId="apple-converted-space">
    <w:name w:val="apple-converted-space"/>
    <w:basedOn w:val="Kappaleenoletusfontti"/>
    <w:rsid w:val="00F307FE"/>
  </w:style>
  <w:style w:type="paragraph" w:customStyle="1" w:styleId="ed-child">
    <w:name w:val="ed-child"/>
    <w:basedOn w:val="Normaali"/>
    <w:rsid w:val="00F307FE"/>
    <w:pPr>
      <w:spacing w:before="100" w:beforeAutospacing="1" w:after="100" w:afterAutospacing="1"/>
    </w:pPr>
    <w:rPr>
      <w:sz w:val="24"/>
      <w:lang w:eastAsia="en-GB"/>
    </w:rPr>
  </w:style>
  <w:style w:type="character" w:styleId="Korostus">
    <w:name w:val="Emphasis"/>
    <w:basedOn w:val="Kappaleenoletusfontti"/>
    <w:uiPriority w:val="20"/>
    <w:qFormat/>
    <w:rsid w:val="00E50A59"/>
    <w:rPr>
      <w:i/>
      <w:iCs/>
    </w:rPr>
  </w:style>
  <w:style w:type="paragraph" w:styleId="Eivli">
    <w:name w:val="No Spacing"/>
    <w:uiPriority w:val="1"/>
    <w:qFormat/>
    <w:rsid w:val="00607664"/>
    <w:pPr>
      <w:spacing w:after="0" w:line="240" w:lineRule="auto"/>
    </w:pPr>
    <w:rPr>
      <w:rFonts w:ascii="Times New Roman" w:eastAsia="Times New Roman" w:hAnsi="Times New Roman" w:cs="Times New Roman"/>
      <w:sz w:val="20"/>
      <w:szCs w:val="24"/>
    </w:rPr>
  </w:style>
  <w:style w:type="character" w:customStyle="1" w:styleId="Otsikko1Char">
    <w:name w:val="Otsikko 1 Char"/>
    <w:basedOn w:val="Kappaleenoletusfontti"/>
    <w:link w:val="Otsikko1"/>
    <w:uiPriority w:val="9"/>
    <w:rsid w:val="00067BCD"/>
    <w:rPr>
      <w:rFonts w:ascii="Times New Roman" w:eastAsia="Times New Roman" w:hAnsi="Times New Roman" w:cs="Times New Roman"/>
      <w:b/>
      <w:bCs/>
      <w:kern w:val="36"/>
      <w:sz w:val="48"/>
      <w:szCs w:val="48"/>
      <w:lang w:val="de-DE" w:eastAsia="de-DE"/>
    </w:rPr>
  </w:style>
  <w:style w:type="paragraph" w:customStyle="1" w:styleId="Style2">
    <w:name w:val="Style2"/>
    <w:basedOn w:val="Normaali"/>
    <w:rsid w:val="00186ED6"/>
    <w:pPr>
      <w:spacing w:line="360" w:lineRule="auto"/>
    </w:pPr>
    <w:rPr>
      <w:sz w:val="24"/>
      <w:lang w:val="en-US"/>
    </w:rPr>
  </w:style>
  <w:style w:type="character" w:customStyle="1" w:styleId="boldblack">
    <w:name w:val="bold black"/>
    <w:rsid w:val="00186ED6"/>
    <w:rPr>
      <w:rFonts w:ascii="HelveticaNeueLTPro-BdEx" w:hAnsi="HelveticaNeueLTPro-BdEx"/>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0">
      <w:bodyDiv w:val="1"/>
      <w:marLeft w:val="0"/>
      <w:marRight w:val="0"/>
      <w:marTop w:val="0"/>
      <w:marBottom w:val="0"/>
      <w:divBdr>
        <w:top w:val="none" w:sz="0" w:space="0" w:color="auto"/>
        <w:left w:val="none" w:sz="0" w:space="0" w:color="auto"/>
        <w:bottom w:val="none" w:sz="0" w:space="0" w:color="auto"/>
        <w:right w:val="none" w:sz="0" w:space="0" w:color="auto"/>
      </w:divBdr>
    </w:div>
    <w:div w:id="172496513">
      <w:bodyDiv w:val="1"/>
      <w:marLeft w:val="0"/>
      <w:marRight w:val="0"/>
      <w:marTop w:val="0"/>
      <w:marBottom w:val="0"/>
      <w:divBdr>
        <w:top w:val="none" w:sz="0" w:space="0" w:color="auto"/>
        <w:left w:val="none" w:sz="0" w:space="0" w:color="auto"/>
        <w:bottom w:val="none" w:sz="0" w:space="0" w:color="auto"/>
        <w:right w:val="none" w:sz="0" w:space="0" w:color="auto"/>
      </w:divBdr>
    </w:div>
    <w:div w:id="243732247">
      <w:bodyDiv w:val="1"/>
      <w:marLeft w:val="0"/>
      <w:marRight w:val="0"/>
      <w:marTop w:val="0"/>
      <w:marBottom w:val="0"/>
      <w:divBdr>
        <w:top w:val="none" w:sz="0" w:space="0" w:color="auto"/>
        <w:left w:val="none" w:sz="0" w:space="0" w:color="auto"/>
        <w:bottom w:val="none" w:sz="0" w:space="0" w:color="auto"/>
        <w:right w:val="none" w:sz="0" w:space="0" w:color="auto"/>
      </w:divBdr>
    </w:div>
    <w:div w:id="446778710">
      <w:bodyDiv w:val="1"/>
      <w:marLeft w:val="0"/>
      <w:marRight w:val="0"/>
      <w:marTop w:val="0"/>
      <w:marBottom w:val="0"/>
      <w:divBdr>
        <w:top w:val="none" w:sz="0" w:space="0" w:color="auto"/>
        <w:left w:val="none" w:sz="0" w:space="0" w:color="auto"/>
        <w:bottom w:val="none" w:sz="0" w:space="0" w:color="auto"/>
        <w:right w:val="none" w:sz="0" w:space="0" w:color="auto"/>
      </w:divBdr>
    </w:div>
    <w:div w:id="576789066">
      <w:bodyDiv w:val="1"/>
      <w:marLeft w:val="0"/>
      <w:marRight w:val="0"/>
      <w:marTop w:val="0"/>
      <w:marBottom w:val="0"/>
      <w:divBdr>
        <w:top w:val="none" w:sz="0" w:space="0" w:color="auto"/>
        <w:left w:val="none" w:sz="0" w:space="0" w:color="auto"/>
        <w:bottom w:val="none" w:sz="0" w:space="0" w:color="auto"/>
        <w:right w:val="none" w:sz="0" w:space="0" w:color="auto"/>
      </w:divBdr>
      <w:divsChild>
        <w:div w:id="1062095368">
          <w:marLeft w:val="0"/>
          <w:marRight w:val="0"/>
          <w:marTop w:val="0"/>
          <w:marBottom w:val="0"/>
          <w:divBdr>
            <w:top w:val="none" w:sz="0" w:space="0" w:color="auto"/>
            <w:left w:val="none" w:sz="0" w:space="0" w:color="auto"/>
            <w:bottom w:val="none" w:sz="0" w:space="0" w:color="auto"/>
            <w:right w:val="none" w:sz="0" w:space="0" w:color="auto"/>
          </w:divBdr>
          <w:divsChild>
            <w:div w:id="587740432">
              <w:marLeft w:val="0"/>
              <w:marRight w:val="0"/>
              <w:marTop w:val="780"/>
              <w:marBottom w:val="0"/>
              <w:divBdr>
                <w:top w:val="none" w:sz="0" w:space="0" w:color="auto"/>
                <w:left w:val="none" w:sz="0" w:space="0" w:color="auto"/>
                <w:bottom w:val="none" w:sz="0" w:space="0" w:color="auto"/>
                <w:right w:val="none" w:sz="0" w:space="0" w:color="auto"/>
              </w:divBdr>
              <w:divsChild>
                <w:div w:id="1955014690">
                  <w:marLeft w:val="0"/>
                  <w:marRight w:val="0"/>
                  <w:marTop w:val="0"/>
                  <w:marBottom w:val="0"/>
                  <w:divBdr>
                    <w:top w:val="none" w:sz="0" w:space="0" w:color="auto"/>
                    <w:left w:val="none" w:sz="0" w:space="0" w:color="auto"/>
                    <w:bottom w:val="none" w:sz="0" w:space="0" w:color="auto"/>
                    <w:right w:val="none" w:sz="0" w:space="0" w:color="auto"/>
                  </w:divBdr>
                  <w:divsChild>
                    <w:div w:id="2022464361">
                      <w:marLeft w:val="0"/>
                      <w:marRight w:val="0"/>
                      <w:marTop w:val="0"/>
                      <w:marBottom w:val="0"/>
                      <w:divBdr>
                        <w:top w:val="none" w:sz="0" w:space="0" w:color="auto"/>
                        <w:left w:val="none" w:sz="0" w:space="0" w:color="auto"/>
                        <w:bottom w:val="none" w:sz="0" w:space="0" w:color="auto"/>
                        <w:right w:val="none" w:sz="0" w:space="0" w:color="auto"/>
                      </w:divBdr>
                      <w:divsChild>
                        <w:div w:id="630134869">
                          <w:marLeft w:val="0"/>
                          <w:marRight w:val="0"/>
                          <w:marTop w:val="225"/>
                          <w:marBottom w:val="225"/>
                          <w:divBdr>
                            <w:top w:val="none" w:sz="0" w:space="0" w:color="auto"/>
                            <w:left w:val="none" w:sz="0" w:space="0" w:color="auto"/>
                            <w:bottom w:val="none" w:sz="0" w:space="0" w:color="auto"/>
                            <w:right w:val="none" w:sz="0" w:space="0" w:color="auto"/>
                          </w:divBdr>
                          <w:divsChild>
                            <w:div w:id="660737946">
                              <w:marLeft w:val="0"/>
                              <w:marRight w:val="0"/>
                              <w:marTop w:val="0"/>
                              <w:marBottom w:val="0"/>
                              <w:divBdr>
                                <w:top w:val="none" w:sz="0" w:space="0" w:color="auto"/>
                                <w:left w:val="none" w:sz="0" w:space="0" w:color="auto"/>
                                <w:bottom w:val="none" w:sz="0" w:space="0" w:color="auto"/>
                                <w:right w:val="none" w:sz="0" w:space="0" w:color="auto"/>
                              </w:divBdr>
                              <w:divsChild>
                                <w:div w:id="136092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848894">
      <w:bodyDiv w:val="1"/>
      <w:marLeft w:val="0"/>
      <w:marRight w:val="0"/>
      <w:marTop w:val="0"/>
      <w:marBottom w:val="0"/>
      <w:divBdr>
        <w:top w:val="none" w:sz="0" w:space="0" w:color="auto"/>
        <w:left w:val="none" w:sz="0" w:space="0" w:color="auto"/>
        <w:bottom w:val="none" w:sz="0" w:space="0" w:color="auto"/>
        <w:right w:val="none" w:sz="0" w:space="0" w:color="auto"/>
      </w:divBdr>
    </w:div>
    <w:div w:id="1742869160">
      <w:bodyDiv w:val="1"/>
      <w:marLeft w:val="0"/>
      <w:marRight w:val="0"/>
      <w:marTop w:val="0"/>
      <w:marBottom w:val="0"/>
      <w:divBdr>
        <w:top w:val="none" w:sz="0" w:space="0" w:color="auto"/>
        <w:left w:val="none" w:sz="0" w:space="0" w:color="auto"/>
        <w:bottom w:val="none" w:sz="0" w:space="0" w:color="auto"/>
        <w:right w:val="none" w:sz="0" w:space="0" w:color="auto"/>
      </w:divBdr>
      <w:divsChild>
        <w:div w:id="496653631">
          <w:marLeft w:val="0"/>
          <w:marRight w:val="0"/>
          <w:marTop w:val="0"/>
          <w:marBottom w:val="0"/>
          <w:divBdr>
            <w:top w:val="none" w:sz="0" w:space="0" w:color="auto"/>
            <w:left w:val="none" w:sz="0" w:space="0" w:color="auto"/>
            <w:bottom w:val="none" w:sz="0" w:space="0" w:color="auto"/>
            <w:right w:val="none" w:sz="0" w:space="0" w:color="auto"/>
          </w:divBdr>
          <w:divsChild>
            <w:div w:id="1868568488">
              <w:marLeft w:val="0"/>
              <w:marRight w:val="0"/>
              <w:marTop w:val="780"/>
              <w:marBottom w:val="0"/>
              <w:divBdr>
                <w:top w:val="none" w:sz="0" w:space="0" w:color="auto"/>
                <w:left w:val="none" w:sz="0" w:space="0" w:color="auto"/>
                <w:bottom w:val="none" w:sz="0" w:space="0" w:color="auto"/>
                <w:right w:val="none" w:sz="0" w:space="0" w:color="auto"/>
              </w:divBdr>
              <w:divsChild>
                <w:div w:id="1666936182">
                  <w:marLeft w:val="0"/>
                  <w:marRight w:val="0"/>
                  <w:marTop w:val="0"/>
                  <w:marBottom w:val="0"/>
                  <w:divBdr>
                    <w:top w:val="none" w:sz="0" w:space="0" w:color="auto"/>
                    <w:left w:val="none" w:sz="0" w:space="0" w:color="auto"/>
                    <w:bottom w:val="none" w:sz="0" w:space="0" w:color="auto"/>
                    <w:right w:val="none" w:sz="0" w:space="0" w:color="auto"/>
                  </w:divBdr>
                  <w:divsChild>
                    <w:div w:id="967514647">
                      <w:marLeft w:val="0"/>
                      <w:marRight w:val="0"/>
                      <w:marTop w:val="0"/>
                      <w:marBottom w:val="0"/>
                      <w:divBdr>
                        <w:top w:val="none" w:sz="0" w:space="0" w:color="auto"/>
                        <w:left w:val="none" w:sz="0" w:space="0" w:color="auto"/>
                        <w:bottom w:val="none" w:sz="0" w:space="0" w:color="auto"/>
                        <w:right w:val="none" w:sz="0" w:space="0" w:color="auto"/>
                      </w:divBdr>
                      <w:divsChild>
                        <w:div w:id="1411006817">
                          <w:marLeft w:val="0"/>
                          <w:marRight w:val="0"/>
                          <w:marTop w:val="225"/>
                          <w:marBottom w:val="225"/>
                          <w:divBdr>
                            <w:top w:val="none" w:sz="0" w:space="0" w:color="auto"/>
                            <w:left w:val="none" w:sz="0" w:space="0" w:color="auto"/>
                            <w:bottom w:val="none" w:sz="0" w:space="0" w:color="auto"/>
                            <w:right w:val="none" w:sz="0" w:space="0" w:color="auto"/>
                          </w:divBdr>
                          <w:divsChild>
                            <w:div w:id="1283223125">
                              <w:marLeft w:val="0"/>
                              <w:marRight w:val="0"/>
                              <w:marTop w:val="0"/>
                              <w:marBottom w:val="0"/>
                              <w:divBdr>
                                <w:top w:val="none" w:sz="0" w:space="0" w:color="auto"/>
                                <w:left w:val="none" w:sz="0" w:space="0" w:color="auto"/>
                                <w:bottom w:val="none" w:sz="0" w:space="0" w:color="auto"/>
                                <w:right w:val="none" w:sz="0" w:space="0" w:color="auto"/>
                              </w:divBdr>
                              <w:divsChild>
                                <w:div w:id="3801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863298">
      <w:bodyDiv w:val="1"/>
      <w:marLeft w:val="0"/>
      <w:marRight w:val="0"/>
      <w:marTop w:val="0"/>
      <w:marBottom w:val="0"/>
      <w:divBdr>
        <w:top w:val="none" w:sz="0" w:space="0" w:color="auto"/>
        <w:left w:val="none" w:sz="0" w:space="0" w:color="auto"/>
        <w:bottom w:val="none" w:sz="0" w:space="0" w:color="auto"/>
        <w:right w:val="none" w:sz="0" w:space="0" w:color="auto"/>
      </w:divBdr>
    </w:div>
    <w:div w:id="1768844674">
      <w:bodyDiv w:val="1"/>
      <w:marLeft w:val="0"/>
      <w:marRight w:val="0"/>
      <w:marTop w:val="0"/>
      <w:marBottom w:val="0"/>
      <w:divBdr>
        <w:top w:val="none" w:sz="0" w:space="0" w:color="auto"/>
        <w:left w:val="none" w:sz="0" w:space="0" w:color="auto"/>
        <w:bottom w:val="none" w:sz="0" w:space="0" w:color="auto"/>
        <w:right w:val="none" w:sz="0" w:space="0" w:color="auto"/>
      </w:divBdr>
    </w:div>
    <w:div w:id="1843079843">
      <w:bodyDiv w:val="1"/>
      <w:marLeft w:val="0"/>
      <w:marRight w:val="0"/>
      <w:marTop w:val="0"/>
      <w:marBottom w:val="0"/>
      <w:divBdr>
        <w:top w:val="none" w:sz="0" w:space="0" w:color="auto"/>
        <w:left w:val="none" w:sz="0" w:space="0" w:color="auto"/>
        <w:bottom w:val="none" w:sz="0" w:space="0" w:color="auto"/>
        <w:right w:val="none" w:sz="0" w:space="0" w:color="auto"/>
      </w:divBdr>
    </w:div>
    <w:div w:id="205889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rporate.ford.com/"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ec.europa.eu/transport/themes/urban/urban_mobility/index_en.htm" TargetMode="External"/><Relationship Id="rId4" Type="http://schemas.microsoft.com/office/2007/relationships/stylesWithEffects" Target="stylesWithEffects.xml"/><Relationship Id="rId9" Type="http://schemas.openxmlformats.org/officeDocument/2006/relationships/hyperlink" Target="https://media.ford.com/content/fordmedia/fna/us/en/news/2015/01/06/2015-ces.htm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image" Target="media/image3.jpeg"/><Relationship Id="rId3" Type="http://schemas.openxmlformats.org/officeDocument/2006/relationships/hyperlink" Target="http://www.twitter.com/FordEu" TargetMode="External"/><Relationship Id="rId7" Type="http://schemas.openxmlformats.org/officeDocument/2006/relationships/hyperlink" Target="http://www.twitter.com/FordEu" TargetMode="External"/><Relationship Id="rId12" Type="http://schemas.openxmlformats.org/officeDocument/2006/relationships/hyperlink" Target="http://www.youtube.com/fordofeurope" TargetMode="External"/><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image" Target="media/image10.png"/><Relationship Id="rId11" Type="http://schemas.openxmlformats.org/officeDocument/2006/relationships/hyperlink" Target="http://www.youtube.com/fordofeurope" TargetMode="External"/><Relationship Id="rId5" Type="http://schemas.openxmlformats.org/officeDocument/2006/relationships/hyperlink" Target="http://www.youtube.com/fordofeurope" TargetMode="External"/><Relationship Id="rId10" Type="http://schemas.openxmlformats.org/officeDocument/2006/relationships/hyperlink" Target="http://www.youtube.com/ford" TargetMode="External"/><Relationship Id="rId4" Type="http://schemas.openxmlformats.org/officeDocument/2006/relationships/image" Target="media/image2.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DE204-73D0-46CF-8D7E-4591E5B68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1351</Words>
  <Characters>10947</Characters>
  <Application>Microsoft Office Word</Application>
  <DocSecurity>0</DocSecurity>
  <Lines>91</Lines>
  <Paragraphs>24</Paragraphs>
  <ScaleCrop>false</ScaleCrop>
  <HeadingPairs>
    <vt:vector size="6" baseType="variant">
      <vt:variant>
        <vt:lpstr>Otsikko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Ford Motor Company</Company>
  <LinksUpToDate>false</LinksUpToDate>
  <CharactersWithSpaces>12274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Gardiner, John (J.S.)</dc:creator>
  <cp:lastModifiedBy>Riitta</cp:lastModifiedBy>
  <cp:revision>2</cp:revision>
  <cp:lastPrinted>2014-12-18T10:17:00Z</cp:lastPrinted>
  <dcterms:created xsi:type="dcterms:W3CDTF">2015-01-07T09:24:00Z</dcterms:created>
  <dcterms:modified xsi:type="dcterms:W3CDTF">2015-01-07T09:24:00Z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-494612479</vt:i4>
  </property>
  <property fmtid="{D5CDD505-2E9C-101B-9397-08002B2CF9AE}" pid="4" name="_EmailSubject">
    <vt:lpwstr>Draft release for European mobility event following CES</vt:lpwstr>
  </property>
  <property fmtid="{D5CDD505-2E9C-101B-9397-08002B2CF9AE}" pid="5" name="_AuthorEmail">
    <vt:lpwstr>ahiggi40@ford.com</vt:lpwstr>
  </property>
  <property fmtid="{D5CDD505-2E9C-101B-9397-08002B2CF9AE}" pid="6" name="_AuthorEmailDisplayName">
    <vt:lpwstr>Higgins, Adrian (A.)</vt:lpwstr>
  </property>
  <property fmtid="{D5CDD505-2E9C-101B-9397-08002B2CF9AE}" pid="7" name="_ReviewingToolsShownOnce">
    <vt:lpwstr/>
  </property>
</Properties>
</file>