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 xml:space="preserve">P R E S </w:t>
      </w:r>
      <w:proofErr w:type="spellStart"/>
      <w:r w:rsidRPr="00B97987">
        <w:rPr>
          <w:rFonts w:ascii="Segoe UI" w:hAnsi="Segoe UI" w:cs="Segoe UI"/>
          <w:b/>
          <w:sz w:val="32"/>
          <w:szCs w:val="32"/>
        </w:rPr>
        <w:t>S</w:t>
      </w:r>
      <w:proofErr w:type="spellEnd"/>
      <w:r w:rsidRPr="00B97987">
        <w:rPr>
          <w:rFonts w:ascii="Segoe UI" w:hAnsi="Segoe UI" w:cs="Segoe UI"/>
          <w:b/>
          <w:sz w:val="32"/>
          <w:szCs w:val="32"/>
        </w:rPr>
        <w:t xml:space="preserve"> E I N F O R M A T I O N</w:t>
      </w:r>
    </w:p>
    <w:p w14:paraId="2BB9ACF4" w14:textId="60D563DE" w:rsidR="00B97987" w:rsidRPr="00B97987" w:rsidRDefault="00673CBE">
      <w:pPr>
        <w:rPr>
          <w:rFonts w:ascii="Segoe UI" w:hAnsi="Segoe UI" w:cs="Segoe UI"/>
        </w:rPr>
      </w:pPr>
      <w:r>
        <w:rPr>
          <w:rFonts w:ascii="Segoe UI" w:hAnsi="Segoe UI" w:cs="Segoe UI"/>
        </w:rPr>
        <w:t>Trier/Welschbillig/Birkenfeld, 03.11.2025</w:t>
      </w:r>
    </w:p>
    <w:p w14:paraId="0D2CE4AF" w14:textId="77777777" w:rsidR="00B97987" w:rsidRPr="00B97987" w:rsidRDefault="00B97987">
      <w:pPr>
        <w:rPr>
          <w:rFonts w:ascii="Segoe UI" w:hAnsi="Segoe UI" w:cs="Segoe UI"/>
        </w:rPr>
      </w:pPr>
    </w:p>
    <w:p w14:paraId="043E48BC" w14:textId="65428E41" w:rsidR="00F563BD" w:rsidRDefault="00673CBE" w:rsidP="002C6D26">
      <w:pPr>
        <w:pStyle w:val="Listenabsatz"/>
        <w:numPr>
          <w:ilvl w:val="0"/>
          <w:numId w:val="1"/>
        </w:numPr>
        <w:rPr>
          <w:rFonts w:ascii="Segoe UI" w:hAnsi="Segoe UI" w:cs="Segoe UI"/>
          <w:b/>
        </w:rPr>
      </w:pPr>
      <w:r>
        <w:rPr>
          <w:rFonts w:ascii="Segoe UI" w:hAnsi="Segoe UI" w:cs="Segoe UI"/>
          <w:b/>
        </w:rPr>
        <w:t>348 potenzielle Stammzellspender für 20-jährige REWE-Mitarbeiterin</w:t>
      </w:r>
    </w:p>
    <w:p w14:paraId="5B8FED07" w14:textId="50D97B1C" w:rsidR="00120237" w:rsidRDefault="00673CBE" w:rsidP="00120237">
      <w:pPr>
        <w:pStyle w:val="Listenabsatz"/>
        <w:numPr>
          <w:ilvl w:val="0"/>
          <w:numId w:val="1"/>
        </w:numPr>
        <w:rPr>
          <w:rFonts w:ascii="Segoe UI" w:hAnsi="Segoe UI" w:cs="Segoe UI"/>
          <w:b/>
        </w:rPr>
      </w:pPr>
      <w:r>
        <w:rPr>
          <w:rFonts w:ascii="Segoe UI" w:hAnsi="Segoe UI" w:cs="Segoe UI"/>
          <w:b/>
        </w:rPr>
        <w:t xml:space="preserve">3.200 Euro wurden zugunsten der Leukämiehilfe gespendet </w:t>
      </w:r>
    </w:p>
    <w:p w14:paraId="686DE8FC" w14:textId="7E750F92" w:rsidR="00120237" w:rsidRPr="00120237" w:rsidRDefault="00310BAA" w:rsidP="00310BAA">
      <w:pPr>
        <w:pStyle w:val="Listenabsatz"/>
        <w:numPr>
          <w:ilvl w:val="0"/>
          <w:numId w:val="1"/>
        </w:numPr>
        <w:rPr>
          <w:rFonts w:ascii="Segoe UI" w:hAnsi="Segoe UI" w:cs="Segoe UI"/>
          <w:b/>
        </w:rPr>
      </w:pPr>
      <w:r>
        <w:rPr>
          <w:rFonts w:ascii="Segoe UI" w:hAnsi="Segoe UI" w:cs="Segoe UI"/>
          <w:b/>
        </w:rPr>
        <w:t>Wer als Spender in Frage kommt, wird von der Stefan-Morsch-Stiftung benachrichtigt und umfassend betreut</w:t>
      </w:r>
    </w:p>
    <w:p w14:paraId="41AC3934" w14:textId="25BE1F0E" w:rsidR="00F563BD" w:rsidRPr="00B97987" w:rsidRDefault="00F563BD" w:rsidP="002C6D26">
      <w:pPr>
        <w:pStyle w:val="Listenabsatz"/>
        <w:numPr>
          <w:ilvl w:val="0"/>
          <w:numId w:val="1"/>
        </w:numPr>
        <w:rPr>
          <w:rFonts w:ascii="Segoe UI" w:hAnsi="Segoe UI" w:cs="Segoe UI"/>
          <w:b/>
        </w:rPr>
      </w:pPr>
      <w:r>
        <w:rPr>
          <w:rFonts w:ascii="Segoe UI" w:hAnsi="Segoe UI" w:cs="Segoe UI"/>
          <w:b/>
        </w:rPr>
        <w:t xml:space="preserve">Auch die online-Typisierung unter </w:t>
      </w:r>
      <w:hyperlink r:id="rId11" w:history="1">
        <w:r w:rsidRPr="0077161D">
          <w:rPr>
            <w:rStyle w:val="Hyperlink"/>
            <w:rFonts w:ascii="Segoe UI" w:hAnsi="Segoe UI" w:cs="Segoe UI"/>
            <w:b/>
          </w:rPr>
          <w:t>www.stefan-morsch-stiftung.de</w:t>
        </w:r>
      </w:hyperlink>
      <w:r>
        <w:rPr>
          <w:rFonts w:ascii="Segoe UI" w:hAnsi="Segoe UI" w:cs="Segoe UI"/>
          <w:b/>
        </w:rPr>
        <w:t xml:space="preserve"> ist möglich</w:t>
      </w:r>
    </w:p>
    <w:p w14:paraId="0864824F" w14:textId="77777777" w:rsidR="0075290C" w:rsidRPr="00310BAA" w:rsidRDefault="0075290C">
      <w:pPr>
        <w:rPr>
          <w:rFonts w:ascii="Segoe UI" w:hAnsi="Segoe UI" w:cs="Segoe UI"/>
          <w:b/>
          <w:bCs/>
          <w:sz w:val="28"/>
          <w:szCs w:val="28"/>
        </w:rPr>
      </w:pPr>
    </w:p>
    <w:p w14:paraId="1E21C25C" w14:textId="77777777" w:rsidR="00673CBE" w:rsidRPr="00310BAA" w:rsidRDefault="00673CBE" w:rsidP="00673CBE">
      <w:pPr>
        <w:rPr>
          <w:rFonts w:ascii="Segoe UI" w:hAnsi="Segoe UI" w:cs="Segoe UI"/>
          <w:b/>
          <w:bCs/>
          <w:sz w:val="24"/>
          <w:szCs w:val="24"/>
        </w:rPr>
      </w:pPr>
      <w:r w:rsidRPr="00310BAA">
        <w:rPr>
          <w:rFonts w:ascii="Segoe UI" w:hAnsi="Segoe UI" w:cs="Segoe UI"/>
          <w:b/>
          <w:bCs/>
          <w:sz w:val="24"/>
          <w:szCs w:val="24"/>
        </w:rPr>
        <w:t>REWE-Mitarbeiterin kämpft gegen Leukämie – und 348 Helden schenken ihr neue Hoffnung</w:t>
      </w:r>
      <w:r w:rsidRPr="00A36793">
        <w:rPr>
          <w:rFonts w:ascii="Segoe UI" w:hAnsi="Segoe UI" w:cs="Segoe UI"/>
          <w:b/>
          <w:bCs/>
          <w:sz w:val="24"/>
          <w:szCs w:val="24"/>
        </w:rPr>
        <w:t xml:space="preserve"> </w:t>
      </w:r>
    </w:p>
    <w:p w14:paraId="102A00CB" w14:textId="77777777" w:rsidR="00673CBE" w:rsidRPr="00310BAA" w:rsidRDefault="00673CBE" w:rsidP="00673CBE">
      <w:pPr>
        <w:rPr>
          <w:rFonts w:ascii="Segoe UI" w:hAnsi="Segoe UI" w:cs="Segoe UI"/>
          <w:b/>
          <w:bCs/>
        </w:rPr>
      </w:pPr>
      <w:r w:rsidRPr="00310BAA">
        <w:rPr>
          <w:rFonts w:ascii="Segoe UI" w:hAnsi="Segoe UI" w:cs="Segoe UI"/>
          <w:b/>
          <w:bCs/>
        </w:rPr>
        <w:t>Auch jetzt noch kann man sich online bei der Stefan-Morsch-Stiftung registrieren</w:t>
      </w:r>
    </w:p>
    <w:p w14:paraId="366D1628" w14:textId="77777777" w:rsidR="00673CBE" w:rsidRPr="00A36793" w:rsidRDefault="00673CBE" w:rsidP="00673CBE">
      <w:pPr>
        <w:rPr>
          <w:rFonts w:ascii="Segoe UI" w:hAnsi="Segoe UI" w:cs="Segoe UI"/>
        </w:rPr>
      </w:pPr>
      <w:r w:rsidRPr="00A36793">
        <w:rPr>
          <w:rFonts w:ascii="Segoe UI" w:hAnsi="Segoe UI" w:cs="Segoe UI"/>
        </w:rPr>
        <w:t xml:space="preserve">Es ist ein Zeichen der Hoffnung, das tief berührt: In Trier-Ehrang und Welschbillig haben sich 348 Menschen als potenzielle Stammzellspender für eine 20-jährige REWE-Mitarbeiterin registriert, die an Leukämie erkrankt ist. Die Aktion, organisiert von der Stefan-Morsch-Stiftung und dem REWE-Team, hat nicht nur </w:t>
      </w:r>
      <w:r w:rsidRPr="00310BAA">
        <w:rPr>
          <w:rFonts w:ascii="Segoe UI" w:hAnsi="Segoe UI" w:cs="Segoe UI"/>
        </w:rPr>
        <w:t>potenzielle Lebensretter</w:t>
      </w:r>
      <w:r w:rsidRPr="00A36793">
        <w:rPr>
          <w:rFonts w:ascii="Segoe UI" w:hAnsi="Segoe UI" w:cs="Segoe UI"/>
        </w:rPr>
        <w:t xml:space="preserve"> gewonnen, sondern auch 3.</w:t>
      </w:r>
      <w:r w:rsidRPr="00310BAA">
        <w:rPr>
          <w:rFonts w:ascii="Segoe UI" w:hAnsi="Segoe UI" w:cs="Segoe UI"/>
        </w:rPr>
        <w:t>20</w:t>
      </w:r>
      <w:r w:rsidRPr="00A36793">
        <w:rPr>
          <w:rFonts w:ascii="Segoe UI" w:hAnsi="Segoe UI" w:cs="Segoe UI"/>
        </w:rPr>
        <w:t xml:space="preserve">0 Euro an </w:t>
      </w:r>
      <w:r w:rsidRPr="00310BAA">
        <w:rPr>
          <w:rFonts w:ascii="Segoe UI" w:hAnsi="Segoe UI" w:cs="Segoe UI"/>
        </w:rPr>
        <w:t>Gelds</w:t>
      </w:r>
      <w:r w:rsidRPr="00A36793">
        <w:rPr>
          <w:rFonts w:ascii="Segoe UI" w:hAnsi="Segoe UI" w:cs="Segoe UI"/>
        </w:rPr>
        <w:t>penden – ein Beweis für die große Hilfsbereitschaft und den Zusammenhalt in der Region.</w:t>
      </w:r>
    </w:p>
    <w:p w14:paraId="11F7CF08" w14:textId="77777777" w:rsidR="00673CBE" w:rsidRPr="00A36793" w:rsidRDefault="00673CBE" w:rsidP="00673CBE">
      <w:pPr>
        <w:rPr>
          <w:rFonts w:ascii="Segoe UI" w:hAnsi="Segoe UI" w:cs="Segoe UI"/>
        </w:rPr>
      </w:pPr>
      <w:r w:rsidRPr="00A36793">
        <w:rPr>
          <w:rFonts w:ascii="Segoe UI" w:hAnsi="Segoe UI" w:cs="Segoe UI"/>
        </w:rPr>
        <w:t xml:space="preserve">„Wir sind überwältigt“, sagt Wladimir </w:t>
      </w:r>
      <w:proofErr w:type="spellStart"/>
      <w:r w:rsidRPr="00A36793">
        <w:rPr>
          <w:rFonts w:ascii="Segoe UI" w:hAnsi="Segoe UI" w:cs="Segoe UI"/>
        </w:rPr>
        <w:t>Pojanow</w:t>
      </w:r>
      <w:proofErr w:type="spellEnd"/>
      <w:r w:rsidRPr="00A36793">
        <w:rPr>
          <w:rFonts w:ascii="Segoe UI" w:hAnsi="Segoe UI" w:cs="Segoe UI"/>
        </w:rPr>
        <w:t>, Geschäftsführer der REWE-Märkte in Trier-Ehrang und Welschbillig. „Jede einzelne Typisierung bringt uns der Hoffnung näher, für unsere Kollegin einen passenden Spender zu finden. Es ist schön zu sehen, wie viele Menschen bereit sind, einem anderen das Leben zu retten.“</w:t>
      </w:r>
    </w:p>
    <w:p w14:paraId="6ACE18DB" w14:textId="77777777" w:rsidR="00673CBE" w:rsidRPr="00A36793" w:rsidRDefault="00673CBE" w:rsidP="00673CBE">
      <w:pPr>
        <w:rPr>
          <w:rFonts w:ascii="Segoe UI" w:hAnsi="Segoe UI" w:cs="Segoe UI"/>
        </w:rPr>
      </w:pPr>
      <w:r w:rsidRPr="00310BAA">
        <w:rPr>
          <w:rFonts w:ascii="Segoe UI" w:hAnsi="Segoe UI" w:cs="Segoe UI"/>
        </w:rPr>
        <w:t>Mit s</w:t>
      </w:r>
      <w:r w:rsidRPr="00A36793">
        <w:rPr>
          <w:rFonts w:ascii="Segoe UI" w:hAnsi="Segoe UI" w:cs="Segoe UI"/>
        </w:rPr>
        <w:t>echs Typisierungstermine, über 200 Plakate</w:t>
      </w:r>
      <w:r w:rsidRPr="00310BAA">
        <w:rPr>
          <w:rFonts w:ascii="Segoe UI" w:hAnsi="Segoe UI" w:cs="Segoe UI"/>
        </w:rPr>
        <w:t>n</w:t>
      </w:r>
      <w:r w:rsidRPr="00A36793">
        <w:rPr>
          <w:rFonts w:ascii="Segoe UI" w:hAnsi="Segoe UI" w:cs="Segoe UI"/>
        </w:rPr>
        <w:t xml:space="preserve"> und 3.000 Flyer</w:t>
      </w:r>
      <w:r w:rsidRPr="00310BAA">
        <w:rPr>
          <w:rFonts w:ascii="Segoe UI" w:hAnsi="Segoe UI" w:cs="Segoe UI"/>
        </w:rPr>
        <w:t xml:space="preserve">n wurde die Aktion großflächig bekannt gemacht. </w:t>
      </w:r>
      <w:r w:rsidRPr="00A36793">
        <w:rPr>
          <w:rFonts w:ascii="Segoe UI" w:hAnsi="Segoe UI" w:cs="Segoe UI"/>
        </w:rPr>
        <w:t>Doch die Suche nach einem „genetischen Zwilling“ für die junge Frau geht weiter. Jede abgegebene Speichelprobe wird im HLA-Labor der Stefan-Morsch-Stiftung analysiert. Dort werden die genetischen Gewebemerkmale bestimmt, die bei einer Stammzelltransplantation zwischen Spender und Empfänger übereinstimmen müssen. „Jede neue Registrierung erhöht die Chance, weltweit passende Spender zu finden – und damit Leben zu retten“, betont Fabian Korb, Aktionskoordinator der Stiftung.</w:t>
      </w:r>
    </w:p>
    <w:p w14:paraId="7F9C772D" w14:textId="77777777" w:rsidR="00673CBE" w:rsidRPr="00310BAA" w:rsidRDefault="00673CBE" w:rsidP="00673CBE">
      <w:pPr>
        <w:rPr>
          <w:rFonts w:ascii="Segoe UI" w:hAnsi="Segoe UI" w:cs="Segoe UI"/>
        </w:rPr>
      </w:pPr>
      <w:r w:rsidRPr="00A36793">
        <w:rPr>
          <w:rFonts w:ascii="Segoe UI" w:hAnsi="Segoe UI" w:cs="Segoe UI"/>
        </w:rPr>
        <w:t xml:space="preserve">Sollten die Gewebemerkmale eines Spenders mit denen eines Patienten übereinstimmen, wird er persönlich kontaktiert und umfassend begleitet. Die häufigste Entnahmemethode ist </w:t>
      </w:r>
      <w:r w:rsidRPr="00A36793">
        <w:rPr>
          <w:rFonts w:ascii="Segoe UI" w:hAnsi="Segoe UI" w:cs="Segoe UI"/>
        </w:rPr>
        <w:lastRenderedPageBreak/>
        <w:t xml:space="preserve">die Apherese, bei der Stammzellen ambulant aus dem Blut gefiltert werden. „Es ist ein </w:t>
      </w:r>
      <w:r w:rsidRPr="00310BAA">
        <w:rPr>
          <w:rFonts w:ascii="Segoe UI" w:hAnsi="Segoe UI" w:cs="Segoe UI"/>
        </w:rPr>
        <w:t>kleiner</w:t>
      </w:r>
      <w:r w:rsidRPr="00A36793">
        <w:rPr>
          <w:rFonts w:ascii="Segoe UI" w:hAnsi="Segoe UI" w:cs="Segoe UI"/>
        </w:rPr>
        <w:t xml:space="preserve"> </w:t>
      </w:r>
      <w:r w:rsidRPr="00310BAA">
        <w:rPr>
          <w:rFonts w:ascii="Segoe UI" w:hAnsi="Segoe UI" w:cs="Segoe UI"/>
        </w:rPr>
        <w:t>Aufwand</w:t>
      </w:r>
      <w:r w:rsidRPr="00A36793">
        <w:rPr>
          <w:rFonts w:ascii="Segoe UI" w:hAnsi="Segoe UI" w:cs="Segoe UI"/>
        </w:rPr>
        <w:t xml:space="preserve">, </w:t>
      </w:r>
      <w:r w:rsidRPr="00310BAA">
        <w:rPr>
          <w:rFonts w:ascii="Segoe UI" w:hAnsi="Segoe UI" w:cs="Segoe UI"/>
        </w:rPr>
        <w:t>der</w:t>
      </w:r>
      <w:r w:rsidRPr="00A36793">
        <w:rPr>
          <w:rFonts w:ascii="Segoe UI" w:hAnsi="Segoe UI" w:cs="Segoe UI"/>
        </w:rPr>
        <w:t xml:space="preserve"> einem anderen Menschen ein neues Leben schenken kann“, so Korb.</w:t>
      </w:r>
      <w:r w:rsidRPr="00310BAA">
        <w:rPr>
          <w:rFonts w:ascii="Segoe UI" w:hAnsi="Segoe UI" w:cs="Segoe UI"/>
        </w:rPr>
        <w:t xml:space="preserve"> </w:t>
      </w:r>
      <w:r w:rsidRPr="00310BAA">
        <w:rPr>
          <w:rFonts w:ascii="Segoe UI" w:hAnsi="Segoe UI" w:cs="Segoe UI"/>
        </w:rPr>
        <w:br/>
      </w:r>
      <w:r w:rsidRPr="00310BAA">
        <w:rPr>
          <w:rFonts w:ascii="Segoe UI" w:hAnsi="Segoe UI" w:cs="Segoe UI"/>
        </w:rPr>
        <w:br/>
        <w:t>Die gesammelten Geldspenden helfen, die Registrierungskosten von 40 Euro pro Neuaufnahme zu decken. „Ohne die Unterstützung von Spendern wäre unsere Arbeit kaum möglich“, so Korb. Die Stefan-Morsch-Stiftung, Deutschlands erste Stammzellspenderdatei, feiert 2026 ihr 40-jähriges Bestehen. Seit 1986 setzt sie sich für Leukämie- und Tumorpatienten ein – durch Typisierungsaktionen, Spenderbegleitung und Aufklärung.</w:t>
      </w:r>
      <w:r w:rsidRPr="00310BAA">
        <w:rPr>
          <w:rFonts w:ascii="Segoe UI" w:hAnsi="Segoe UI" w:cs="Segoe UI"/>
        </w:rPr>
        <w:br/>
      </w:r>
      <w:r w:rsidRPr="00310BAA">
        <w:rPr>
          <w:rFonts w:ascii="Segoe UI" w:hAnsi="Segoe UI" w:cs="Segoe UI"/>
        </w:rPr>
        <w:br/>
        <w:t>„Unsere Arbeit ist nur möglich, weil Menschen uns unterstützen – sei es durch eine Typisierung, eine Spende oder einfach, indem sie unsere Mission weiterverbreiten“, sagt Fabian Korb. „Jeder Beitrag schenkt Hoffnung – nicht nur unserer Patientin, sondern auch vielen anderen weltweit.“</w:t>
      </w:r>
    </w:p>
    <w:p w14:paraId="3094EFA9" w14:textId="77777777" w:rsidR="00673CBE" w:rsidRPr="00A36793" w:rsidRDefault="00673CBE" w:rsidP="00673CBE">
      <w:pPr>
        <w:rPr>
          <w:rFonts w:ascii="Segoe UI" w:hAnsi="Segoe UI" w:cs="Segoe UI"/>
        </w:rPr>
      </w:pPr>
      <w:r w:rsidRPr="00A36793">
        <w:rPr>
          <w:rFonts w:ascii="Segoe UI" w:hAnsi="Segoe UI" w:cs="Segoe UI"/>
          <w:b/>
          <w:bCs/>
        </w:rPr>
        <w:t>Jetzt mitmachen und Leben retten:</w:t>
      </w:r>
      <w:r w:rsidRPr="00310BAA">
        <w:rPr>
          <w:rFonts w:ascii="Segoe UI" w:hAnsi="Segoe UI" w:cs="Segoe UI"/>
          <w:b/>
          <w:bCs/>
        </w:rPr>
        <w:t xml:space="preserve"> Unter</w:t>
      </w:r>
      <w:r w:rsidRPr="00A36793">
        <w:rPr>
          <w:rFonts w:ascii="Segoe UI" w:hAnsi="Segoe UI" w:cs="Segoe UI"/>
        </w:rPr>
        <w:t xml:space="preserve"> </w:t>
      </w:r>
      <w:hyperlink r:id="rId12" w:tgtFrame="_blank" w:history="1">
        <w:r w:rsidRPr="00A36793">
          <w:rPr>
            <w:rStyle w:val="Hyperlink"/>
            <w:rFonts w:ascii="Segoe UI" w:hAnsi="Segoe UI" w:cs="Segoe UI"/>
          </w:rPr>
          <w:t>www.stefan-morsch-stiftung.de</w:t>
        </w:r>
      </w:hyperlink>
      <w:r w:rsidRPr="00310BAA">
        <w:rPr>
          <w:rFonts w:ascii="Segoe UI" w:hAnsi="Segoe UI" w:cs="Segoe UI"/>
        </w:rPr>
        <w:t xml:space="preserve"> ein paar wenige Fragen beantworten und eine Entnahme-Set für eine Speichelprobe anfordern. Die Probe schickt man im Rücksendekarton kostenlos wieder zurück.</w:t>
      </w:r>
    </w:p>
    <w:p w14:paraId="5CBAF90A" w14:textId="77777777" w:rsidR="00673CBE" w:rsidRPr="00A36793" w:rsidRDefault="00673CBE" w:rsidP="00673CBE">
      <w:pPr>
        <w:rPr>
          <w:rFonts w:ascii="Segoe UI" w:hAnsi="Segoe UI" w:cs="Segoe UI"/>
        </w:rPr>
      </w:pPr>
      <w:r w:rsidRPr="00A36793">
        <w:rPr>
          <w:rFonts w:ascii="Segoe UI" w:hAnsi="Segoe UI" w:cs="Segoe UI"/>
        </w:rPr>
        <w:t>Spendenkonto der Stefan-Morsch-Stiftung – Hilfe für die 20-Jährige</w:t>
      </w:r>
    </w:p>
    <w:p w14:paraId="0BF0DBE3" w14:textId="77777777" w:rsidR="00673CBE" w:rsidRPr="00A36793" w:rsidRDefault="00673CBE" w:rsidP="00673CBE">
      <w:pPr>
        <w:rPr>
          <w:rFonts w:ascii="Segoe UI" w:hAnsi="Segoe UI" w:cs="Segoe UI"/>
        </w:rPr>
      </w:pPr>
      <w:r w:rsidRPr="00A36793">
        <w:rPr>
          <w:rFonts w:ascii="Segoe UI" w:hAnsi="Segoe UI" w:cs="Segoe UI"/>
        </w:rPr>
        <w:t>IBAN: DE76 5625 0030 0000 2222 24 BIC: BILADE55XXX Kreissparkasse Birkenfeld</w:t>
      </w: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6569D1A2" w:rsidR="00AE28C2" w:rsidRPr="0022185B" w:rsidRDefault="00AE28C2">
                            <w:pPr>
                              <w:rPr>
                                <w:sz w:val="16"/>
                                <w:szCs w:val="16"/>
                              </w:rPr>
                            </w:pPr>
                            <w:r w:rsidRPr="0022185B">
                              <w:rPr>
                                <w:b/>
                                <w:bCs/>
                                <w:sz w:val="16"/>
                                <w:szCs w:val="16"/>
                              </w:rPr>
                              <w:t>Bildunterschrift:</w:t>
                            </w:r>
                            <w:r w:rsidR="00310BAA">
                              <w:rPr>
                                <w:b/>
                                <w:bCs/>
                                <w:sz w:val="16"/>
                                <w:szCs w:val="16"/>
                              </w:rPr>
                              <w:t xml:space="preserve"> </w:t>
                            </w:r>
                            <w:r w:rsidR="00310BAA" w:rsidRPr="00310BAA">
                              <w:rPr>
                                <w:sz w:val="16"/>
                                <w:szCs w:val="16"/>
                              </w:rPr>
                              <w:t>Katja Meng aus dem HLA-Labor der Stefan-Morsch-Stiftung mit Speichelproben von potenziellen Stammzellspendern.</w:t>
                            </w:r>
                            <w:r w:rsidRPr="0022185B">
                              <w:rPr>
                                <w:sz w:val="16"/>
                                <w:szCs w:val="16"/>
                              </w:rPr>
                              <w:t xml:space="preserve"> </w:t>
                            </w:r>
                            <w:r w:rsidRPr="0022185B">
                              <w:rPr>
                                <w:b/>
                                <w:bCs/>
                                <w:sz w:val="16"/>
                                <w:szCs w:val="16"/>
                              </w:rPr>
                              <w:t>Bildquelle:</w:t>
                            </w:r>
                            <w:r w:rsidRPr="0022185B">
                              <w:rPr>
                                <w:sz w:val="16"/>
                                <w:szCs w:val="16"/>
                              </w:rPr>
                              <w:t xml:space="preserve"> </w:t>
                            </w:r>
                            <w:r w:rsidR="00310BAA">
                              <w:rPr>
                                <w:sz w:val="16"/>
                                <w:szCs w:val="16"/>
                              </w:rPr>
                              <w:t>Stefan-Morsch-Stiftung/Annika Bier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6569D1A2" w:rsidR="00AE28C2" w:rsidRPr="0022185B" w:rsidRDefault="00AE28C2">
                      <w:pPr>
                        <w:rPr>
                          <w:sz w:val="16"/>
                          <w:szCs w:val="16"/>
                        </w:rPr>
                      </w:pPr>
                      <w:r w:rsidRPr="0022185B">
                        <w:rPr>
                          <w:b/>
                          <w:bCs/>
                          <w:sz w:val="16"/>
                          <w:szCs w:val="16"/>
                        </w:rPr>
                        <w:t>Bildunterschrift:</w:t>
                      </w:r>
                      <w:r w:rsidR="00310BAA">
                        <w:rPr>
                          <w:b/>
                          <w:bCs/>
                          <w:sz w:val="16"/>
                          <w:szCs w:val="16"/>
                        </w:rPr>
                        <w:t xml:space="preserve"> </w:t>
                      </w:r>
                      <w:r w:rsidR="00310BAA" w:rsidRPr="00310BAA">
                        <w:rPr>
                          <w:sz w:val="16"/>
                          <w:szCs w:val="16"/>
                        </w:rPr>
                        <w:t>Katja Meng aus dem HLA-Labor der Stefan-Morsch-Stiftung mit Speichelproben von potenziellen Stammzellspendern.</w:t>
                      </w:r>
                      <w:r w:rsidRPr="0022185B">
                        <w:rPr>
                          <w:sz w:val="16"/>
                          <w:szCs w:val="16"/>
                        </w:rPr>
                        <w:t xml:space="preserve"> </w:t>
                      </w:r>
                      <w:r w:rsidRPr="0022185B">
                        <w:rPr>
                          <w:b/>
                          <w:bCs/>
                          <w:sz w:val="16"/>
                          <w:szCs w:val="16"/>
                        </w:rPr>
                        <w:t>Bildquelle:</w:t>
                      </w:r>
                      <w:r w:rsidRPr="0022185B">
                        <w:rPr>
                          <w:sz w:val="16"/>
                          <w:szCs w:val="16"/>
                        </w:rPr>
                        <w:t xml:space="preserve"> </w:t>
                      </w:r>
                      <w:r w:rsidR="00310BAA">
                        <w:rPr>
                          <w:sz w:val="16"/>
                          <w:szCs w:val="16"/>
                        </w:rPr>
                        <w:t>Stefan-Morsch-Stiftung/Annika Bier</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0302F701">
                <wp:simplePos x="0" y="0"/>
                <wp:positionH relativeFrom="margin">
                  <wp:align>left</wp:align>
                </wp:positionH>
                <wp:positionV relativeFrom="paragraph">
                  <wp:posOffset>46990</wp:posOffset>
                </wp:positionV>
                <wp:extent cx="2732405" cy="1062990"/>
                <wp:effectExtent l="0" t="0" r="0" b="3810"/>
                <wp:wrapTight wrapText="bothSides">
                  <wp:wrapPolygon edited="0">
                    <wp:start x="0" y="0"/>
                    <wp:lineTo x="0" y="21290"/>
                    <wp:lineTo x="21384" y="2129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63256"/>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3.7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NUEQIAAP4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3"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proofErr w:type="gramStart"/>
      <w:r w:rsidRPr="005C3460">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proofErr w:type="gramStart"/>
      <w:r w:rsidRPr="00202CF2">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proofErr w:type="gramStart"/>
      <w:r w:rsidRPr="00202CF2">
        <w:rPr>
          <w:rFonts w:ascii="Segoe UI" w:hAnsi="Segoe UI" w:cs="Segoe UI"/>
          <w:sz w:val="16"/>
          <w:szCs w:val="16"/>
        </w:rPr>
        <w:t>Patient:innen</w:t>
      </w:r>
      <w:proofErr w:type="spellEnd"/>
      <w:proofErr w:type="gram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4"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lastRenderedPageBreak/>
        <w:t xml:space="preserve"> </w:t>
      </w:r>
    </w:p>
    <w:sectPr w:rsidR="00B97987" w:rsidRPr="005C3460">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709C" w14:textId="77777777" w:rsidR="002D54B5" w:rsidRDefault="002D54B5" w:rsidP="00780089">
      <w:pPr>
        <w:spacing w:after="0" w:line="240" w:lineRule="auto"/>
      </w:pPr>
      <w:r>
        <w:separator/>
      </w:r>
    </w:p>
  </w:endnote>
  <w:endnote w:type="continuationSeparator" w:id="0">
    <w:p w14:paraId="27E8E720" w14:textId="77777777" w:rsidR="002D54B5" w:rsidRDefault="002D54B5"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altName w:val="Calibri"/>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4F8D" w14:textId="77777777" w:rsidR="002D54B5" w:rsidRDefault="002D54B5" w:rsidP="00780089">
      <w:pPr>
        <w:spacing w:after="0" w:line="240" w:lineRule="auto"/>
      </w:pPr>
      <w:r>
        <w:separator/>
      </w:r>
    </w:p>
  </w:footnote>
  <w:footnote w:type="continuationSeparator" w:id="0">
    <w:p w14:paraId="1F4CD117" w14:textId="77777777" w:rsidR="002D54B5" w:rsidRDefault="002D54B5"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7401F"/>
    <w:rsid w:val="00096EF5"/>
    <w:rsid w:val="000E18D4"/>
    <w:rsid w:val="000F6DD8"/>
    <w:rsid w:val="00120237"/>
    <w:rsid w:val="00123C7B"/>
    <w:rsid w:val="00151173"/>
    <w:rsid w:val="00160644"/>
    <w:rsid w:val="001C1543"/>
    <w:rsid w:val="001F561C"/>
    <w:rsid w:val="00202CF2"/>
    <w:rsid w:val="0022185B"/>
    <w:rsid w:val="00233512"/>
    <w:rsid w:val="002A161B"/>
    <w:rsid w:val="002A64BC"/>
    <w:rsid w:val="002C6D26"/>
    <w:rsid w:val="002D54B5"/>
    <w:rsid w:val="002E0129"/>
    <w:rsid w:val="002E5B08"/>
    <w:rsid w:val="00310BAA"/>
    <w:rsid w:val="00313C4E"/>
    <w:rsid w:val="003A26E5"/>
    <w:rsid w:val="0041286D"/>
    <w:rsid w:val="004902B5"/>
    <w:rsid w:val="00492550"/>
    <w:rsid w:val="005C3460"/>
    <w:rsid w:val="00673CBE"/>
    <w:rsid w:val="006E102C"/>
    <w:rsid w:val="00725862"/>
    <w:rsid w:val="0075290C"/>
    <w:rsid w:val="00780089"/>
    <w:rsid w:val="007969F6"/>
    <w:rsid w:val="00972D35"/>
    <w:rsid w:val="009D7A86"/>
    <w:rsid w:val="00AE28C2"/>
    <w:rsid w:val="00B16925"/>
    <w:rsid w:val="00B50699"/>
    <w:rsid w:val="00B621C1"/>
    <w:rsid w:val="00B75454"/>
    <w:rsid w:val="00B97987"/>
    <w:rsid w:val="00BF298A"/>
    <w:rsid w:val="00C16519"/>
    <w:rsid w:val="00C742F6"/>
    <w:rsid w:val="00CE3D6E"/>
    <w:rsid w:val="00DC3CE2"/>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efan-morsch-stiftung.com/freianzei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efan-morsch-stiftung.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efan-morsch-stiftung.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efan-morsch-stiftun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2.xml><?xml version="1.0" encoding="utf-8"?>
<ds:datastoreItem xmlns:ds="http://schemas.openxmlformats.org/officeDocument/2006/customXml" ds:itemID="{BFEDAC84-21B9-4491-A284-01712D7D46BA}">
  <ds:schemaRefs>
    <ds:schemaRef ds:uri="http://www.w3.org/XML/1998/namespace"/>
    <ds:schemaRef ds:uri="99712d9a-5efe-4368-9cfe-73d535f5b5f0"/>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06d4e925-c2f4-44fc-adb2-16a5811d5b4c"/>
    <ds:schemaRef ds:uri="http://purl.org/dc/terms/"/>
  </ds:schemaRefs>
</ds:datastoreItem>
</file>

<file path=customXml/itemProps3.xml><?xml version="1.0" encoding="utf-8"?>
<ds:datastoreItem xmlns:ds="http://schemas.openxmlformats.org/officeDocument/2006/customXml" ds:itemID="{BB665C7F-1ACF-4A5A-BE39-86C24EF26541}">
  <ds:schemaRefs>
    <ds:schemaRef ds:uri="http://schemas.microsoft.com/sharepoint/v3/contenttype/forms"/>
  </ds:schemaRefs>
</ds:datastoreItem>
</file>

<file path=customXml/itemProps4.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4096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Annika Bier</cp:lastModifiedBy>
  <cp:revision>2</cp:revision>
  <cp:lastPrinted>2025-05-09T11:10:00Z</cp:lastPrinted>
  <dcterms:created xsi:type="dcterms:W3CDTF">2025-11-03T13:17:00Z</dcterms:created>
  <dcterms:modified xsi:type="dcterms:W3CDTF">2025-11-03T13:17:00Z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