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A46465">
        <w:rPr>
          <w:sz w:val="19"/>
          <w:szCs w:val="19"/>
        </w:rPr>
        <w:t>4</w:t>
      </w:r>
      <w:r w:rsidRPr="00BC6F0A">
        <w:rPr>
          <w:sz w:val="19"/>
          <w:szCs w:val="19"/>
        </w:rPr>
        <w:t>-</w:t>
      </w:r>
      <w:r w:rsidR="00180923">
        <w:rPr>
          <w:sz w:val="19"/>
          <w:szCs w:val="19"/>
        </w:rPr>
        <w:t>05</w:t>
      </w:r>
      <w:r w:rsidR="00934862">
        <w:rPr>
          <w:sz w:val="19"/>
          <w:szCs w:val="19"/>
        </w:rPr>
        <w:t>-</w:t>
      </w:r>
      <w:r w:rsidR="00493DEE">
        <w:rPr>
          <w:sz w:val="19"/>
          <w:szCs w:val="19"/>
        </w:rPr>
        <w:t>15</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CA27D7" w:rsidP="00DE1856">
      <w:pPr>
        <w:spacing w:line="360" w:lineRule="auto"/>
        <w:rPr>
          <w:rFonts w:cs="Verdana"/>
          <w:b/>
          <w:bCs/>
          <w:sz w:val="30"/>
          <w:szCs w:val="32"/>
        </w:rPr>
      </w:pPr>
      <w:r>
        <w:rPr>
          <w:rFonts w:cs="Verdana"/>
          <w:b/>
          <w:bCs/>
          <w:sz w:val="30"/>
          <w:szCs w:val="32"/>
        </w:rPr>
        <w:t xml:space="preserve">Projektet Hållbara Ålidhem </w:t>
      </w:r>
      <w:r w:rsidR="00D002B0">
        <w:rPr>
          <w:rFonts w:cs="Verdana"/>
          <w:b/>
          <w:bCs/>
          <w:sz w:val="30"/>
          <w:szCs w:val="32"/>
        </w:rPr>
        <w:t xml:space="preserve">i Umeå får </w:t>
      </w:r>
      <w:r w:rsidR="00DD1432">
        <w:rPr>
          <w:rFonts w:cs="Verdana"/>
          <w:b/>
          <w:bCs/>
          <w:sz w:val="30"/>
          <w:szCs w:val="32"/>
        </w:rPr>
        <w:t xml:space="preserve">prestigefyllda </w:t>
      </w:r>
      <w:r w:rsidR="00D002B0">
        <w:rPr>
          <w:rFonts w:cs="Verdana"/>
          <w:b/>
          <w:bCs/>
          <w:sz w:val="30"/>
          <w:szCs w:val="32"/>
        </w:rPr>
        <w:t>miljöpris</w:t>
      </w:r>
      <w:r w:rsidR="00DD1432">
        <w:rPr>
          <w:rFonts w:cs="Verdana"/>
          <w:b/>
          <w:bCs/>
          <w:sz w:val="30"/>
          <w:szCs w:val="32"/>
        </w:rPr>
        <w:t>et Energy Global Award</w:t>
      </w:r>
    </w:p>
    <w:p w:rsidR="00B90751" w:rsidRDefault="00CA27D7" w:rsidP="00B90751">
      <w:pPr>
        <w:widowControl w:val="0"/>
        <w:autoSpaceDE w:val="0"/>
        <w:autoSpaceDN w:val="0"/>
        <w:adjustRightInd w:val="0"/>
        <w:spacing w:line="280" w:lineRule="atLeast"/>
        <w:rPr>
          <w:rFonts w:cs="Calibri"/>
          <w:b/>
          <w:bCs/>
          <w:sz w:val="17"/>
          <w:szCs w:val="26"/>
        </w:rPr>
      </w:pPr>
      <w:r>
        <w:rPr>
          <w:rFonts w:cs="Calibri"/>
          <w:b/>
          <w:bCs/>
          <w:sz w:val="17"/>
          <w:szCs w:val="26"/>
        </w:rPr>
        <w:t xml:space="preserve">Projektet Hållbara Ålidhem i Umeå har tilldelats </w:t>
      </w:r>
      <w:r w:rsidR="00B90751">
        <w:rPr>
          <w:rFonts w:cs="Calibri"/>
          <w:b/>
          <w:bCs/>
          <w:sz w:val="17"/>
          <w:szCs w:val="26"/>
        </w:rPr>
        <w:t xml:space="preserve">en av de mest prestigefyllda utmärkelserna inom miljö och hållbarhet </w:t>
      </w:r>
      <w:r>
        <w:rPr>
          <w:rFonts w:cs="Calibri"/>
          <w:b/>
          <w:bCs/>
          <w:sz w:val="17"/>
          <w:szCs w:val="26"/>
        </w:rPr>
        <w:t>– Energy Globe Award</w:t>
      </w:r>
      <w:r w:rsidR="00B90751">
        <w:rPr>
          <w:rFonts w:cs="Calibri"/>
          <w:b/>
          <w:bCs/>
          <w:sz w:val="17"/>
          <w:szCs w:val="26"/>
        </w:rPr>
        <w:t>.</w:t>
      </w:r>
      <w:r w:rsidR="00B90751" w:rsidRPr="00B90751">
        <w:rPr>
          <w:rFonts w:cs="Calibri"/>
          <w:b/>
          <w:bCs/>
          <w:sz w:val="17"/>
          <w:szCs w:val="26"/>
        </w:rPr>
        <w:t xml:space="preserve"> </w:t>
      </w:r>
      <w:r w:rsidR="00B90751">
        <w:rPr>
          <w:rFonts w:cs="Calibri"/>
          <w:b/>
          <w:bCs/>
          <w:sz w:val="17"/>
          <w:szCs w:val="26"/>
        </w:rPr>
        <w:t>Inom projektet bygger Umeå Energi en av Sveriges största solcellsanläggningar.</w:t>
      </w:r>
    </w:p>
    <w:p w:rsidR="00D002B0" w:rsidRDefault="00D002B0" w:rsidP="004C0036">
      <w:pPr>
        <w:widowControl w:val="0"/>
        <w:autoSpaceDE w:val="0"/>
        <w:autoSpaceDN w:val="0"/>
        <w:adjustRightInd w:val="0"/>
        <w:spacing w:line="280" w:lineRule="atLeast"/>
        <w:rPr>
          <w:rFonts w:cs="Calibri"/>
          <w:b/>
          <w:bCs/>
          <w:sz w:val="17"/>
          <w:szCs w:val="26"/>
        </w:rPr>
      </w:pPr>
      <w:r>
        <w:rPr>
          <w:rFonts w:cs="Calibri"/>
          <w:b/>
          <w:bCs/>
          <w:sz w:val="17"/>
          <w:szCs w:val="26"/>
        </w:rPr>
        <w:t xml:space="preserve">– </w:t>
      </w:r>
      <w:r w:rsidR="00AB045F">
        <w:rPr>
          <w:rFonts w:cs="Calibri"/>
          <w:b/>
          <w:bCs/>
          <w:sz w:val="17"/>
          <w:szCs w:val="26"/>
        </w:rPr>
        <w:t xml:space="preserve">Det är verkligen roligt att de hållbarhetssatsningar </w:t>
      </w:r>
      <w:r>
        <w:rPr>
          <w:rFonts w:cs="Calibri"/>
          <w:b/>
          <w:bCs/>
          <w:sz w:val="17"/>
          <w:szCs w:val="26"/>
        </w:rPr>
        <w:t>vi gör i Umeå f</w:t>
      </w:r>
      <w:r w:rsidR="00AB045F">
        <w:rPr>
          <w:rFonts w:cs="Calibri"/>
          <w:b/>
          <w:bCs/>
          <w:sz w:val="17"/>
          <w:szCs w:val="26"/>
        </w:rPr>
        <w:t>år spridning över hela världen</w:t>
      </w:r>
      <w:r>
        <w:rPr>
          <w:rFonts w:cs="Calibri"/>
          <w:b/>
          <w:bCs/>
          <w:sz w:val="17"/>
          <w:szCs w:val="26"/>
        </w:rPr>
        <w:t xml:space="preserve">, säger Göran Ernstson, vd på Umeå Energi. </w:t>
      </w:r>
    </w:p>
    <w:p w:rsidR="004C0036" w:rsidRPr="007F617B" w:rsidRDefault="004C0036" w:rsidP="004C0036">
      <w:pPr>
        <w:widowControl w:val="0"/>
        <w:autoSpaceDE w:val="0"/>
        <w:autoSpaceDN w:val="0"/>
        <w:adjustRightInd w:val="0"/>
        <w:spacing w:line="280" w:lineRule="atLeast"/>
        <w:rPr>
          <w:rFonts w:cs="Calibri"/>
          <w:sz w:val="17"/>
          <w:szCs w:val="30"/>
        </w:rPr>
      </w:pPr>
      <w:r w:rsidRPr="007F617B">
        <w:rPr>
          <w:rFonts w:cs="Calibri"/>
          <w:sz w:val="17"/>
          <w:szCs w:val="26"/>
        </w:rPr>
        <w:t> </w:t>
      </w:r>
    </w:p>
    <w:p w:rsidR="00AD5A27" w:rsidRDefault="00D002B0" w:rsidP="00D002B0">
      <w:pPr>
        <w:widowControl w:val="0"/>
        <w:autoSpaceDE w:val="0"/>
        <w:autoSpaceDN w:val="0"/>
        <w:adjustRightInd w:val="0"/>
        <w:spacing w:line="360" w:lineRule="auto"/>
        <w:rPr>
          <w:rFonts w:eastAsiaTheme="minorHAnsi" w:cs="Helvetica"/>
          <w:color w:val="1A1A1A"/>
          <w:sz w:val="17"/>
          <w:szCs w:val="28"/>
          <w:lang w:eastAsia="en-US"/>
        </w:rPr>
      </w:pPr>
      <w:r w:rsidRPr="00AB045F">
        <w:rPr>
          <w:rFonts w:cs="Calibri"/>
          <w:sz w:val="17"/>
          <w:szCs w:val="26"/>
        </w:rPr>
        <w:t xml:space="preserve">När ett helt kvarter i stadsdelen Ålidhem brann ned </w:t>
      </w:r>
      <w:r w:rsidR="009B4F28" w:rsidRPr="00AB045F">
        <w:rPr>
          <w:rFonts w:cs="Calibri"/>
          <w:sz w:val="17"/>
          <w:szCs w:val="26"/>
        </w:rPr>
        <w:t>juldagen 20</w:t>
      </w:r>
      <w:r w:rsidR="00B647C1" w:rsidRPr="00AB045F">
        <w:rPr>
          <w:rFonts w:cs="Calibri"/>
          <w:sz w:val="17"/>
          <w:szCs w:val="26"/>
        </w:rPr>
        <w:t>08</w:t>
      </w:r>
      <w:r w:rsidR="009B4F28" w:rsidRPr="00AB045F">
        <w:rPr>
          <w:rFonts w:cs="Calibri"/>
          <w:sz w:val="17"/>
          <w:szCs w:val="26"/>
        </w:rPr>
        <w:t xml:space="preserve"> </w:t>
      </w:r>
      <w:r w:rsidRPr="00AB045F">
        <w:rPr>
          <w:rFonts w:cs="Calibri"/>
          <w:sz w:val="17"/>
          <w:szCs w:val="26"/>
        </w:rPr>
        <w:t>bestämde</w:t>
      </w:r>
      <w:r w:rsidR="00AD5A27" w:rsidRPr="00AB045F">
        <w:rPr>
          <w:rFonts w:cs="Calibri"/>
          <w:sz w:val="17"/>
          <w:szCs w:val="26"/>
        </w:rPr>
        <w:t xml:space="preserve"> </w:t>
      </w:r>
      <w:r w:rsidR="00CD090A">
        <w:rPr>
          <w:rFonts w:cs="Calibri"/>
          <w:sz w:val="17"/>
          <w:szCs w:val="26"/>
        </w:rPr>
        <w:t xml:space="preserve">sig det kommunala bostadsbolaget AB </w:t>
      </w:r>
      <w:r w:rsidR="00AB045F" w:rsidRPr="00AB045F">
        <w:rPr>
          <w:rFonts w:cs="Calibri"/>
          <w:sz w:val="17"/>
          <w:szCs w:val="26"/>
        </w:rPr>
        <w:t>Bostaden</w:t>
      </w:r>
      <w:r w:rsidR="00AD5A27" w:rsidRPr="00AB045F">
        <w:rPr>
          <w:rFonts w:cs="Calibri"/>
          <w:sz w:val="17"/>
          <w:szCs w:val="26"/>
        </w:rPr>
        <w:t xml:space="preserve"> sig för att </w:t>
      </w:r>
      <w:r w:rsidRPr="00AB045F">
        <w:rPr>
          <w:rFonts w:cs="Calibri"/>
          <w:sz w:val="17"/>
          <w:szCs w:val="26"/>
        </w:rPr>
        <w:t>satsa på energisnåla hus vid nybyggnationen. Projektet blev Norrlands största lågenergibygge, och samtidigt rusta</w:t>
      </w:r>
      <w:r w:rsidR="00426F8B" w:rsidRPr="00AB045F">
        <w:rPr>
          <w:rFonts w:cs="Calibri"/>
          <w:sz w:val="17"/>
          <w:szCs w:val="26"/>
        </w:rPr>
        <w:t>des</w:t>
      </w:r>
      <w:r w:rsidRPr="00AB045F">
        <w:rPr>
          <w:rFonts w:cs="Calibri"/>
          <w:sz w:val="17"/>
          <w:szCs w:val="26"/>
        </w:rPr>
        <w:t xml:space="preserve"> de kringliggande fastigheterna</w:t>
      </w:r>
      <w:r w:rsidR="00426F8B" w:rsidRPr="00AB045F">
        <w:rPr>
          <w:rFonts w:cs="Calibri"/>
          <w:sz w:val="17"/>
          <w:szCs w:val="26"/>
        </w:rPr>
        <w:t xml:space="preserve"> upp</w:t>
      </w:r>
      <w:r w:rsidRPr="00AB045F">
        <w:rPr>
          <w:rFonts w:cs="Calibri"/>
          <w:sz w:val="17"/>
          <w:szCs w:val="26"/>
        </w:rPr>
        <w:t xml:space="preserve">. </w:t>
      </w:r>
      <w:r w:rsidR="00B01E80" w:rsidRPr="00AB045F">
        <w:rPr>
          <w:rFonts w:cs="Calibri"/>
          <w:sz w:val="17"/>
          <w:szCs w:val="26"/>
        </w:rPr>
        <w:t>I d</w:t>
      </w:r>
      <w:r w:rsidRPr="00AB045F">
        <w:rPr>
          <w:rFonts w:eastAsiaTheme="minorHAnsi" w:cs="Helvetica"/>
          <w:color w:val="1A1A1A"/>
          <w:sz w:val="17"/>
          <w:szCs w:val="28"/>
          <w:lang w:eastAsia="en-US"/>
        </w:rPr>
        <w:t xml:space="preserve">et nybyggda området </w:t>
      </w:r>
      <w:r w:rsidR="00B01E80" w:rsidRPr="00AB045F">
        <w:rPr>
          <w:rFonts w:eastAsiaTheme="minorHAnsi" w:cs="Helvetica"/>
          <w:color w:val="1A1A1A"/>
          <w:sz w:val="17"/>
          <w:szCs w:val="28"/>
          <w:lang w:eastAsia="en-US"/>
        </w:rPr>
        <w:t xml:space="preserve">kopplades bland annat </w:t>
      </w:r>
      <w:r w:rsidRPr="00AB045F">
        <w:rPr>
          <w:rFonts w:eastAsiaTheme="minorHAnsi" w:cs="Helvetica"/>
          <w:color w:val="1A1A1A"/>
          <w:sz w:val="17"/>
          <w:szCs w:val="28"/>
          <w:lang w:eastAsia="en-US"/>
        </w:rPr>
        <w:t>tvättmaskinerna upp mot fjärrvärmesystemet</w:t>
      </w:r>
      <w:r w:rsidR="00B01E80" w:rsidRPr="00AB045F">
        <w:rPr>
          <w:rFonts w:eastAsiaTheme="minorHAnsi" w:cs="Helvetica"/>
          <w:color w:val="1A1A1A"/>
          <w:sz w:val="17"/>
          <w:szCs w:val="28"/>
          <w:lang w:eastAsia="en-US"/>
        </w:rPr>
        <w:t>,</w:t>
      </w:r>
      <w:r w:rsidRPr="00AB045F">
        <w:rPr>
          <w:rFonts w:eastAsiaTheme="minorHAnsi" w:cs="Helvetica"/>
          <w:color w:val="1A1A1A"/>
          <w:sz w:val="17"/>
          <w:szCs w:val="28"/>
          <w:lang w:eastAsia="en-US"/>
        </w:rPr>
        <w:t xml:space="preserve"> för att minska energianvändninge</w:t>
      </w:r>
      <w:r w:rsidR="00B01E80" w:rsidRPr="00AB045F">
        <w:rPr>
          <w:rFonts w:eastAsiaTheme="minorHAnsi" w:cs="Helvetica"/>
          <w:color w:val="1A1A1A"/>
          <w:sz w:val="17"/>
          <w:szCs w:val="28"/>
          <w:lang w:eastAsia="en-US"/>
        </w:rPr>
        <w:t>n, och solceller monterades på taken.</w:t>
      </w:r>
    </w:p>
    <w:p w:rsidR="009E3324" w:rsidRDefault="009E3324" w:rsidP="00AD5A27">
      <w:pPr>
        <w:widowControl w:val="0"/>
        <w:autoSpaceDE w:val="0"/>
        <w:autoSpaceDN w:val="0"/>
        <w:adjustRightInd w:val="0"/>
        <w:rPr>
          <w:rFonts w:ascii="Helvetica" w:eastAsiaTheme="minorHAnsi" w:hAnsi="Helvetica" w:cs="Helvetica"/>
          <w:color w:val="1A1A1A"/>
          <w:sz w:val="28"/>
          <w:szCs w:val="28"/>
          <w:lang w:eastAsia="en-US"/>
        </w:rPr>
      </w:pPr>
    </w:p>
    <w:p w:rsidR="009E3324" w:rsidRPr="00AD5A27" w:rsidRDefault="009E3324" w:rsidP="009E3324">
      <w:pPr>
        <w:widowControl w:val="0"/>
        <w:autoSpaceDE w:val="0"/>
        <w:autoSpaceDN w:val="0"/>
        <w:adjustRightInd w:val="0"/>
        <w:spacing w:line="360" w:lineRule="auto"/>
        <w:rPr>
          <w:sz w:val="17"/>
        </w:rPr>
      </w:pPr>
      <w:r w:rsidRPr="00AD5A27">
        <w:rPr>
          <w:sz w:val="17"/>
        </w:rPr>
        <w:t xml:space="preserve">Umeå Energi har varit med i projektet från första början och arbetar bland annat med att installera solceller på tak och balkonger. </w:t>
      </w:r>
      <w:r w:rsidR="00AB045F">
        <w:rPr>
          <w:sz w:val="17"/>
        </w:rPr>
        <w:t xml:space="preserve">Installationen med </w:t>
      </w:r>
      <w:r w:rsidR="00561A74">
        <w:rPr>
          <w:sz w:val="17"/>
        </w:rPr>
        <w:t>2 6</w:t>
      </w:r>
      <w:r w:rsidRPr="00AD5A27">
        <w:rPr>
          <w:sz w:val="17"/>
        </w:rPr>
        <w:t>00 kvadratmeter solceller</w:t>
      </w:r>
      <w:r w:rsidR="00AB045F">
        <w:rPr>
          <w:sz w:val="17"/>
        </w:rPr>
        <w:t>, som</w:t>
      </w:r>
      <w:r w:rsidRPr="00AD5A27">
        <w:rPr>
          <w:sz w:val="17"/>
        </w:rPr>
        <w:t xml:space="preserve"> </w:t>
      </w:r>
      <w:r w:rsidR="00D77603">
        <w:rPr>
          <w:sz w:val="17"/>
        </w:rPr>
        <w:t xml:space="preserve">kan ge </w:t>
      </w:r>
      <w:r w:rsidR="00AB045F">
        <w:rPr>
          <w:sz w:val="17"/>
        </w:rPr>
        <w:t>upp till 300 MWh per år, är</w:t>
      </w:r>
      <w:r w:rsidR="00426F8B">
        <w:rPr>
          <w:sz w:val="17"/>
        </w:rPr>
        <w:t xml:space="preserve"> </w:t>
      </w:r>
      <w:r w:rsidR="00AB045F">
        <w:rPr>
          <w:sz w:val="17"/>
        </w:rPr>
        <w:t xml:space="preserve">en av </w:t>
      </w:r>
      <w:r w:rsidR="00426F8B">
        <w:rPr>
          <w:sz w:val="17"/>
        </w:rPr>
        <w:t>Sveriges största solcellsanläggningar.</w:t>
      </w:r>
      <w:r w:rsidRPr="00AD5A27">
        <w:rPr>
          <w:sz w:val="17"/>
        </w:rPr>
        <w:t xml:space="preserve"> </w:t>
      </w:r>
    </w:p>
    <w:p w:rsidR="00AD5A27" w:rsidRDefault="00AD5A27" w:rsidP="00AD5A27">
      <w:pPr>
        <w:widowControl w:val="0"/>
        <w:autoSpaceDE w:val="0"/>
        <w:autoSpaceDN w:val="0"/>
        <w:adjustRightInd w:val="0"/>
        <w:rPr>
          <w:rFonts w:ascii="Helvetica" w:eastAsiaTheme="minorHAnsi" w:hAnsi="Helvetica" w:cs="Helvetica"/>
          <w:color w:val="1A1A1A"/>
          <w:sz w:val="28"/>
          <w:szCs w:val="28"/>
          <w:lang w:eastAsia="en-US"/>
        </w:rPr>
      </w:pPr>
    </w:p>
    <w:p w:rsidR="00426F8B" w:rsidRDefault="00D77603" w:rsidP="00AD5A27">
      <w:pPr>
        <w:widowControl w:val="0"/>
        <w:autoSpaceDE w:val="0"/>
        <w:autoSpaceDN w:val="0"/>
        <w:adjustRightInd w:val="0"/>
        <w:spacing w:line="360" w:lineRule="auto"/>
        <w:rPr>
          <w:rFonts w:eastAsiaTheme="minorHAnsi" w:cs="Helvetica"/>
          <w:color w:val="1A1A1A"/>
          <w:sz w:val="17"/>
          <w:szCs w:val="28"/>
          <w:lang w:eastAsia="en-US"/>
        </w:rPr>
      </w:pPr>
      <w:r>
        <w:rPr>
          <w:rFonts w:eastAsiaTheme="minorHAnsi" w:cs="Helvetica"/>
          <w:color w:val="1A1A1A"/>
          <w:sz w:val="17"/>
          <w:szCs w:val="28"/>
          <w:lang w:eastAsia="en-US"/>
        </w:rPr>
        <w:t xml:space="preserve">Hållbara Ålidhem har nu </w:t>
      </w:r>
      <w:r w:rsidR="00AD5A27" w:rsidRPr="00AD5A27">
        <w:rPr>
          <w:rFonts w:eastAsiaTheme="minorHAnsi" w:cs="Helvetica"/>
          <w:color w:val="1A1A1A"/>
          <w:sz w:val="17"/>
          <w:szCs w:val="28"/>
          <w:lang w:eastAsia="en-US"/>
        </w:rPr>
        <w:t>fått utmärkelse</w:t>
      </w:r>
      <w:r w:rsidR="009E3324">
        <w:rPr>
          <w:rFonts w:eastAsiaTheme="minorHAnsi" w:cs="Helvetica"/>
          <w:color w:val="1A1A1A"/>
          <w:sz w:val="17"/>
          <w:szCs w:val="28"/>
          <w:lang w:eastAsia="en-US"/>
        </w:rPr>
        <w:t xml:space="preserve">n </w:t>
      </w:r>
      <w:r w:rsidR="00AD5A27" w:rsidRPr="00AD5A27">
        <w:rPr>
          <w:rFonts w:eastAsiaTheme="minorHAnsi" w:cs="Helvetica"/>
          <w:color w:val="1A1A1A"/>
          <w:sz w:val="17"/>
          <w:szCs w:val="28"/>
          <w:lang w:eastAsia="en-US"/>
        </w:rPr>
        <w:t>Energy Globe Award</w:t>
      </w:r>
      <w:r w:rsidR="00122B44">
        <w:rPr>
          <w:rFonts w:eastAsiaTheme="minorHAnsi" w:cs="Helvetica"/>
          <w:color w:val="1A1A1A"/>
          <w:sz w:val="17"/>
          <w:szCs w:val="28"/>
          <w:lang w:eastAsia="en-US"/>
        </w:rPr>
        <w:t>, som</w:t>
      </w:r>
      <w:bookmarkStart w:id="0" w:name="_GoBack"/>
      <w:bookmarkEnd w:id="0"/>
      <w:r w:rsidR="009E3324">
        <w:rPr>
          <w:rFonts w:eastAsiaTheme="minorHAnsi" w:cs="Helvetica"/>
          <w:color w:val="1A1A1A"/>
          <w:sz w:val="17"/>
          <w:szCs w:val="28"/>
          <w:lang w:eastAsia="en-US"/>
        </w:rPr>
        <w:t xml:space="preserve"> </w:t>
      </w:r>
      <w:r w:rsidR="00AD5A27" w:rsidRPr="00AD5A27">
        <w:rPr>
          <w:rFonts w:eastAsiaTheme="minorHAnsi" w:cs="Helvetica"/>
          <w:color w:val="1A1A1A"/>
          <w:sz w:val="17"/>
          <w:szCs w:val="28"/>
          <w:lang w:eastAsia="en-US"/>
        </w:rPr>
        <w:t xml:space="preserve">anses vara </w:t>
      </w:r>
      <w:r w:rsidR="00B647C1">
        <w:rPr>
          <w:rFonts w:eastAsiaTheme="minorHAnsi" w:cs="Helvetica"/>
          <w:color w:val="1A1A1A"/>
          <w:sz w:val="17"/>
          <w:szCs w:val="28"/>
          <w:lang w:eastAsia="en-US"/>
        </w:rPr>
        <w:t>en</w:t>
      </w:r>
      <w:r w:rsidR="00AD5A27" w:rsidRPr="00AD5A27">
        <w:rPr>
          <w:rFonts w:eastAsiaTheme="minorHAnsi" w:cs="Helvetica"/>
          <w:color w:val="1A1A1A"/>
          <w:sz w:val="17"/>
          <w:szCs w:val="28"/>
          <w:lang w:eastAsia="en-US"/>
        </w:rPr>
        <w:t xml:space="preserve"> av de mer prestigefyllda utmärkelserna för miljö och hållbarhet. Priset har delats ut sedan 1999 och lyfter fram goda exempel inom energieffektivisering, förnybar energi och resurshushållning med vatten och energi.</w:t>
      </w:r>
      <w:r w:rsidR="009E3324">
        <w:rPr>
          <w:rFonts w:eastAsiaTheme="minorHAnsi" w:cs="Helvetica"/>
          <w:color w:val="1A1A1A"/>
          <w:sz w:val="17"/>
          <w:szCs w:val="28"/>
          <w:lang w:eastAsia="en-US"/>
        </w:rPr>
        <w:t xml:space="preserve"> </w:t>
      </w:r>
      <w:r w:rsidR="00426F8B">
        <w:rPr>
          <w:rFonts w:eastAsiaTheme="minorHAnsi" w:cs="Helvetica"/>
          <w:color w:val="1A1A1A"/>
          <w:sz w:val="17"/>
          <w:szCs w:val="28"/>
          <w:lang w:eastAsia="en-US"/>
        </w:rPr>
        <w:t xml:space="preserve">Sex bidrag kom in i Sverige i år och dessa har granskats av experter, som sedan </w:t>
      </w:r>
      <w:r w:rsidR="00AD5A27" w:rsidRPr="00AD5A27">
        <w:rPr>
          <w:rFonts w:eastAsiaTheme="minorHAnsi" w:cs="Helvetica"/>
          <w:color w:val="1A1A1A"/>
          <w:sz w:val="17"/>
          <w:szCs w:val="28"/>
          <w:lang w:eastAsia="en-US"/>
        </w:rPr>
        <w:t>kommit fram till att det svenska nationell</w:t>
      </w:r>
      <w:r>
        <w:rPr>
          <w:rFonts w:eastAsiaTheme="minorHAnsi" w:cs="Helvetica"/>
          <w:color w:val="1A1A1A"/>
          <w:sz w:val="17"/>
          <w:szCs w:val="28"/>
          <w:lang w:eastAsia="en-US"/>
        </w:rPr>
        <w:t>a</w:t>
      </w:r>
      <w:r w:rsidR="00AD5A27" w:rsidRPr="00AD5A27">
        <w:rPr>
          <w:rFonts w:eastAsiaTheme="minorHAnsi" w:cs="Helvetica"/>
          <w:color w:val="1A1A1A"/>
          <w:sz w:val="17"/>
          <w:szCs w:val="28"/>
          <w:lang w:eastAsia="en-US"/>
        </w:rPr>
        <w:t xml:space="preserve"> priset </w:t>
      </w:r>
      <w:r w:rsidR="00426F8B">
        <w:rPr>
          <w:rFonts w:eastAsiaTheme="minorHAnsi" w:cs="Helvetica"/>
          <w:color w:val="1A1A1A"/>
          <w:sz w:val="17"/>
          <w:szCs w:val="28"/>
          <w:lang w:eastAsia="en-US"/>
        </w:rPr>
        <w:t xml:space="preserve">går </w:t>
      </w:r>
      <w:r w:rsidR="00AD5A27" w:rsidRPr="00AD5A27">
        <w:rPr>
          <w:rFonts w:eastAsiaTheme="minorHAnsi" w:cs="Helvetica"/>
          <w:color w:val="1A1A1A"/>
          <w:sz w:val="17"/>
          <w:szCs w:val="28"/>
          <w:lang w:eastAsia="en-US"/>
        </w:rPr>
        <w:t>till Hållbara Ålidhem.</w:t>
      </w:r>
    </w:p>
    <w:p w:rsidR="00426F8B" w:rsidRDefault="00426F8B" w:rsidP="00426F8B">
      <w:pPr>
        <w:widowControl w:val="0"/>
        <w:autoSpaceDE w:val="0"/>
        <w:autoSpaceDN w:val="0"/>
        <w:adjustRightInd w:val="0"/>
        <w:spacing w:line="360" w:lineRule="auto"/>
        <w:rPr>
          <w:rFonts w:eastAsiaTheme="minorHAnsi" w:cs="Helvetica"/>
          <w:color w:val="1A1A1A"/>
          <w:sz w:val="17"/>
          <w:szCs w:val="28"/>
          <w:lang w:eastAsia="en-US"/>
        </w:rPr>
      </w:pPr>
    </w:p>
    <w:p w:rsidR="00426F8B" w:rsidRDefault="00426F8B" w:rsidP="00426F8B">
      <w:pPr>
        <w:widowControl w:val="0"/>
        <w:autoSpaceDE w:val="0"/>
        <w:autoSpaceDN w:val="0"/>
        <w:adjustRightInd w:val="0"/>
        <w:spacing w:line="360" w:lineRule="auto"/>
        <w:rPr>
          <w:rFonts w:eastAsiaTheme="minorHAnsi" w:cs="Helvetica"/>
          <w:color w:val="1A1A1A"/>
          <w:sz w:val="17"/>
          <w:szCs w:val="28"/>
          <w:lang w:eastAsia="en-US"/>
        </w:rPr>
      </w:pPr>
      <w:r>
        <w:rPr>
          <w:rFonts w:eastAsiaTheme="minorHAnsi" w:cs="Helvetica"/>
          <w:color w:val="1A1A1A"/>
          <w:sz w:val="17"/>
          <w:szCs w:val="28"/>
          <w:lang w:eastAsia="en-US"/>
        </w:rPr>
        <w:t>Juryns motivering lyder i korthet:</w:t>
      </w:r>
    </w:p>
    <w:p w:rsidR="00426F8B" w:rsidRPr="00520F7F" w:rsidRDefault="00426F8B" w:rsidP="00426F8B">
      <w:pPr>
        <w:widowControl w:val="0"/>
        <w:autoSpaceDE w:val="0"/>
        <w:autoSpaceDN w:val="0"/>
        <w:adjustRightInd w:val="0"/>
        <w:spacing w:line="360" w:lineRule="auto"/>
        <w:rPr>
          <w:rFonts w:cs="Calibri"/>
          <w:i/>
          <w:sz w:val="17"/>
          <w:szCs w:val="26"/>
          <w:lang w:val="en-US"/>
        </w:rPr>
      </w:pPr>
      <w:r w:rsidRPr="00426F8B">
        <w:rPr>
          <w:rFonts w:eastAsiaTheme="minorHAnsi"/>
          <w:i/>
          <w:iCs/>
          <w:sz w:val="17"/>
          <w:szCs w:val="32"/>
          <w:lang w:eastAsia="en-US"/>
        </w:rPr>
        <w:t xml:space="preserve"> </w:t>
      </w:r>
      <w:r w:rsidRPr="00520F7F">
        <w:rPr>
          <w:rFonts w:eastAsiaTheme="minorHAnsi"/>
          <w:i/>
          <w:iCs/>
          <w:sz w:val="17"/>
          <w:szCs w:val="32"/>
          <w:lang w:val="en-US" w:eastAsia="en-US"/>
        </w:rPr>
        <w:t>“This year’s National Winner of the Energy Globe Award in Sweden has successfully demonstrated an ecological concept for an entire district, aiming to cut the energy use in this area in half and to reduce the use of electricity, fossil fuels and household waste. Additionally renewable energy source with the power of the sun are introduced. These measures both reduce total energy consumption and avoid CO2 production by 2000 tons/year.”</w:t>
      </w:r>
      <w:r w:rsidRPr="00520F7F">
        <w:rPr>
          <w:rFonts w:cs="Calibri"/>
          <w:i/>
          <w:sz w:val="17"/>
          <w:szCs w:val="26"/>
          <w:lang w:val="en-US"/>
        </w:rPr>
        <w:t> </w:t>
      </w:r>
    </w:p>
    <w:p w:rsidR="009E3324" w:rsidRPr="00520F7F" w:rsidRDefault="009E3324" w:rsidP="00426F8B">
      <w:pPr>
        <w:widowControl w:val="0"/>
        <w:autoSpaceDE w:val="0"/>
        <w:autoSpaceDN w:val="0"/>
        <w:adjustRightInd w:val="0"/>
        <w:spacing w:line="360" w:lineRule="auto"/>
        <w:rPr>
          <w:rFonts w:eastAsiaTheme="minorHAnsi" w:cs="Helvetica"/>
          <w:color w:val="1A1A1A"/>
          <w:sz w:val="17"/>
          <w:szCs w:val="28"/>
          <w:lang w:val="en-US" w:eastAsia="en-US"/>
        </w:rPr>
      </w:pPr>
    </w:p>
    <w:p w:rsidR="00AD5A27" w:rsidRPr="00AD5A27" w:rsidRDefault="009E3324" w:rsidP="00426F8B">
      <w:pPr>
        <w:widowControl w:val="0"/>
        <w:autoSpaceDE w:val="0"/>
        <w:autoSpaceDN w:val="0"/>
        <w:adjustRightInd w:val="0"/>
        <w:spacing w:line="360" w:lineRule="auto"/>
        <w:rPr>
          <w:rFonts w:eastAsiaTheme="minorHAnsi" w:cs="Helvetica"/>
          <w:color w:val="1A1A1A"/>
          <w:sz w:val="17"/>
          <w:szCs w:val="28"/>
          <w:lang w:eastAsia="en-US"/>
        </w:rPr>
      </w:pPr>
      <w:r>
        <w:rPr>
          <w:rFonts w:eastAsiaTheme="minorHAnsi" w:cs="Helvetica"/>
          <w:color w:val="1A1A1A"/>
          <w:sz w:val="17"/>
          <w:szCs w:val="28"/>
          <w:lang w:eastAsia="en-US"/>
        </w:rPr>
        <w:t xml:space="preserve">– </w:t>
      </w:r>
      <w:r w:rsidR="00D77603">
        <w:rPr>
          <w:rFonts w:eastAsiaTheme="minorHAnsi" w:cs="Helvetica"/>
          <w:color w:val="1A1A1A"/>
          <w:sz w:val="17"/>
          <w:szCs w:val="28"/>
          <w:lang w:eastAsia="en-US"/>
        </w:rPr>
        <w:t xml:space="preserve">Hela projektet i sig är </w:t>
      </w:r>
      <w:r w:rsidR="009B4F28">
        <w:rPr>
          <w:rFonts w:eastAsiaTheme="minorHAnsi" w:cs="Helvetica"/>
          <w:color w:val="1A1A1A"/>
          <w:sz w:val="17"/>
          <w:szCs w:val="28"/>
          <w:lang w:eastAsia="en-US"/>
        </w:rPr>
        <w:t>lärorikt och spännande</w:t>
      </w:r>
      <w:r w:rsidR="00D77603">
        <w:rPr>
          <w:rFonts w:eastAsiaTheme="minorHAnsi" w:cs="Helvetica"/>
          <w:color w:val="1A1A1A"/>
          <w:sz w:val="17"/>
          <w:szCs w:val="28"/>
          <w:lang w:eastAsia="en-US"/>
        </w:rPr>
        <w:t xml:space="preserve">. Och att </w:t>
      </w:r>
      <w:r>
        <w:rPr>
          <w:rFonts w:eastAsiaTheme="minorHAnsi" w:cs="Helvetica"/>
          <w:color w:val="1A1A1A"/>
          <w:sz w:val="17"/>
          <w:szCs w:val="28"/>
          <w:lang w:eastAsia="en-US"/>
        </w:rPr>
        <w:t xml:space="preserve">kombinera smart fjärrvärme och förnybar solenergi </w:t>
      </w:r>
      <w:r w:rsidR="009B4F28">
        <w:rPr>
          <w:rFonts w:eastAsiaTheme="minorHAnsi" w:cs="Helvetica"/>
          <w:color w:val="1A1A1A"/>
          <w:sz w:val="17"/>
          <w:szCs w:val="28"/>
          <w:lang w:eastAsia="en-US"/>
        </w:rPr>
        <w:t>ligger i linje med de globala klimatmålen</w:t>
      </w:r>
      <w:r>
        <w:rPr>
          <w:rFonts w:eastAsiaTheme="minorHAnsi" w:cs="Helvetica"/>
          <w:color w:val="1A1A1A"/>
          <w:sz w:val="17"/>
          <w:szCs w:val="28"/>
          <w:lang w:eastAsia="en-US"/>
        </w:rPr>
        <w:t>. Vi hoppas kunna sprida våra kunskaper och erfarenheter vidare över världen, säger Göran Ernstson.</w:t>
      </w:r>
    </w:p>
    <w:p w:rsidR="00B90751" w:rsidRDefault="00B90751" w:rsidP="004C0036">
      <w:pPr>
        <w:widowControl w:val="0"/>
        <w:autoSpaceDE w:val="0"/>
        <w:autoSpaceDN w:val="0"/>
        <w:adjustRightInd w:val="0"/>
        <w:spacing w:line="280" w:lineRule="atLeast"/>
        <w:rPr>
          <w:rFonts w:cs="Calibri"/>
          <w:sz w:val="17"/>
          <w:szCs w:val="26"/>
        </w:rPr>
      </w:pPr>
    </w:p>
    <w:p w:rsidR="00122B44" w:rsidRDefault="009E3324" w:rsidP="00FE62EC">
      <w:pPr>
        <w:widowControl w:val="0"/>
        <w:autoSpaceDE w:val="0"/>
        <w:autoSpaceDN w:val="0"/>
        <w:adjustRightInd w:val="0"/>
        <w:spacing w:line="360" w:lineRule="auto"/>
        <w:rPr>
          <w:rFonts w:eastAsiaTheme="minorHAnsi" w:cs="Helvetica"/>
          <w:color w:val="1A1A1A"/>
          <w:sz w:val="17"/>
          <w:szCs w:val="28"/>
          <w:lang w:eastAsia="en-US"/>
        </w:rPr>
      </w:pPr>
      <w:r>
        <w:rPr>
          <w:rFonts w:cs="Calibri"/>
          <w:sz w:val="17"/>
          <w:szCs w:val="26"/>
        </w:rPr>
        <w:t xml:space="preserve">Tidigare har Hållbara Ålidhem </w:t>
      </w:r>
      <w:r w:rsidR="00B647C1">
        <w:rPr>
          <w:rFonts w:cs="Calibri"/>
          <w:sz w:val="17"/>
          <w:szCs w:val="26"/>
        </w:rPr>
        <w:t xml:space="preserve">tilldelats </w:t>
      </w:r>
      <w:r>
        <w:rPr>
          <w:rFonts w:cs="Calibri"/>
          <w:sz w:val="17"/>
          <w:szCs w:val="26"/>
        </w:rPr>
        <w:t xml:space="preserve">EU-priset </w:t>
      </w:r>
      <w:r w:rsidRPr="009E3324">
        <w:rPr>
          <w:rStyle w:val="Stark"/>
          <w:b w:val="0"/>
          <w:sz w:val="17"/>
        </w:rPr>
        <w:t>Sustainable Energy Europe Awards 2013</w:t>
      </w:r>
      <w:r w:rsidR="00B647C1">
        <w:rPr>
          <w:rStyle w:val="Stark"/>
          <w:b w:val="0"/>
          <w:sz w:val="17"/>
        </w:rPr>
        <w:t xml:space="preserve"> samt Umeå kommuns miljöpris 2013</w:t>
      </w:r>
      <w:r w:rsidRPr="009E3324">
        <w:rPr>
          <w:rStyle w:val="Stark"/>
          <w:b w:val="0"/>
          <w:sz w:val="17"/>
        </w:rPr>
        <w:t>.</w:t>
      </w:r>
      <w:r w:rsidR="00FE62EC" w:rsidRPr="00FE62EC">
        <w:rPr>
          <w:rFonts w:eastAsiaTheme="minorHAnsi" w:cs="Helvetica"/>
          <w:color w:val="1A1A1A"/>
          <w:sz w:val="17"/>
          <w:szCs w:val="28"/>
          <w:lang w:eastAsia="en-US"/>
        </w:rPr>
        <w:t xml:space="preserve"> </w:t>
      </w:r>
    </w:p>
    <w:p w:rsidR="00122B44" w:rsidRDefault="00122B44" w:rsidP="00FE62EC">
      <w:pPr>
        <w:widowControl w:val="0"/>
        <w:autoSpaceDE w:val="0"/>
        <w:autoSpaceDN w:val="0"/>
        <w:adjustRightInd w:val="0"/>
        <w:spacing w:line="360" w:lineRule="auto"/>
        <w:rPr>
          <w:rFonts w:eastAsiaTheme="minorHAnsi" w:cs="Helvetica"/>
          <w:color w:val="1A1A1A"/>
          <w:sz w:val="17"/>
          <w:szCs w:val="28"/>
          <w:lang w:eastAsia="en-US"/>
        </w:rPr>
      </w:pPr>
    </w:p>
    <w:p w:rsidR="00FE62EC" w:rsidRDefault="00FE62EC" w:rsidP="00FE62EC">
      <w:pPr>
        <w:widowControl w:val="0"/>
        <w:autoSpaceDE w:val="0"/>
        <w:autoSpaceDN w:val="0"/>
        <w:adjustRightInd w:val="0"/>
        <w:spacing w:line="360" w:lineRule="auto"/>
        <w:rPr>
          <w:rFonts w:cs="Calibri"/>
          <w:sz w:val="17"/>
          <w:szCs w:val="30"/>
        </w:rPr>
      </w:pPr>
      <w:r>
        <w:rPr>
          <w:rFonts w:eastAsiaTheme="minorHAnsi" w:cs="Helvetica"/>
          <w:color w:val="1A1A1A"/>
          <w:sz w:val="17"/>
          <w:szCs w:val="28"/>
          <w:lang w:eastAsia="en-US"/>
        </w:rPr>
        <w:t xml:space="preserve">Den 22 maj kommer Österrikes handelsråd till Umeå för att dela ut utmärkelsen. Vinnarna av de </w:t>
      </w:r>
      <w:r>
        <w:rPr>
          <w:rFonts w:eastAsiaTheme="minorHAnsi" w:cs="Helvetica"/>
          <w:color w:val="1A1A1A"/>
          <w:sz w:val="17"/>
          <w:szCs w:val="28"/>
          <w:lang w:eastAsia="en-US"/>
        </w:rPr>
        <w:lastRenderedPageBreak/>
        <w:t>nationella utmärkelserna</w:t>
      </w:r>
      <w:r w:rsidRPr="00FE62EC">
        <w:rPr>
          <w:rFonts w:eastAsiaTheme="minorHAnsi" w:cs="Helvetica"/>
          <w:color w:val="1A1A1A"/>
          <w:sz w:val="17"/>
          <w:szCs w:val="28"/>
          <w:lang w:eastAsia="en-US"/>
        </w:rPr>
        <w:t xml:space="preserve"> </w:t>
      </w:r>
      <w:r>
        <w:rPr>
          <w:rFonts w:eastAsiaTheme="minorHAnsi" w:cs="Helvetica"/>
          <w:color w:val="1A1A1A"/>
          <w:sz w:val="17"/>
          <w:szCs w:val="28"/>
          <w:lang w:eastAsia="en-US"/>
        </w:rPr>
        <w:t>kommer också att uppmärksammas i samband med FN:s Världsmiljödag den 5 juni.</w:t>
      </w:r>
    </w:p>
    <w:p w:rsidR="00DE1856" w:rsidRPr="00BC6F0A" w:rsidRDefault="00DE1856" w:rsidP="00520F7F">
      <w:pPr>
        <w:widowControl w:val="0"/>
        <w:autoSpaceDE w:val="0"/>
        <w:autoSpaceDN w:val="0"/>
        <w:adjustRightInd w:val="0"/>
        <w:rPr>
          <w:b/>
          <w:bCs/>
        </w:rPr>
      </w:pPr>
      <w:r w:rsidRPr="00BC6F0A">
        <w:t>…………………………………………………………………………………………….................</w:t>
      </w: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C01AB8" w:rsidP="00DE1856">
      <w:pPr>
        <w:tabs>
          <w:tab w:val="left" w:pos="-1980"/>
          <w:tab w:val="left" w:pos="540"/>
          <w:tab w:val="left" w:pos="1620"/>
          <w:tab w:val="left" w:pos="9214"/>
        </w:tabs>
        <w:spacing w:line="360" w:lineRule="auto"/>
        <w:ind w:right="-569"/>
        <w:rPr>
          <w:sz w:val="17"/>
        </w:rPr>
      </w:pPr>
      <w:r>
        <w:rPr>
          <w:color w:val="000000" w:themeColor="text1"/>
          <w:sz w:val="17"/>
          <w:szCs w:val="16"/>
        </w:rPr>
        <w:t>Göran Ernstson, vd</w:t>
      </w:r>
      <w:r w:rsidR="00FB7EBB">
        <w:rPr>
          <w:color w:val="000000" w:themeColor="text1"/>
          <w:sz w:val="17"/>
          <w:szCs w:val="16"/>
        </w:rPr>
        <w:t xml:space="preserve"> Umeå Energi</w:t>
      </w:r>
      <w:r>
        <w:t xml:space="preserve"> </w:t>
      </w:r>
      <w:r w:rsidRPr="00C01AB8">
        <w:rPr>
          <w:rStyle w:val="value"/>
          <w:sz w:val="17"/>
        </w:rPr>
        <w:t>070-650 13 97</w:t>
      </w:r>
    </w:p>
    <w:p w:rsidR="00DE1856" w:rsidRPr="00C01AB8" w:rsidRDefault="00A46465" w:rsidP="00DE1856">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Johanna Mattsson</w:t>
      </w:r>
      <w:r w:rsidR="00C01AB8">
        <w:rPr>
          <w:color w:val="000000" w:themeColor="text1"/>
          <w:sz w:val="17"/>
          <w:szCs w:val="16"/>
        </w:rPr>
        <w:t xml:space="preserve">, </w:t>
      </w:r>
      <w:r w:rsidR="00520F7F">
        <w:rPr>
          <w:color w:val="000000" w:themeColor="text1"/>
          <w:sz w:val="17"/>
          <w:szCs w:val="16"/>
        </w:rPr>
        <w:t>pressansvarig</w:t>
      </w:r>
      <w:r w:rsidR="00C01AB8">
        <w:rPr>
          <w:color w:val="000000" w:themeColor="text1"/>
          <w:sz w:val="17"/>
          <w:szCs w:val="16"/>
        </w:rPr>
        <w:t xml:space="preserve"> </w:t>
      </w:r>
      <w:r w:rsidR="00DE1856" w:rsidRPr="00C01AB8">
        <w:rPr>
          <w:color w:val="000000" w:themeColor="text1"/>
          <w:sz w:val="17"/>
          <w:szCs w:val="16"/>
        </w:rPr>
        <w:t xml:space="preserve">Umeå Energi </w:t>
      </w:r>
      <w:r w:rsidR="00C01AB8" w:rsidRPr="00C01AB8">
        <w:rPr>
          <w:sz w:val="17"/>
        </w:rPr>
        <w:t xml:space="preserve">070-633 </w:t>
      </w:r>
      <w:r>
        <w:rPr>
          <w:sz w:val="17"/>
        </w:rPr>
        <w:t>17 07</w:t>
      </w:r>
    </w:p>
    <w:p w:rsidR="00DE1856" w:rsidRPr="00BC6F0A" w:rsidRDefault="00DE1856" w:rsidP="00DE1856">
      <w:pPr>
        <w:spacing w:line="360" w:lineRule="auto"/>
        <w:rPr>
          <w:b/>
          <w:bCs/>
          <w:szCs w:val="19"/>
        </w:rPr>
      </w:pPr>
      <w:r>
        <w:rPr>
          <w:rFonts w:cs="Verdana"/>
          <w:bCs/>
          <w:sz w:val="19"/>
          <w:szCs w:val="19"/>
        </w:rPr>
        <w:t>.</w:t>
      </w:r>
      <w:r w:rsidRPr="00BC6F0A">
        <w:rPr>
          <w:color w:val="000000"/>
          <w:szCs w:val="19"/>
        </w:rPr>
        <w:t>……………………………………………………………………………………………………............</w:t>
      </w:r>
    </w:p>
    <w:p w:rsidR="00DE1856" w:rsidRPr="00CA7556" w:rsidRDefault="00DE1856" w:rsidP="00DE1856">
      <w:pPr>
        <w:tabs>
          <w:tab w:val="left" w:pos="-1980"/>
        </w:tabs>
        <w:ind w:right="-569"/>
        <w:rPr>
          <w:color w:val="000000"/>
          <w:sz w:val="16"/>
        </w:rPr>
      </w:pPr>
    </w:p>
    <w:p w:rsidR="004D4D7C" w:rsidRDefault="008564A1" w:rsidP="00520F7F">
      <w:pPr>
        <w:tabs>
          <w:tab w:val="left" w:pos="-1980"/>
          <w:tab w:val="left" w:pos="540"/>
          <w:tab w:val="left" w:pos="1620"/>
          <w:tab w:val="left" w:pos="9214"/>
        </w:tabs>
        <w:spacing w:line="276" w:lineRule="auto"/>
        <w:ind w:right="-569"/>
        <w:rPr>
          <w:rStyle w:val="Hyperlnk"/>
          <w:b/>
          <w:sz w:val="16"/>
        </w:rPr>
      </w:pPr>
      <w:r w:rsidRPr="008564A1">
        <w:rPr>
          <w:b/>
          <w:color w:val="000000" w:themeColor="text1"/>
          <w:sz w:val="16"/>
          <w:szCs w:val="18"/>
        </w:rPr>
        <w:t>Umeå Energi</w:t>
      </w:r>
      <w:r w:rsidRPr="008564A1">
        <w:rPr>
          <w:color w:val="000000" w:themeColor="text1"/>
          <w:sz w:val="16"/>
          <w:szCs w:val="18"/>
        </w:rPr>
        <w:t xml:space="preserve"> är en väl sammanhållen energi- och kommunikationskoncern. Vår vision är en enklare vardag för våra kunder och en hållbar framtid för alla. Vi erbjuder 100 % förnybar el samt fjärrvärme och fjärrkyla. Vårt stadsnät UmeNet är ett av västvärldens snabbaste och har gjort Umeå till en av världens mest uppkopplade städer. Vi är en ambitiös organisation med högt ställda visioner och mål. Vi omsätter 1,6 miljarder kronor, har drygt 350 medarbetare och är både miljö- och arbetsmiljöcertifierade.  </w:t>
      </w:r>
      <w:hyperlink r:id="rId7" w:history="1">
        <w:r w:rsidR="00FD7912" w:rsidRPr="00C70387">
          <w:rPr>
            <w:rStyle w:val="Hyperlnk"/>
            <w:b/>
            <w:sz w:val="16"/>
          </w:rPr>
          <w:t>umeaenergi.se</w:t>
        </w:r>
      </w:hyperlink>
    </w:p>
    <w:p w:rsidR="003972A3" w:rsidRDefault="003972A3" w:rsidP="00520F7F">
      <w:pPr>
        <w:tabs>
          <w:tab w:val="left" w:pos="-1980"/>
          <w:tab w:val="left" w:pos="540"/>
          <w:tab w:val="left" w:pos="1620"/>
          <w:tab w:val="left" w:pos="9214"/>
        </w:tabs>
        <w:spacing w:line="276" w:lineRule="auto"/>
        <w:ind w:right="-569"/>
        <w:rPr>
          <w:rStyle w:val="Hyperlnk"/>
          <w:b/>
          <w:sz w:val="16"/>
        </w:rPr>
      </w:pPr>
    </w:p>
    <w:p w:rsidR="00520F7F" w:rsidRPr="00520F7F" w:rsidRDefault="00520F7F" w:rsidP="00520F7F">
      <w:pPr>
        <w:rPr>
          <w:color w:val="000000" w:themeColor="text1"/>
          <w:sz w:val="16"/>
          <w:szCs w:val="18"/>
        </w:rPr>
      </w:pPr>
      <w:r w:rsidRPr="00520F7F">
        <w:rPr>
          <w:b/>
          <w:color w:val="000000" w:themeColor="text1"/>
          <w:sz w:val="16"/>
          <w:szCs w:val="18"/>
        </w:rPr>
        <w:t>Projektet Hållbara Ålidhem</w:t>
      </w:r>
      <w:r w:rsidRPr="00520F7F">
        <w:rPr>
          <w:color w:val="000000" w:themeColor="text1"/>
          <w:sz w:val="16"/>
          <w:szCs w:val="18"/>
        </w:rPr>
        <w:t xml:space="preserve"> är ett samarbete mellan Bostaden, Umeå Energi, Umeå kommun och Umeå universitet. Det handlar om att göra stadsdelen tryggare, trivsammare och energisnålare.</w:t>
      </w:r>
    </w:p>
    <w:p w:rsidR="00520F7F" w:rsidRPr="00520F7F" w:rsidRDefault="00520F7F" w:rsidP="00520F7F">
      <w:pPr>
        <w:tabs>
          <w:tab w:val="left" w:pos="-1980"/>
          <w:tab w:val="left" w:pos="540"/>
          <w:tab w:val="left" w:pos="1620"/>
          <w:tab w:val="left" w:pos="9214"/>
        </w:tabs>
        <w:spacing w:line="276" w:lineRule="auto"/>
        <w:ind w:right="-569"/>
        <w:rPr>
          <w:color w:val="000000" w:themeColor="text1"/>
          <w:sz w:val="16"/>
          <w:szCs w:val="18"/>
        </w:rPr>
      </w:pPr>
    </w:p>
    <w:sectPr w:rsidR="00520F7F" w:rsidRPr="00520F7F"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25F41"/>
    <w:rsid w:val="000359BE"/>
    <w:rsid w:val="00040F90"/>
    <w:rsid w:val="000A339D"/>
    <w:rsid w:val="00122B44"/>
    <w:rsid w:val="00180923"/>
    <w:rsid w:val="001A0D41"/>
    <w:rsid w:val="001C693D"/>
    <w:rsid w:val="001E1B12"/>
    <w:rsid w:val="0023130D"/>
    <w:rsid w:val="00261DFE"/>
    <w:rsid w:val="00294EB5"/>
    <w:rsid w:val="002A69FE"/>
    <w:rsid w:val="002B3B74"/>
    <w:rsid w:val="00317ECE"/>
    <w:rsid w:val="00327D16"/>
    <w:rsid w:val="003972A3"/>
    <w:rsid w:val="003A31A7"/>
    <w:rsid w:val="003B6292"/>
    <w:rsid w:val="00405915"/>
    <w:rsid w:val="00424A0D"/>
    <w:rsid w:val="00426F8B"/>
    <w:rsid w:val="00444D1A"/>
    <w:rsid w:val="00493DEE"/>
    <w:rsid w:val="004A534B"/>
    <w:rsid w:val="004C0036"/>
    <w:rsid w:val="004D4D7C"/>
    <w:rsid w:val="00520F7F"/>
    <w:rsid w:val="005406B6"/>
    <w:rsid w:val="00561A74"/>
    <w:rsid w:val="005642F0"/>
    <w:rsid w:val="0058186E"/>
    <w:rsid w:val="006220DC"/>
    <w:rsid w:val="00626832"/>
    <w:rsid w:val="006D69A5"/>
    <w:rsid w:val="00741EA9"/>
    <w:rsid w:val="00767C60"/>
    <w:rsid w:val="007E117A"/>
    <w:rsid w:val="008361BF"/>
    <w:rsid w:val="00855BA8"/>
    <w:rsid w:val="008564A1"/>
    <w:rsid w:val="00883903"/>
    <w:rsid w:val="008A52BD"/>
    <w:rsid w:val="008B65BF"/>
    <w:rsid w:val="008F2EEC"/>
    <w:rsid w:val="00906388"/>
    <w:rsid w:val="00934862"/>
    <w:rsid w:val="00940E12"/>
    <w:rsid w:val="00961038"/>
    <w:rsid w:val="009B4F28"/>
    <w:rsid w:val="009E3324"/>
    <w:rsid w:val="00A46465"/>
    <w:rsid w:val="00AB045F"/>
    <w:rsid w:val="00AD5A27"/>
    <w:rsid w:val="00B01E80"/>
    <w:rsid w:val="00B647C1"/>
    <w:rsid w:val="00B66C7B"/>
    <w:rsid w:val="00B90751"/>
    <w:rsid w:val="00B96FC0"/>
    <w:rsid w:val="00C01AB8"/>
    <w:rsid w:val="00C11565"/>
    <w:rsid w:val="00C22DE7"/>
    <w:rsid w:val="00C70387"/>
    <w:rsid w:val="00C74DD6"/>
    <w:rsid w:val="00C804A3"/>
    <w:rsid w:val="00C90919"/>
    <w:rsid w:val="00CA27D7"/>
    <w:rsid w:val="00CD090A"/>
    <w:rsid w:val="00D002B0"/>
    <w:rsid w:val="00D15DD0"/>
    <w:rsid w:val="00D57A5C"/>
    <w:rsid w:val="00D77603"/>
    <w:rsid w:val="00DD1432"/>
    <w:rsid w:val="00DE1856"/>
    <w:rsid w:val="00E75B02"/>
    <w:rsid w:val="00EB086A"/>
    <w:rsid w:val="00EC1781"/>
    <w:rsid w:val="00EF3DA4"/>
    <w:rsid w:val="00F30D88"/>
    <w:rsid w:val="00F81B00"/>
    <w:rsid w:val="00FB7EBB"/>
    <w:rsid w:val="00FD7912"/>
    <w:rsid w:val="00FE62E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7786">
      <w:bodyDiv w:val="1"/>
      <w:marLeft w:val="0"/>
      <w:marRight w:val="0"/>
      <w:marTop w:val="0"/>
      <w:marBottom w:val="0"/>
      <w:divBdr>
        <w:top w:val="none" w:sz="0" w:space="0" w:color="auto"/>
        <w:left w:val="none" w:sz="0" w:space="0" w:color="auto"/>
        <w:bottom w:val="none" w:sz="0" w:space="0" w:color="auto"/>
        <w:right w:val="none" w:sz="0" w:space="0" w:color="auto"/>
      </w:divBdr>
    </w:div>
    <w:div w:id="701519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586</Words>
  <Characters>3111</Characters>
  <Application>Microsoft Office Word</Application>
  <DocSecurity>0</DocSecurity>
  <Lines>25</Lines>
  <Paragraphs>7</Paragraphs>
  <ScaleCrop>false</ScaleCrop>
  <Company>Plakat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12</cp:revision>
  <cp:lastPrinted>2014-05-13T09:16:00Z</cp:lastPrinted>
  <dcterms:created xsi:type="dcterms:W3CDTF">2014-05-14T11:05:00Z</dcterms:created>
  <dcterms:modified xsi:type="dcterms:W3CDTF">2014-05-14T21:38:00Z</dcterms:modified>
</cp:coreProperties>
</file>