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8B6" w:rsidRDefault="003D26C1" w:rsidP="003D26C1">
      <w:pPr>
        <w:pBdr>
          <w:bottom w:val="single" w:sz="4" w:space="1" w:color="auto"/>
        </w:pBdr>
        <w:rPr>
          <w:rFonts w:asciiTheme="minorHAnsi" w:hAnsiTheme="minorHAnsi" w:cs="Arial"/>
          <w:sz w:val="54"/>
          <w:szCs w:val="54"/>
          <w:lang w:val="sv-SE"/>
        </w:rPr>
      </w:pPr>
      <w:r w:rsidRPr="003D26C1">
        <w:rPr>
          <w:rFonts w:asciiTheme="minorHAnsi" w:hAnsiTheme="minorHAnsi" w:cs="Arial"/>
          <w:sz w:val="54"/>
          <w:szCs w:val="54"/>
          <w:lang w:val="sv-SE"/>
        </w:rPr>
        <w:t>Stej lanserar unikt spamverktyg för offentlig sektor</w:t>
      </w:r>
    </w:p>
    <w:p w:rsidR="003D26C1" w:rsidRDefault="003D26C1" w:rsidP="00547D2F">
      <w:pPr>
        <w:rPr>
          <w:rFonts w:asciiTheme="minorHAnsi" w:hAnsiTheme="minorHAnsi" w:cs="Arial"/>
          <w:b/>
          <w:sz w:val="22"/>
          <w:szCs w:val="22"/>
          <w:lang w:val="sv-SE"/>
        </w:rPr>
      </w:pPr>
    </w:p>
    <w:p w:rsidR="00106515" w:rsidRDefault="003D26C1" w:rsidP="00547D2F">
      <w:pPr>
        <w:rPr>
          <w:rFonts w:asciiTheme="minorHAnsi" w:hAnsiTheme="minorHAnsi" w:cs="Arial"/>
          <w:b/>
          <w:sz w:val="22"/>
          <w:szCs w:val="22"/>
          <w:lang w:val="sv-SE"/>
        </w:rPr>
      </w:pPr>
      <w:r w:rsidRPr="003D26C1">
        <w:rPr>
          <w:rFonts w:asciiTheme="minorHAnsi" w:hAnsiTheme="minorHAnsi" w:cs="Arial"/>
          <w:b/>
          <w:sz w:val="22"/>
          <w:szCs w:val="22"/>
          <w:lang w:val="sv-SE"/>
        </w:rPr>
        <w:t xml:space="preserve">Stej lanserar ett unikt verktyg som underlättar offentliga verksamheters kontroll för att </w:t>
      </w:r>
      <w:r w:rsidR="00E02B25">
        <w:rPr>
          <w:rFonts w:asciiTheme="minorHAnsi" w:hAnsiTheme="minorHAnsi" w:cs="Arial"/>
          <w:b/>
          <w:sz w:val="22"/>
          <w:szCs w:val="22"/>
          <w:lang w:val="sv-SE"/>
        </w:rPr>
        <w:t>säkerställa</w:t>
      </w:r>
      <w:r w:rsidRPr="003D26C1">
        <w:rPr>
          <w:rFonts w:asciiTheme="minorHAnsi" w:hAnsiTheme="minorHAnsi" w:cs="Arial"/>
          <w:b/>
          <w:sz w:val="22"/>
          <w:szCs w:val="22"/>
          <w:lang w:val="sv-SE"/>
        </w:rPr>
        <w:t xml:space="preserve"> att ingen legitim e-post går förlorad</w:t>
      </w:r>
      <w:r w:rsidR="001873F1">
        <w:rPr>
          <w:rFonts w:asciiTheme="minorHAnsi" w:hAnsiTheme="minorHAnsi" w:cs="Arial"/>
          <w:b/>
          <w:sz w:val="22"/>
          <w:szCs w:val="22"/>
          <w:lang w:val="sv-SE"/>
        </w:rPr>
        <w:t xml:space="preserve"> i den stora mängden skräppost</w:t>
      </w:r>
      <w:r w:rsidRPr="003D26C1">
        <w:rPr>
          <w:rFonts w:asciiTheme="minorHAnsi" w:hAnsiTheme="minorHAnsi" w:cs="Arial"/>
          <w:b/>
          <w:sz w:val="22"/>
          <w:szCs w:val="22"/>
          <w:lang w:val="sv-SE"/>
        </w:rPr>
        <w:t>. Verktyget säkerställer varje persons demokratiska rätt; att kunna kommunicera med sin kommun eller med en myndighet via e-post.</w:t>
      </w:r>
    </w:p>
    <w:p w:rsidR="003D26C1" w:rsidRPr="00904C9B" w:rsidRDefault="003D26C1" w:rsidP="00547D2F">
      <w:pPr>
        <w:rPr>
          <w:rFonts w:asciiTheme="minorHAnsi" w:hAnsiTheme="minorHAnsi" w:cs="Arial"/>
          <w:sz w:val="22"/>
          <w:szCs w:val="22"/>
          <w:lang w:val="sv-SE"/>
        </w:rPr>
      </w:pPr>
    </w:p>
    <w:p w:rsidR="003D26C1" w:rsidRDefault="003D26C1" w:rsidP="003D26C1">
      <w:pPr>
        <w:rPr>
          <w:rFonts w:asciiTheme="minorHAnsi" w:hAnsiTheme="minorHAnsi" w:cs="Arial"/>
          <w:sz w:val="22"/>
          <w:szCs w:val="22"/>
          <w:lang w:val="sv-SE"/>
        </w:rPr>
      </w:pPr>
      <w:r>
        <w:rPr>
          <w:rFonts w:asciiTheme="minorHAnsi" w:hAnsiTheme="minorHAnsi" w:cs="Arial"/>
          <w:sz w:val="22"/>
          <w:szCs w:val="22"/>
          <w:lang w:val="sv-SE"/>
        </w:rPr>
        <w:t>Som en</w:t>
      </w:r>
      <w:r w:rsidRPr="003D26C1">
        <w:rPr>
          <w:rFonts w:asciiTheme="minorHAnsi" w:hAnsiTheme="minorHAnsi" w:cs="Arial"/>
          <w:sz w:val="22"/>
          <w:szCs w:val="22"/>
          <w:lang w:val="sv-SE"/>
        </w:rPr>
        <w:t xml:space="preserve"> del i Stejs fokus på </w:t>
      </w:r>
      <w:r w:rsidR="00893695">
        <w:rPr>
          <w:rFonts w:asciiTheme="minorHAnsi" w:hAnsiTheme="minorHAnsi" w:cs="Arial"/>
          <w:sz w:val="22"/>
          <w:szCs w:val="22"/>
          <w:lang w:val="sv-SE"/>
        </w:rPr>
        <w:t xml:space="preserve">svensk </w:t>
      </w:r>
      <w:r w:rsidRPr="003D26C1">
        <w:rPr>
          <w:rFonts w:asciiTheme="minorHAnsi" w:hAnsiTheme="minorHAnsi" w:cs="Arial"/>
          <w:sz w:val="22"/>
          <w:szCs w:val="22"/>
          <w:lang w:val="sv-SE"/>
        </w:rPr>
        <w:t>offentlig sektor lanseras nu ett unikt verktyg för gallring och granskning. Verktyget underlättar granskningen av det spam som stoppas genom smarta grupperingsfunktioner.</w:t>
      </w:r>
      <w:r>
        <w:rPr>
          <w:rFonts w:asciiTheme="minorHAnsi" w:hAnsiTheme="minorHAnsi" w:cs="Arial"/>
          <w:sz w:val="22"/>
          <w:szCs w:val="22"/>
          <w:lang w:val="sv-SE"/>
        </w:rPr>
        <w:t xml:space="preserve"> Varje grupp granskas snabbt och alla beslut som fattas </w:t>
      </w:r>
      <w:r w:rsidRPr="003D26C1">
        <w:rPr>
          <w:rFonts w:asciiTheme="minorHAnsi" w:hAnsiTheme="minorHAnsi" w:cs="Arial"/>
          <w:sz w:val="22"/>
          <w:szCs w:val="22"/>
          <w:lang w:val="sv-SE"/>
        </w:rPr>
        <w:t xml:space="preserve">loggas och arkiveras för all framtid. </w:t>
      </w:r>
      <w:r>
        <w:rPr>
          <w:rFonts w:asciiTheme="minorHAnsi" w:hAnsiTheme="minorHAnsi" w:cs="Arial"/>
          <w:sz w:val="22"/>
          <w:szCs w:val="22"/>
          <w:lang w:val="sv-SE"/>
        </w:rPr>
        <w:t xml:space="preserve">Detta </w:t>
      </w:r>
      <w:r w:rsidR="00893695">
        <w:rPr>
          <w:rFonts w:asciiTheme="minorHAnsi" w:hAnsiTheme="minorHAnsi" w:cs="Arial"/>
          <w:sz w:val="22"/>
          <w:szCs w:val="22"/>
          <w:lang w:val="sv-SE"/>
        </w:rPr>
        <w:t xml:space="preserve">är </w:t>
      </w:r>
      <w:r>
        <w:rPr>
          <w:rFonts w:asciiTheme="minorHAnsi" w:hAnsiTheme="minorHAnsi" w:cs="Arial"/>
          <w:sz w:val="22"/>
          <w:szCs w:val="22"/>
          <w:lang w:val="sv-SE"/>
        </w:rPr>
        <w:t>helt enligt en rad myndigheters rekommendationer.</w:t>
      </w:r>
    </w:p>
    <w:p w:rsidR="003D26C1" w:rsidRPr="003D26C1" w:rsidRDefault="003D26C1" w:rsidP="003D26C1">
      <w:pPr>
        <w:rPr>
          <w:rFonts w:asciiTheme="minorHAnsi" w:hAnsiTheme="minorHAnsi" w:cs="Arial"/>
          <w:sz w:val="22"/>
          <w:szCs w:val="22"/>
          <w:lang w:val="sv-SE"/>
        </w:rPr>
      </w:pPr>
    </w:p>
    <w:p w:rsidR="00893695" w:rsidRDefault="003D26C1" w:rsidP="003D26C1">
      <w:pPr>
        <w:rPr>
          <w:rFonts w:asciiTheme="minorHAnsi" w:hAnsiTheme="minorHAnsi" w:cs="Arial"/>
          <w:sz w:val="22"/>
          <w:szCs w:val="22"/>
          <w:lang w:val="sv-SE"/>
        </w:rPr>
      </w:pPr>
      <w:r w:rsidRPr="003D26C1">
        <w:rPr>
          <w:rFonts w:asciiTheme="minorHAnsi" w:hAnsiTheme="minorHAnsi" w:cs="Arial"/>
          <w:sz w:val="22"/>
          <w:szCs w:val="22"/>
          <w:lang w:val="sv-SE"/>
        </w:rPr>
        <w:t xml:space="preserve">Stej rekommenderar </w:t>
      </w:r>
      <w:r>
        <w:rPr>
          <w:rFonts w:asciiTheme="minorHAnsi" w:hAnsiTheme="minorHAnsi" w:cs="Arial"/>
          <w:sz w:val="22"/>
          <w:szCs w:val="22"/>
          <w:lang w:val="sv-SE"/>
        </w:rPr>
        <w:t xml:space="preserve">nu alla kommuner, </w:t>
      </w:r>
      <w:r w:rsidRPr="003D26C1">
        <w:rPr>
          <w:rFonts w:asciiTheme="minorHAnsi" w:hAnsiTheme="minorHAnsi" w:cs="Arial"/>
          <w:sz w:val="22"/>
          <w:szCs w:val="22"/>
          <w:lang w:val="sv-SE"/>
        </w:rPr>
        <w:t xml:space="preserve">myndigheter </w:t>
      </w:r>
      <w:r>
        <w:rPr>
          <w:rFonts w:asciiTheme="minorHAnsi" w:hAnsiTheme="minorHAnsi" w:cs="Arial"/>
          <w:sz w:val="22"/>
          <w:szCs w:val="22"/>
          <w:lang w:val="sv-SE"/>
        </w:rPr>
        <w:t>och la</w:t>
      </w:r>
      <w:r w:rsidR="00F4039E">
        <w:rPr>
          <w:rFonts w:asciiTheme="minorHAnsi" w:hAnsiTheme="minorHAnsi" w:cs="Arial"/>
          <w:sz w:val="22"/>
          <w:szCs w:val="22"/>
          <w:lang w:val="sv-SE"/>
        </w:rPr>
        <w:t>n</w:t>
      </w:r>
      <w:r>
        <w:rPr>
          <w:rFonts w:asciiTheme="minorHAnsi" w:hAnsiTheme="minorHAnsi" w:cs="Arial"/>
          <w:sz w:val="22"/>
          <w:szCs w:val="22"/>
          <w:lang w:val="sv-SE"/>
        </w:rPr>
        <w:t xml:space="preserve">dsting </w:t>
      </w:r>
      <w:r w:rsidRPr="003D26C1">
        <w:rPr>
          <w:rFonts w:asciiTheme="minorHAnsi" w:hAnsiTheme="minorHAnsi" w:cs="Arial"/>
          <w:sz w:val="22"/>
          <w:szCs w:val="22"/>
          <w:lang w:val="sv-SE"/>
        </w:rPr>
        <w:t>att använda v</w:t>
      </w:r>
      <w:r w:rsidR="00893695">
        <w:rPr>
          <w:rFonts w:asciiTheme="minorHAnsi" w:hAnsiTheme="minorHAnsi" w:cs="Arial"/>
          <w:sz w:val="22"/>
          <w:szCs w:val="22"/>
          <w:lang w:val="sv-SE"/>
        </w:rPr>
        <w:t>erktyget för funktionsadresser</w:t>
      </w:r>
      <w:r w:rsidR="00855F64">
        <w:rPr>
          <w:rFonts w:asciiTheme="minorHAnsi" w:hAnsiTheme="minorHAnsi" w:cs="Arial"/>
          <w:sz w:val="22"/>
          <w:szCs w:val="22"/>
          <w:lang w:val="sv-SE"/>
        </w:rPr>
        <w:t>, där kontrollen är extra viktig</w:t>
      </w:r>
      <w:r w:rsidR="00893695">
        <w:rPr>
          <w:rFonts w:asciiTheme="minorHAnsi" w:hAnsiTheme="minorHAnsi" w:cs="Arial"/>
          <w:sz w:val="22"/>
          <w:szCs w:val="22"/>
          <w:lang w:val="sv-SE"/>
        </w:rPr>
        <w:t xml:space="preserve">. </w:t>
      </w:r>
      <w:r w:rsidR="00893695" w:rsidRPr="003D26C1">
        <w:rPr>
          <w:rFonts w:asciiTheme="minorHAnsi" w:hAnsiTheme="minorHAnsi" w:cs="Arial"/>
          <w:sz w:val="22"/>
          <w:szCs w:val="22"/>
          <w:lang w:val="sv-SE"/>
        </w:rPr>
        <w:t>Bredden på det spam som kontrolleras väljer varje organisation själv.</w:t>
      </w:r>
      <w:r w:rsidR="00893695">
        <w:rPr>
          <w:rFonts w:asciiTheme="minorHAnsi" w:hAnsiTheme="minorHAnsi" w:cs="Arial"/>
          <w:sz w:val="22"/>
          <w:szCs w:val="22"/>
          <w:lang w:val="sv-SE"/>
        </w:rPr>
        <w:t xml:space="preserve"> Man väljer även vem eller vilka som skall utföra kontrollen. Verktyget kombineras </w:t>
      </w:r>
      <w:r w:rsidR="00855F64">
        <w:rPr>
          <w:rFonts w:asciiTheme="minorHAnsi" w:hAnsiTheme="minorHAnsi" w:cs="Arial"/>
          <w:sz w:val="22"/>
          <w:szCs w:val="22"/>
          <w:lang w:val="sv-SE"/>
        </w:rPr>
        <w:t xml:space="preserve">enkelt med att </w:t>
      </w:r>
      <w:r w:rsidRPr="003D26C1">
        <w:rPr>
          <w:rFonts w:asciiTheme="minorHAnsi" w:hAnsiTheme="minorHAnsi" w:cs="Arial"/>
          <w:sz w:val="22"/>
          <w:szCs w:val="22"/>
          <w:lang w:val="sv-SE"/>
        </w:rPr>
        <w:t xml:space="preserve">varje </w:t>
      </w:r>
      <w:r w:rsidR="00893695">
        <w:rPr>
          <w:rFonts w:asciiTheme="minorHAnsi" w:hAnsiTheme="minorHAnsi" w:cs="Arial"/>
          <w:sz w:val="22"/>
          <w:szCs w:val="22"/>
          <w:lang w:val="sv-SE"/>
        </w:rPr>
        <w:t>individ</w:t>
      </w:r>
      <w:r w:rsidR="00855F64">
        <w:rPr>
          <w:rFonts w:asciiTheme="minorHAnsi" w:hAnsiTheme="minorHAnsi" w:cs="Arial"/>
          <w:sz w:val="22"/>
          <w:szCs w:val="22"/>
          <w:lang w:val="sv-SE"/>
        </w:rPr>
        <w:t>,</w:t>
      </w:r>
      <w:r w:rsidR="00893695">
        <w:rPr>
          <w:rFonts w:asciiTheme="minorHAnsi" w:hAnsiTheme="minorHAnsi" w:cs="Arial"/>
          <w:sz w:val="22"/>
          <w:szCs w:val="22"/>
          <w:lang w:val="sv-SE"/>
        </w:rPr>
        <w:t xml:space="preserve"> i t ex kommunens administration</w:t>
      </w:r>
      <w:r w:rsidR="00855F64">
        <w:rPr>
          <w:rFonts w:asciiTheme="minorHAnsi" w:hAnsiTheme="minorHAnsi" w:cs="Arial"/>
          <w:sz w:val="22"/>
          <w:szCs w:val="22"/>
          <w:lang w:val="sv-SE"/>
        </w:rPr>
        <w:t>,</w:t>
      </w:r>
      <w:r w:rsidR="00893695">
        <w:rPr>
          <w:rFonts w:asciiTheme="minorHAnsi" w:hAnsiTheme="minorHAnsi" w:cs="Arial"/>
          <w:sz w:val="22"/>
          <w:szCs w:val="22"/>
          <w:lang w:val="sv-SE"/>
        </w:rPr>
        <w:t xml:space="preserve"> får sin personliga karantänrapport automatiskt </w:t>
      </w:r>
      <w:r w:rsidR="00855F64">
        <w:rPr>
          <w:rFonts w:asciiTheme="minorHAnsi" w:hAnsiTheme="minorHAnsi" w:cs="Arial"/>
          <w:sz w:val="22"/>
          <w:szCs w:val="22"/>
          <w:lang w:val="sv-SE"/>
        </w:rPr>
        <w:t xml:space="preserve">via </w:t>
      </w:r>
      <w:r w:rsidR="00893695">
        <w:rPr>
          <w:rFonts w:asciiTheme="minorHAnsi" w:hAnsiTheme="minorHAnsi" w:cs="Arial"/>
          <w:sz w:val="22"/>
          <w:szCs w:val="22"/>
          <w:lang w:val="sv-SE"/>
        </w:rPr>
        <w:t>e-post.</w:t>
      </w:r>
    </w:p>
    <w:p w:rsidR="00893695" w:rsidRDefault="00893695" w:rsidP="003D26C1">
      <w:pPr>
        <w:rPr>
          <w:i/>
          <w:sz w:val="28"/>
          <w:szCs w:val="28"/>
          <w:lang w:val="sv-SE"/>
        </w:rPr>
      </w:pPr>
    </w:p>
    <w:p w:rsidR="003D26C1" w:rsidRPr="00375041" w:rsidRDefault="003D26C1" w:rsidP="003D26C1">
      <w:pPr>
        <w:rPr>
          <w:i/>
          <w:sz w:val="28"/>
          <w:szCs w:val="28"/>
          <w:lang w:val="sv-SE"/>
        </w:rPr>
      </w:pPr>
      <w:r w:rsidRPr="00375041">
        <w:rPr>
          <w:i/>
          <w:sz w:val="28"/>
          <w:szCs w:val="28"/>
          <w:lang w:val="sv-SE"/>
        </w:rPr>
        <w:t>"Nästan alla offentliga verksamheter kontrollerar delar av det spam som stoppas för att säkerställa att ingen legitim e-post går förlorad. Hur man gör kontrollen idag varierar kraftigt och sker utifrån bästa förmåga utan anpassade och effektiva verktyg. Men med vårt verktyg för gallring och granskning som vi kallar SOQ, Stej Ocular Quarantine, så sätter vi en standard för hur granskningen sker effektivt och säkert.", säger Stefan Thelberg, ansvarig för offentlig sektor.</w:t>
      </w:r>
    </w:p>
    <w:p w:rsidR="003D26C1" w:rsidRPr="003D26C1" w:rsidRDefault="003D26C1" w:rsidP="003D26C1">
      <w:pPr>
        <w:rPr>
          <w:rFonts w:asciiTheme="minorHAnsi" w:hAnsiTheme="minorHAnsi" w:cs="Arial"/>
          <w:sz w:val="22"/>
          <w:szCs w:val="22"/>
          <w:lang w:val="sv-SE"/>
        </w:rPr>
      </w:pPr>
    </w:p>
    <w:p w:rsidR="00825A43" w:rsidRDefault="003D26C1" w:rsidP="003D26C1">
      <w:pPr>
        <w:rPr>
          <w:rFonts w:asciiTheme="minorHAnsi" w:hAnsiTheme="minorHAnsi" w:cs="Arial"/>
          <w:sz w:val="22"/>
          <w:szCs w:val="22"/>
          <w:lang w:val="sv-SE"/>
        </w:rPr>
      </w:pPr>
      <w:r w:rsidRPr="003D26C1">
        <w:rPr>
          <w:rFonts w:asciiTheme="minorHAnsi" w:hAnsiTheme="minorHAnsi" w:cs="Arial"/>
          <w:sz w:val="22"/>
          <w:szCs w:val="22"/>
          <w:lang w:val="sv-SE"/>
        </w:rPr>
        <w:t xml:space="preserve">Eftersom fler och fler offentliga organisationer, inte minst kommuner, samarbetar så kan gallringen och granskningen mycket enkelt samordnas mellan t ex två </w:t>
      </w:r>
      <w:r w:rsidR="00855F64">
        <w:rPr>
          <w:rFonts w:asciiTheme="minorHAnsi" w:hAnsiTheme="minorHAnsi" w:cs="Arial"/>
          <w:sz w:val="22"/>
          <w:szCs w:val="22"/>
          <w:lang w:val="sv-SE"/>
        </w:rPr>
        <w:t xml:space="preserve">eller flera </w:t>
      </w:r>
      <w:r w:rsidRPr="003D26C1">
        <w:rPr>
          <w:rFonts w:asciiTheme="minorHAnsi" w:hAnsiTheme="minorHAnsi" w:cs="Arial"/>
          <w:sz w:val="22"/>
          <w:szCs w:val="22"/>
          <w:lang w:val="sv-SE"/>
        </w:rPr>
        <w:t>kommuner.</w:t>
      </w:r>
    </w:p>
    <w:p w:rsidR="003D26C1" w:rsidRDefault="003D26C1" w:rsidP="003D26C1">
      <w:pPr>
        <w:rPr>
          <w:rFonts w:asciiTheme="minorHAnsi" w:hAnsiTheme="minorHAnsi" w:cs="Arial"/>
          <w:sz w:val="22"/>
          <w:szCs w:val="22"/>
          <w:lang w:val="sv-SE"/>
        </w:rPr>
      </w:pPr>
    </w:p>
    <w:p w:rsidR="00072C46" w:rsidRPr="00904C9B" w:rsidRDefault="00072C46" w:rsidP="00072C46">
      <w:pPr>
        <w:rPr>
          <w:rFonts w:ascii="Calibri" w:hAnsi="Calibri" w:cs="Arial"/>
          <w:sz w:val="22"/>
          <w:szCs w:val="22"/>
          <w:lang w:val="sv-SE"/>
        </w:rPr>
      </w:pPr>
      <w:r w:rsidRPr="00904C9B">
        <w:rPr>
          <w:rFonts w:ascii="Calibri" w:hAnsi="Calibri" w:cs="Arial"/>
          <w:b/>
          <w:sz w:val="22"/>
          <w:szCs w:val="22"/>
          <w:lang w:val="sv-SE"/>
        </w:rPr>
        <w:t>Presskontakt:</w:t>
      </w:r>
      <w:r w:rsidRPr="00904C9B">
        <w:rPr>
          <w:rFonts w:ascii="Calibri" w:hAnsi="Calibri" w:cs="Arial"/>
          <w:b/>
          <w:sz w:val="22"/>
          <w:szCs w:val="22"/>
          <w:lang w:val="sv-SE"/>
        </w:rPr>
        <w:br/>
      </w:r>
      <w:r w:rsidRPr="00904C9B">
        <w:rPr>
          <w:rFonts w:ascii="Calibri" w:hAnsi="Calibri" w:cs="Arial"/>
          <w:sz w:val="22"/>
          <w:szCs w:val="22"/>
          <w:lang w:val="sv-SE"/>
        </w:rPr>
        <w:t xml:space="preserve">Stefan Thelberg, </w:t>
      </w:r>
      <w:r w:rsidR="003D26C1">
        <w:rPr>
          <w:rFonts w:ascii="Calibri" w:hAnsi="Calibri" w:cs="Arial"/>
          <w:sz w:val="22"/>
          <w:szCs w:val="22"/>
          <w:lang w:val="sv-SE"/>
        </w:rPr>
        <w:t>ansvarig offentlig sektor</w:t>
      </w:r>
      <w:r w:rsidRPr="00904C9B">
        <w:rPr>
          <w:rFonts w:ascii="Calibri" w:hAnsi="Calibri" w:cs="Arial"/>
          <w:b/>
          <w:sz w:val="22"/>
          <w:szCs w:val="22"/>
          <w:lang w:val="sv-SE"/>
        </w:rPr>
        <w:br/>
      </w:r>
      <w:r w:rsidRPr="00904C9B">
        <w:rPr>
          <w:rFonts w:ascii="Calibri" w:hAnsi="Calibri" w:cs="Arial"/>
          <w:sz w:val="22"/>
          <w:szCs w:val="22"/>
          <w:lang w:val="sv-SE"/>
        </w:rPr>
        <w:t>stefan.thelberg@stej.se</w:t>
      </w:r>
      <w:r w:rsidRPr="00904C9B">
        <w:rPr>
          <w:rFonts w:ascii="Calibri" w:hAnsi="Calibri" w:cs="Arial"/>
          <w:sz w:val="22"/>
          <w:szCs w:val="22"/>
          <w:lang w:val="sv-SE"/>
        </w:rPr>
        <w:br/>
        <w:t xml:space="preserve">Tel: 0739-99 33 12 </w:t>
      </w:r>
    </w:p>
    <w:p w:rsidR="00F20694" w:rsidRDefault="00F20694" w:rsidP="00072C46">
      <w:pPr>
        <w:rPr>
          <w:rFonts w:ascii="Calibri" w:hAnsi="Calibri" w:cs="Arial"/>
          <w:sz w:val="22"/>
          <w:szCs w:val="22"/>
          <w:lang w:val="sv-SE"/>
        </w:rPr>
      </w:pPr>
    </w:p>
    <w:p w:rsidR="00904C9B" w:rsidRDefault="00904C9B" w:rsidP="00072C46">
      <w:pPr>
        <w:rPr>
          <w:rFonts w:ascii="Calibri" w:hAnsi="Calibri" w:cs="Arial"/>
          <w:sz w:val="22"/>
          <w:szCs w:val="22"/>
          <w:lang w:val="sv-SE"/>
        </w:rPr>
      </w:pPr>
    </w:p>
    <w:p w:rsidR="004F4DA3" w:rsidRPr="00904C9B" w:rsidRDefault="004F4DA3" w:rsidP="00072C46">
      <w:pPr>
        <w:rPr>
          <w:rFonts w:ascii="Calibri" w:hAnsi="Calibri" w:cs="Arial"/>
          <w:sz w:val="22"/>
          <w:szCs w:val="22"/>
          <w:lang w:val="sv-SE"/>
        </w:rPr>
      </w:pPr>
    </w:p>
    <w:tbl>
      <w:tblPr>
        <w:tblStyle w:val="Tabellrutnt"/>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tblPr>
      <w:tblGrid>
        <w:gridCol w:w="9546"/>
      </w:tblGrid>
      <w:tr w:rsidR="00072C46" w:rsidRPr="005F1843" w:rsidTr="00CB5417">
        <w:tc>
          <w:tcPr>
            <w:tcW w:w="9546" w:type="dxa"/>
          </w:tcPr>
          <w:p w:rsidR="00072C46" w:rsidRPr="005F1843" w:rsidRDefault="00072C46" w:rsidP="004F4DA3">
            <w:pPr>
              <w:rPr>
                <w:rFonts w:ascii="Calibri" w:hAnsi="Calibri" w:cs="Arial"/>
                <w:sz w:val="19"/>
                <w:szCs w:val="19"/>
                <w:lang w:val="sv-SE"/>
              </w:rPr>
            </w:pPr>
            <w:r w:rsidRPr="005F1843">
              <w:rPr>
                <w:rFonts w:ascii="Calibri" w:hAnsi="Calibri" w:cs="Arial"/>
                <w:b/>
                <w:color w:val="808080"/>
                <w:sz w:val="19"/>
                <w:szCs w:val="19"/>
                <w:lang w:val="sv-SE"/>
              </w:rPr>
              <w:t>Stej Internet Services AB – email security made easy</w:t>
            </w:r>
            <w:r w:rsidRPr="005F1843">
              <w:rPr>
                <w:rFonts w:ascii="Calibri" w:hAnsi="Calibri" w:cs="Arial"/>
                <w:b/>
                <w:color w:val="808080"/>
                <w:sz w:val="19"/>
                <w:szCs w:val="19"/>
                <w:lang w:val="sv-SE"/>
              </w:rPr>
              <w:br/>
            </w:r>
            <w:r w:rsidRPr="005F1843">
              <w:rPr>
                <w:rFonts w:ascii="Calibri" w:hAnsi="Calibri" w:cs="Arial"/>
                <w:color w:val="808080"/>
                <w:sz w:val="19"/>
                <w:szCs w:val="19"/>
                <w:lang w:val="sv-SE"/>
              </w:rPr>
              <w:t>Stej är marknadsledande leverantör</w:t>
            </w:r>
            <w:r w:rsidR="004F4DA3">
              <w:rPr>
                <w:rFonts w:ascii="Calibri" w:hAnsi="Calibri" w:cs="Arial"/>
                <w:color w:val="808080"/>
                <w:sz w:val="19"/>
                <w:szCs w:val="19"/>
                <w:lang w:val="sv-SE"/>
              </w:rPr>
              <w:t>en</w:t>
            </w:r>
            <w:r w:rsidRPr="005F1843">
              <w:rPr>
                <w:rFonts w:ascii="Calibri" w:hAnsi="Calibri" w:cs="Arial"/>
                <w:color w:val="808080"/>
                <w:sz w:val="19"/>
                <w:szCs w:val="19"/>
                <w:lang w:val="sv-SE"/>
              </w:rPr>
              <w:t xml:space="preserve"> av e-postsäkerhetstjänster i molnet</w:t>
            </w:r>
            <w:r w:rsidR="00240D94">
              <w:rPr>
                <w:rFonts w:ascii="Calibri" w:hAnsi="Calibri" w:cs="Arial"/>
                <w:color w:val="808080"/>
                <w:sz w:val="19"/>
                <w:szCs w:val="19"/>
                <w:lang w:val="sv-SE"/>
              </w:rPr>
              <w:t xml:space="preserve"> i Sverige</w:t>
            </w:r>
            <w:r w:rsidRPr="005F1843">
              <w:rPr>
                <w:rFonts w:ascii="Calibri" w:hAnsi="Calibri" w:cs="Arial"/>
                <w:color w:val="808080"/>
                <w:sz w:val="19"/>
                <w:szCs w:val="19"/>
                <w:lang w:val="sv-SE"/>
              </w:rPr>
              <w:t>. Vi hjälper företag att få en trygg och väl fungerande e-postmiljö fri från spam och virus, utan leveransproblem och förlorad legitim e-post och med en trygg och säker backup. Stej har kunder inom den privata och den offentliga sektorn i</w:t>
            </w:r>
            <w:r w:rsidR="00904C9B" w:rsidRPr="005F1843">
              <w:rPr>
                <w:rFonts w:ascii="Calibri" w:hAnsi="Calibri" w:cs="Arial"/>
                <w:color w:val="808080"/>
                <w:sz w:val="19"/>
                <w:szCs w:val="19"/>
                <w:lang w:val="sv-SE"/>
              </w:rPr>
              <w:t xml:space="preserve"> Sverige och användare i över 15</w:t>
            </w:r>
            <w:r w:rsidR="004F4DA3">
              <w:rPr>
                <w:rFonts w:ascii="Calibri" w:hAnsi="Calibri" w:cs="Arial"/>
                <w:color w:val="808080"/>
                <w:sz w:val="19"/>
                <w:szCs w:val="19"/>
                <w:lang w:val="sv-SE"/>
              </w:rPr>
              <w:t xml:space="preserve"> länder. 2009</w:t>
            </w:r>
            <w:r w:rsidRPr="005F1843">
              <w:rPr>
                <w:rFonts w:ascii="Calibri" w:hAnsi="Calibri" w:cs="Arial"/>
                <w:color w:val="808080"/>
                <w:sz w:val="19"/>
                <w:szCs w:val="19"/>
                <w:lang w:val="sv-SE"/>
              </w:rPr>
              <w:t xml:space="preserve"> växte Stej snabbast av alla leverantörer av e-postsäkerhetstjänster</w:t>
            </w:r>
            <w:r w:rsidR="004F4DA3">
              <w:rPr>
                <w:rFonts w:ascii="Calibri" w:hAnsi="Calibri" w:cs="Arial"/>
                <w:color w:val="808080"/>
                <w:sz w:val="19"/>
                <w:szCs w:val="19"/>
                <w:lang w:val="sv-SE"/>
              </w:rPr>
              <w:t xml:space="preserve"> på den svenska marknaden</w:t>
            </w:r>
            <w:r w:rsidRPr="005F1843">
              <w:rPr>
                <w:rFonts w:ascii="Calibri" w:hAnsi="Calibri" w:cs="Arial"/>
                <w:color w:val="808080"/>
                <w:sz w:val="19"/>
                <w:szCs w:val="19"/>
                <w:lang w:val="sv-SE"/>
              </w:rPr>
              <w:t>.</w:t>
            </w:r>
            <w:r w:rsidR="007C6954" w:rsidRPr="005F1843">
              <w:rPr>
                <w:rFonts w:ascii="Calibri" w:hAnsi="Calibri" w:cs="Arial"/>
                <w:color w:val="808080"/>
                <w:sz w:val="19"/>
                <w:szCs w:val="19"/>
                <w:lang w:val="sv-SE"/>
              </w:rPr>
              <w:t xml:space="preserve"> Varje månad stoppar St</w:t>
            </w:r>
            <w:r w:rsidR="00240D94">
              <w:rPr>
                <w:rFonts w:ascii="Calibri" w:hAnsi="Calibri" w:cs="Arial"/>
                <w:color w:val="808080"/>
                <w:sz w:val="19"/>
                <w:szCs w:val="19"/>
                <w:lang w:val="sv-SE"/>
              </w:rPr>
              <w:t>ej över 12</w:t>
            </w:r>
            <w:r w:rsidRPr="005F1843">
              <w:rPr>
                <w:rFonts w:ascii="Calibri" w:hAnsi="Calibri" w:cs="Arial"/>
                <w:color w:val="808080"/>
                <w:sz w:val="19"/>
                <w:szCs w:val="19"/>
                <w:lang w:val="sv-SE"/>
              </w:rPr>
              <w:t>0 miljoner skräppostmeddelanden. Läs mer på www.stej.se.</w:t>
            </w:r>
          </w:p>
        </w:tc>
      </w:tr>
    </w:tbl>
    <w:p w:rsidR="00072C46" w:rsidRPr="00904C9B" w:rsidRDefault="00072C46" w:rsidP="00547D2F">
      <w:pPr>
        <w:rPr>
          <w:rFonts w:asciiTheme="minorHAnsi" w:hAnsiTheme="minorHAnsi" w:cs="Arial"/>
          <w:lang w:val="sv-SE"/>
        </w:rPr>
      </w:pPr>
    </w:p>
    <w:sectPr w:rsidR="00072C46" w:rsidRPr="00904C9B" w:rsidSect="00846FAA">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735" w:rsidRDefault="00600735">
      <w:r>
        <w:separator/>
      </w:r>
    </w:p>
  </w:endnote>
  <w:endnote w:type="continuationSeparator" w:id="0">
    <w:p w:rsidR="00600735" w:rsidRDefault="00600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3B" w:rsidRDefault="000D05E1" w:rsidP="001A5B3F">
    <w:pPr>
      <w:pStyle w:val="Sidfot"/>
      <w:jc w:val="center"/>
      <w:rPr>
        <w:rFonts w:ascii="Arial" w:hAnsi="Arial" w:cs="Arial"/>
        <w:sz w:val="16"/>
        <w:szCs w:val="16"/>
      </w:rPr>
    </w:pPr>
    <w:r w:rsidRPr="000D05E1">
      <w:rPr>
        <w:rFonts w:ascii="Arial" w:hAnsi="Arial" w:cs="Arial"/>
        <w:noProof/>
        <w:sz w:val="16"/>
        <w:szCs w:val="16"/>
      </w:rPr>
      <w:pict>
        <v:line id="_x0000_s1027" style="position:absolute;left:0;text-align:left;z-index:251657728" from="0,-.2pt" to="468.4pt,-.2pt" strokecolor="green" strokeweight="1.5pt"/>
      </w:pict>
    </w:r>
    <w:r w:rsidR="003D45DA">
      <w:rPr>
        <w:rFonts w:ascii="Arial" w:hAnsi="Arial" w:cs="Arial"/>
        <w:sz w:val="16"/>
        <w:szCs w:val="16"/>
      </w:rPr>
      <w:t xml:space="preserve"> </w:t>
    </w:r>
  </w:p>
  <w:p w:rsidR="00E60E3B" w:rsidRPr="00EA1881" w:rsidRDefault="00800685" w:rsidP="009D713D">
    <w:pPr>
      <w:pStyle w:val="Sidfot"/>
      <w:jc w:val="center"/>
      <w:rPr>
        <w:rFonts w:ascii="Arial" w:hAnsi="Arial" w:cs="Arial"/>
        <w:sz w:val="15"/>
        <w:szCs w:val="15"/>
      </w:rPr>
    </w:pPr>
    <w:r w:rsidRPr="00EA1881">
      <w:rPr>
        <w:rFonts w:ascii="Arial" w:hAnsi="Arial" w:cs="Arial"/>
        <w:sz w:val="15"/>
        <w:szCs w:val="15"/>
      </w:rPr>
      <w:t xml:space="preserve">Stej </w:t>
    </w:r>
    <w:r w:rsidR="00F80093" w:rsidRPr="00EA1881">
      <w:rPr>
        <w:rFonts w:ascii="Arial" w:hAnsi="Arial" w:cs="Arial"/>
        <w:sz w:val="15"/>
        <w:szCs w:val="15"/>
      </w:rPr>
      <w:t>Internet Services</w:t>
    </w:r>
    <w:r w:rsidR="00AC0F01" w:rsidRPr="00EA1881">
      <w:rPr>
        <w:rFonts w:ascii="Arial" w:hAnsi="Arial" w:cs="Arial"/>
        <w:sz w:val="15"/>
        <w:szCs w:val="15"/>
      </w:rPr>
      <w:t xml:space="preserve"> AB</w:t>
    </w:r>
    <w:r w:rsidR="009D713D" w:rsidRPr="00EA1881">
      <w:rPr>
        <w:rFonts w:ascii="Arial" w:hAnsi="Arial" w:cs="Arial"/>
        <w:sz w:val="15"/>
        <w:szCs w:val="15"/>
      </w:rPr>
      <w:t xml:space="preserve">   •   inf</w:t>
    </w:r>
    <w:r w:rsidRPr="00EA1881">
      <w:rPr>
        <w:rFonts w:ascii="Arial" w:hAnsi="Arial" w:cs="Arial"/>
        <w:sz w:val="15"/>
        <w:szCs w:val="15"/>
      </w:rPr>
      <w:t xml:space="preserve">o@stej.se   •   </w:t>
    </w:r>
    <w:r w:rsidR="00EA1881" w:rsidRPr="00EA1881">
      <w:rPr>
        <w:rFonts w:ascii="Arial" w:hAnsi="Arial" w:cs="Arial"/>
        <w:sz w:val="15"/>
        <w:szCs w:val="15"/>
      </w:rPr>
      <w:t xml:space="preserve">www.stej.se  •  </w:t>
    </w:r>
    <w:r w:rsidRPr="00EA1881">
      <w:rPr>
        <w:rFonts w:ascii="Arial" w:hAnsi="Arial" w:cs="Arial"/>
        <w:sz w:val="15"/>
        <w:szCs w:val="15"/>
      </w:rPr>
      <w:t>08-5000 94 20</w:t>
    </w:r>
    <w:r w:rsidR="009D713D" w:rsidRPr="00EA1881">
      <w:rPr>
        <w:rFonts w:ascii="Arial" w:hAnsi="Arial" w:cs="Arial"/>
        <w:sz w:val="15"/>
        <w:szCs w:val="15"/>
      </w:rPr>
      <w:t xml:space="preserve">   •   </w:t>
    </w:r>
    <w:r w:rsidR="003D45DA">
      <w:rPr>
        <w:rFonts w:ascii="Arial" w:hAnsi="Arial" w:cs="Arial"/>
        <w:sz w:val="15"/>
        <w:szCs w:val="15"/>
      </w:rPr>
      <w:t>Kommendörsgatan 5</w:t>
    </w:r>
    <w:r w:rsidR="003D45DA" w:rsidRPr="00EA1881">
      <w:rPr>
        <w:rFonts w:ascii="Arial" w:hAnsi="Arial" w:cs="Arial"/>
        <w:sz w:val="15"/>
        <w:szCs w:val="15"/>
      </w:rPr>
      <w:t xml:space="preserve">   •   </w:t>
    </w:r>
    <w:r w:rsidR="003D45DA">
      <w:rPr>
        <w:rFonts w:ascii="Arial" w:hAnsi="Arial" w:cs="Arial"/>
        <w:sz w:val="15"/>
        <w:szCs w:val="15"/>
      </w:rPr>
      <w:t xml:space="preserve">114 48 </w:t>
    </w:r>
    <w:r w:rsidR="00350857" w:rsidRPr="00EA1881">
      <w:rPr>
        <w:rFonts w:ascii="Arial" w:hAnsi="Arial" w:cs="Arial"/>
        <w:sz w:val="15"/>
        <w:szCs w:val="15"/>
      </w:rPr>
      <w:t>Stockholm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735" w:rsidRDefault="00600735">
      <w:r>
        <w:separator/>
      </w:r>
    </w:p>
  </w:footnote>
  <w:footnote w:type="continuationSeparator" w:id="0">
    <w:p w:rsidR="00600735" w:rsidRDefault="00600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9B" w:rsidRDefault="00904C9B" w:rsidP="00904C9B">
    <w:pPr>
      <w:pStyle w:val="Sidhuvud"/>
      <w:jc w:val="center"/>
      <w:rPr>
        <w:rFonts w:ascii="Arial" w:hAnsi="Arial" w:cs="Arial"/>
      </w:rPr>
    </w:pPr>
    <w:r>
      <w:rPr>
        <w:rFonts w:ascii="Arial" w:hAnsi="Arial" w:cs="Arial"/>
        <w:noProof/>
        <w:lang w:val="sv-SE" w:eastAsia="sv-SE"/>
      </w:rPr>
      <w:drawing>
        <wp:anchor distT="0" distB="0" distL="114300" distR="114300" simplePos="0" relativeHeight="251658752" behindDoc="1" locked="0" layoutInCell="1" allowOverlap="1">
          <wp:simplePos x="0" y="0"/>
          <wp:positionH relativeFrom="column">
            <wp:posOffset>2195830</wp:posOffset>
          </wp:positionH>
          <wp:positionV relativeFrom="paragraph">
            <wp:posOffset>-182880</wp:posOffset>
          </wp:positionV>
          <wp:extent cx="1600200" cy="762000"/>
          <wp:effectExtent l="19050" t="0" r="0" b="0"/>
          <wp:wrapTight wrapText="bothSides">
            <wp:wrapPolygon edited="0">
              <wp:start x="-257" y="0"/>
              <wp:lineTo x="-257" y="21060"/>
              <wp:lineTo x="21600" y="21060"/>
              <wp:lineTo x="21600" y="0"/>
              <wp:lineTo x="-257" y="0"/>
            </wp:wrapPolygon>
          </wp:wrapTight>
          <wp:docPr id="1" name="Bild 1" descr="Logo - ve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ver5"/>
                  <pic:cNvPicPr>
                    <a:picLocks noChangeAspect="1" noChangeArrowheads="1"/>
                  </pic:cNvPicPr>
                </pic:nvPicPr>
                <pic:blipFill>
                  <a:blip r:embed="rId1"/>
                  <a:srcRect/>
                  <a:stretch>
                    <a:fillRect/>
                  </a:stretch>
                </pic:blipFill>
                <pic:spPr bwMode="auto">
                  <a:xfrm>
                    <a:off x="0" y="0"/>
                    <a:ext cx="1600200" cy="762000"/>
                  </a:xfrm>
                  <a:prstGeom prst="rect">
                    <a:avLst/>
                  </a:prstGeom>
                  <a:noFill/>
                  <a:ln w="9525">
                    <a:noFill/>
                    <a:miter lim="800000"/>
                    <a:headEnd/>
                    <a:tailEnd/>
                  </a:ln>
                </pic:spPr>
              </pic:pic>
            </a:graphicData>
          </a:graphic>
        </wp:anchor>
      </w:drawing>
    </w:r>
  </w:p>
  <w:p w:rsidR="00904C9B" w:rsidRDefault="00904C9B" w:rsidP="00904C9B">
    <w:pPr>
      <w:pStyle w:val="Sidhuvud"/>
      <w:jc w:val="center"/>
      <w:rPr>
        <w:rFonts w:ascii="Arial" w:hAnsi="Arial" w:cs="Arial"/>
      </w:rPr>
    </w:pPr>
  </w:p>
  <w:p w:rsidR="008131C9" w:rsidRDefault="008131C9" w:rsidP="00904C9B">
    <w:pPr>
      <w:pStyle w:val="Sidhuvud"/>
      <w:jc w:val="center"/>
      <w:rPr>
        <w:rFonts w:ascii="Arial" w:hAnsi="Arial" w:cs="Arial"/>
      </w:rPr>
    </w:pPr>
  </w:p>
  <w:p w:rsidR="00904C9B" w:rsidRPr="008131C9" w:rsidRDefault="00904C9B" w:rsidP="00904C9B">
    <w:pPr>
      <w:pStyle w:val="Sidhuvu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95B59"/>
    <w:multiLevelType w:val="hybridMultilevel"/>
    <w:tmpl w:val="743A3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rawingGridHorizontalSpacing w:val="120"/>
  <w:displayHorizontalDrawingGridEvery w:val="2"/>
  <w:characterSpacingControl w:val="doNotCompress"/>
  <w:hdrShapeDefaults>
    <o:shapedefaults v:ext="edit" spidmax="41986"/>
    <o:shapelayout v:ext="edit">
      <o:idmap v:ext="edit" data="1"/>
    </o:shapelayout>
  </w:hdrShapeDefaults>
  <w:footnotePr>
    <w:footnote w:id="-1"/>
    <w:footnote w:id="0"/>
  </w:footnotePr>
  <w:endnotePr>
    <w:endnote w:id="-1"/>
    <w:endnote w:id="0"/>
  </w:endnotePr>
  <w:compat/>
  <w:rsids>
    <w:rsidRoot w:val="00106515"/>
    <w:rsid w:val="000150B0"/>
    <w:rsid w:val="000440B8"/>
    <w:rsid w:val="00072C46"/>
    <w:rsid w:val="000D05E1"/>
    <w:rsid w:val="00106515"/>
    <w:rsid w:val="0011461E"/>
    <w:rsid w:val="00123135"/>
    <w:rsid w:val="00144928"/>
    <w:rsid w:val="0014529C"/>
    <w:rsid w:val="0015712D"/>
    <w:rsid w:val="001873F1"/>
    <w:rsid w:val="0019102A"/>
    <w:rsid w:val="001A1515"/>
    <w:rsid w:val="001A4C89"/>
    <w:rsid w:val="001A5B3F"/>
    <w:rsid w:val="001F7456"/>
    <w:rsid w:val="00240D94"/>
    <w:rsid w:val="002A0FDA"/>
    <w:rsid w:val="002D4196"/>
    <w:rsid w:val="002E27F5"/>
    <w:rsid w:val="00322CD2"/>
    <w:rsid w:val="00350857"/>
    <w:rsid w:val="00375041"/>
    <w:rsid w:val="003C2C60"/>
    <w:rsid w:val="003C2D78"/>
    <w:rsid w:val="003D26C1"/>
    <w:rsid w:val="003D45DA"/>
    <w:rsid w:val="003E1768"/>
    <w:rsid w:val="003E1B86"/>
    <w:rsid w:val="003F5D2D"/>
    <w:rsid w:val="0041621D"/>
    <w:rsid w:val="00421201"/>
    <w:rsid w:val="00423C0F"/>
    <w:rsid w:val="004323CD"/>
    <w:rsid w:val="0043423E"/>
    <w:rsid w:val="00464287"/>
    <w:rsid w:val="00481D1F"/>
    <w:rsid w:val="004A3651"/>
    <w:rsid w:val="004B6DAE"/>
    <w:rsid w:val="004F4004"/>
    <w:rsid w:val="004F4DA3"/>
    <w:rsid w:val="004F7DE0"/>
    <w:rsid w:val="00547D2F"/>
    <w:rsid w:val="00561683"/>
    <w:rsid w:val="005A7696"/>
    <w:rsid w:val="005B124D"/>
    <w:rsid w:val="005D436B"/>
    <w:rsid w:val="005D62B3"/>
    <w:rsid w:val="005F1843"/>
    <w:rsid w:val="00600735"/>
    <w:rsid w:val="00617DF1"/>
    <w:rsid w:val="006440A2"/>
    <w:rsid w:val="0065059E"/>
    <w:rsid w:val="00654C40"/>
    <w:rsid w:val="00667341"/>
    <w:rsid w:val="006B2522"/>
    <w:rsid w:val="006B665F"/>
    <w:rsid w:val="006C0B73"/>
    <w:rsid w:val="006D4458"/>
    <w:rsid w:val="006F5037"/>
    <w:rsid w:val="00731C84"/>
    <w:rsid w:val="00742E56"/>
    <w:rsid w:val="0075499D"/>
    <w:rsid w:val="00767291"/>
    <w:rsid w:val="0078780F"/>
    <w:rsid w:val="00795D6F"/>
    <w:rsid w:val="007A0EA2"/>
    <w:rsid w:val="007A72D4"/>
    <w:rsid w:val="007C2B67"/>
    <w:rsid w:val="007C6954"/>
    <w:rsid w:val="007D1094"/>
    <w:rsid w:val="007E5517"/>
    <w:rsid w:val="00800685"/>
    <w:rsid w:val="008131C9"/>
    <w:rsid w:val="0082201D"/>
    <w:rsid w:val="00825A43"/>
    <w:rsid w:val="00846FAA"/>
    <w:rsid w:val="0084731E"/>
    <w:rsid w:val="00855F64"/>
    <w:rsid w:val="00874D9C"/>
    <w:rsid w:val="00893695"/>
    <w:rsid w:val="008A535E"/>
    <w:rsid w:val="008E73C7"/>
    <w:rsid w:val="00904C9B"/>
    <w:rsid w:val="00925742"/>
    <w:rsid w:val="0096726C"/>
    <w:rsid w:val="009A61F5"/>
    <w:rsid w:val="009A774C"/>
    <w:rsid w:val="009D2A1A"/>
    <w:rsid w:val="009D713D"/>
    <w:rsid w:val="009E7373"/>
    <w:rsid w:val="009F2458"/>
    <w:rsid w:val="00A16731"/>
    <w:rsid w:val="00A372A9"/>
    <w:rsid w:val="00A40C0E"/>
    <w:rsid w:val="00A427AC"/>
    <w:rsid w:val="00A5720F"/>
    <w:rsid w:val="00A93A4E"/>
    <w:rsid w:val="00A95E73"/>
    <w:rsid w:val="00AA0B35"/>
    <w:rsid w:val="00AB2240"/>
    <w:rsid w:val="00AB628A"/>
    <w:rsid w:val="00AC0F01"/>
    <w:rsid w:val="00BB415A"/>
    <w:rsid w:val="00C2786F"/>
    <w:rsid w:val="00C551E4"/>
    <w:rsid w:val="00CC6899"/>
    <w:rsid w:val="00CD07D4"/>
    <w:rsid w:val="00CE26AF"/>
    <w:rsid w:val="00CE4E21"/>
    <w:rsid w:val="00D2498B"/>
    <w:rsid w:val="00D264E7"/>
    <w:rsid w:val="00D30D3E"/>
    <w:rsid w:val="00D4041B"/>
    <w:rsid w:val="00DB0F9B"/>
    <w:rsid w:val="00DC1F8D"/>
    <w:rsid w:val="00E02B25"/>
    <w:rsid w:val="00E05DCD"/>
    <w:rsid w:val="00E20CB4"/>
    <w:rsid w:val="00E60E3B"/>
    <w:rsid w:val="00EA1881"/>
    <w:rsid w:val="00ED6D4A"/>
    <w:rsid w:val="00EF18B6"/>
    <w:rsid w:val="00F033BB"/>
    <w:rsid w:val="00F20694"/>
    <w:rsid w:val="00F27380"/>
    <w:rsid w:val="00F4039E"/>
    <w:rsid w:val="00F50270"/>
    <w:rsid w:val="00F8009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458"/>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A5B3F"/>
    <w:pPr>
      <w:tabs>
        <w:tab w:val="center" w:pos="4320"/>
        <w:tab w:val="right" w:pos="8640"/>
      </w:tabs>
    </w:pPr>
  </w:style>
  <w:style w:type="paragraph" w:styleId="Sidfot">
    <w:name w:val="footer"/>
    <w:basedOn w:val="Normal"/>
    <w:link w:val="SidfotChar"/>
    <w:rsid w:val="001A5B3F"/>
    <w:pPr>
      <w:tabs>
        <w:tab w:val="center" w:pos="4320"/>
        <w:tab w:val="right" w:pos="8640"/>
      </w:tabs>
    </w:pPr>
  </w:style>
  <w:style w:type="table" w:styleId="Tabellrutnt">
    <w:name w:val="Table Grid"/>
    <w:basedOn w:val="Normaltabell"/>
    <w:rsid w:val="001A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1A5B3F"/>
    <w:rPr>
      <w:color w:val="0000FF"/>
      <w:u w:val="single"/>
    </w:rPr>
  </w:style>
  <w:style w:type="character" w:customStyle="1" w:styleId="SidfotChar">
    <w:name w:val="Sidfot Char"/>
    <w:basedOn w:val="Standardstycketeckensnitt"/>
    <w:link w:val="Sidfot"/>
    <w:rsid w:val="009D713D"/>
    <w:rPr>
      <w:sz w:val="24"/>
      <w:szCs w:val="24"/>
      <w:lang w:val="en-US" w:eastAsia="en-US"/>
    </w:rPr>
  </w:style>
  <w:style w:type="paragraph" w:styleId="Ballongtext">
    <w:name w:val="Balloon Text"/>
    <w:basedOn w:val="Normal"/>
    <w:link w:val="BallongtextChar"/>
    <w:rsid w:val="00800685"/>
    <w:rPr>
      <w:rFonts w:ascii="Tahoma" w:hAnsi="Tahoma" w:cs="Tahoma"/>
      <w:sz w:val="16"/>
      <w:szCs w:val="16"/>
    </w:rPr>
  </w:style>
  <w:style w:type="character" w:customStyle="1" w:styleId="BallongtextChar">
    <w:name w:val="Ballongtext Char"/>
    <w:basedOn w:val="Standardstycketeckensnitt"/>
    <w:link w:val="Ballongtext"/>
    <w:rsid w:val="0080068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1684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20Thelberg\Desktop\Stej%20Internet%20Services\Dokumentmallar\Brevpapper%20-%20ver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908AE-DE21-4C14-8945-F8110D57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Brevpapper - ver2.0.dotx</Template>
  <TotalTime>36</TotalTime>
  <Pages>1</Pages>
  <Words>395</Words>
  <Characters>2097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Stej</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Thelberg</dc:creator>
  <cp:lastModifiedBy>Stefan Thelberg</cp:lastModifiedBy>
  <cp:revision>15</cp:revision>
  <cp:lastPrinted>2010-04-13T20:29:00Z</cp:lastPrinted>
  <dcterms:created xsi:type="dcterms:W3CDTF">2010-01-27T21:47:00Z</dcterms:created>
  <dcterms:modified xsi:type="dcterms:W3CDTF">2010-04-13T20:31:00Z</dcterms:modified>
</cp:coreProperties>
</file>