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C93" w:rsidRDefault="005F4DE8">
      <w:pPr>
        <w:rPr>
          <w:rFonts w:ascii="Times New Roman" w:hAnsi="Times New Roman" w:cs="Times New Roman"/>
          <w:b/>
          <w:sz w:val="24"/>
          <w:szCs w:val="24"/>
        </w:rPr>
      </w:pPr>
      <w:r w:rsidRPr="00E2286D">
        <w:rPr>
          <w:rFonts w:ascii="Times New Roman" w:hAnsi="Times New Roman" w:cs="Times New Roman"/>
          <w:b/>
          <w:sz w:val="24"/>
          <w:szCs w:val="24"/>
        </w:rPr>
        <w:t>Pressmeddelande</w:t>
      </w:r>
      <w:r w:rsidR="00AD6C93">
        <w:rPr>
          <w:rFonts w:ascii="Times New Roman" w:hAnsi="Times New Roman" w:cs="Times New Roman"/>
          <w:b/>
          <w:sz w:val="24"/>
          <w:szCs w:val="24"/>
        </w:rPr>
        <w:t xml:space="preserve"> från IVL Svenska Miljöinstitutet</w:t>
      </w:r>
    </w:p>
    <w:p w:rsidR="00AD6C93" w:rsidRPr="00220CC9" w:rsidRDefault="00220CC9" w:rsidP="00220CC9">
      <w:pPr>
        <w:ind w:left="6520" w:firstLine="1304"/>
        <w:rPr>
          <w:rFonts w:ascii="Times New Roman" w:hAnsi="Times New Roman" w:cs="Times New Roman"/>
          <w:sz w:val="24"/>
          <w:szCs w:val="24"/>
        </w:rPr>
      </w:pPr>
      <w:r w:rsidRPr="00220CC9">
        <w:rPr>
          <w:rFonts w:ascii="Times New Roman" w:hAnsi="Times New Roman" w:cs="Times New Roman"/>
          <w:sz w:val="24"/>
          <w:szCs w:val="24"/>
        </w:rPr>
        <w:t>2011-11-02</w:t>
      </w:r>
    </w:p>
    <w:p w:rsidR="00AD6C93" w:rsidRPr="00AD6C93" w:rsidRDefault="00025E8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Ny unik</w:t>
      </w:r>
      <w:r w:rsidR="00AD6C93" w:rsidRPr="00AD6C93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modelleringsmetodik</w:t>
      </w:r>
      <w:r w:rsidR="00AD6C93" w:rsidRPr="00AD6C93">
        <w:rPr>
          <w:rFonts w:ascii="Times New Roman" w:hAnsi="Times New Roman" w:cs="Times New Roman"/>
          <w:b/>
          <w:sz w:val="40"/>
          <w:szCs w:val="40"/>
        </w:rPr>
        <w:t xml:space="preserve"> för </w:t>
      </w:r>
      <w:r>
        <w:rPr>
          <w:rFonts w:ascii="Times New Roman" w:hAnsi="Times New Roman" w:cs="Times New Roman"/>
          <w:b/>
          <w:sz w:val="40"/>
          <w:szCs w:val="40"/>
        </w:rPr>
        <w:t xml:space="preserve">beräkning </w:t>
      </w:r>
      <w:r w:rsidR="00AD6C93" w:rsidRPr="00AD6C93">
        <w:rPr>
          <w:rFonts w:ascii="Times New Roman" w:hAnsi="Times New Roman" w:cs="Times New Roman"/>
          <w:b/>
          <w:sz w:val="40"/>
          <w:szCs w:val="40"/>
        </w:rPr>
        <w:t xml:space="preserve">av </w:t>
      </w:r>
      <w:r>
        <w:rPr>
          <w:rFonts w:ascii="Times New Roman" w:hAnsi="Times New Roman" w:cs="Times New Roman"/>
          <w:b/>
          <w:sz w:val="40"/>
          <w:szCs w:val="40"/>
        </w:rPr>
        <w:t xml:space="preserve">spridning av </w:t>
      </w:r>
      <w:r w:rsidR="00AD6C93" w:rsidRPr="00AD6C93">
        <w:rPr>
          <w:rFonts w:ascii="Times New Roman" w:hAnsi="Times New Roman" w:cs="Times New Roman"/>
          <w:b/>
          <w:sz w:val="40"/>
          <w:szCs w:val="40"/>
        </w:rPr>
        <w:t>hästallergen</w:t>
      </w:r>
      <w:bookmarkStart w:id="0" w:name="_GoBack"/>
      <w:bookmarkEnd w:id="0"/>
    </w:p>
    <w:p w:rsidR="005F4DE8" w:rsidRPr="00AD6C93" w:rsidRDefault="005F4DE8">
      <w:pPr>
        <w:rPr>
          <w:rFonts w:ascii="Times New Roman" w:hAnsi="Times New Roman" w:cs="Times New Roman"/>
          <w:b/>
          <w:sz w:val="24"/>
          <w:szCs w:val="24"/>
        </w:rPr>
      </w:pPr>
    </w:p>
    <w:p w:rsidR="00AD6C93" w:rsidRDefault="005F4DE8" w:rsidP="00AD6C93">
      <w:pPr>
        <w:rPr>
          <w:rFonts w:ascii="Times New Roman" w:hAnsi="Times New Roman" w:cs="Times New Roman"/>
          <w:b/>
          <w:sz w:val="24"/>
          <w:szCs w:val="24"/>
        </w:rPr>
      </w:pPr>
      <w:r w:rsidRPr="00AD6C93">
        <w:rPr>
          <w:rFonts w:ascii="Times New Roman" w:hAnsi="Times New Roman" w:cs="Times New Roman"/>
          <w:b/>
          <w:sz w:val="24"/>
          <w:szCs w:val="24"/>
        </w:rPr>
        <w:t xml:space="preserve">IVL </w:t>
      </w:r>
      <w:r w:rsidR="00C978BE">
        <w:rPr>
          <w:rFonts w:ascii="Times New Roman" w:hAnsi="Times New Roman" w:cs="Times New Roman"/>
          <w:b/>
          <w:sz w:val="24"/>
          <w:szCs w:val="24"/>
        </w:rPr>
        <w:t xml:space="preserve">Svenska Miljöinstitutet </w:t>
      </w:r>
      <w:r w:rsidRPr="00AD6C93">
        <w:rPr>
          <w:rFonts w:ascii="Times New Roman" w:hAnsi="Times New Roman" w:cs="Times New Roman"/>
          <w:b/>
          <w:sz w:val="24"/>
          <w:szCs w:val="24"/>
        </w:rPr>
        <w:t>har</w:t>
      </w:r>
      <w:r w:rsidR="00C978BE">
        <w:rPr>
          <w:rFonts w:ascii="Times New Roman" w:hAnsi="Times New Roman" w:cs="Times New Roman"/>
          <w:b/>
          <w:sz w:val="24"/>
          <w:szCs w:val="24"/>
        </w:rPr>
        <w:t xml:space="preserve">, tillsammans med </w:t>
      </w:r>
      <w:r w:rsidR="00857FE8">
        <w:rPr>
          <w:rFonts w:ascii="Times New Roman" w:hAnsi="Times New Roman" w:cs="Times New Roman"/>
          <w:b/>
          <w:sz w:val="24"/>
          <w:szCs w:val="24"/>
        </w:rPr>
        <w:t xml:space="preserve">docent </w:t>
      </w:r>
      <w:r w:rsidR="00C978BE">
        <w:rPr>
          <w:rFonts w:ascii="Times New Roman" w:hAnsi="Times New Roman" w:cs="Times New Roman"/>
          <w:b/>
          <w:sz w:val="24"/>
          <w:szCs w:val="24"/>
        </w:rPr>
        <w:t>Lena Elfman på Arbets- och miljömedicin vid Uppsala universitet</w:t>
      </w:r>
      <w:r w:rsidR="00257F4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D6C93">
        <w:rPr>
          <w:rFonts w:ascii="Times New Roman" w:hAnsi="Times New Roman" w:cs="Times New Roman"/>
          <w:b/>
          <w:sz w:val="24"/>
          <w:szCs w:val="24"/>
        </w:rPr>
        <w:t xml:space="preserve">tagit fram </w:t>
      </w:r>
      <w:r w:rsidR="00257F4B">
        <w:rPr>
          <w:rFonts w:ascii="Times New Roman" w:hAnsi="Times New Roman" w:cs="Times New Roman"/>
          <w:b/>
          <w:sz w:val="24"/>
          <w:szCs w:val="24"/>
        </w:rPr>
        <w:t>en ny</w:t>
      </w:r>
      <w:r w:rsidR="00C87F32" w:rsidRPr="00AD6C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7F4B">
        <w:rPr>
          <w:rFonts w:ascii="Times New Roman" w:hAnsi="Times New Roman" w:cs="Times New Roman"/>
          <w:b/>
          <w:sz w:val="24"/>
          <w:szCs w:val="24"/>
        </w:rPr>
        <w:t>metodik</w:t>
      </w:r>
      <w:r w:rsidR="00C87F32" w:rsidRPr="00AD6C93">
        <w:rPr>
          <w:rFonts w:ascii="Times New Roman" w:hAnsi="Times New Roman" w:cs="Times New Roman"/>
          <w:b/>
          <w:sz w:val="24"/>
          <w:szCs w:val="24"/>
        </w:rPr>
        <w:t xml:space="preserve"> som kan</w:t>
      </w:r>
      <w:r w:rsidR="003C236F" w:rsidRPr="00AD6C93">
        <w:rPr>
          <w:rFonts w:ascii="Times New Roman" w:hAnsi="Times New Roman" w:cs="Times New Roman"/>
          <w:b/>
          <w:sz w:val="24"/>
          <w:szCs w:val="24"/>
        </w:rPr>
        <w:t xml:space="preserve"> användas för beräkning av spridning av hästallergen från stall. </w:t>
      </w:r>
    </w:p>
    <w:p w:rsidR="00AD6C93" w:rsidRPr="00AD6C93" w:rsidRDefault="00AD6C93" w:rsidP="00AD6C93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D6C93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AD6C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7B00">
        <w:rPr>
          <w:rFonts w:ascii="Times New Roman" w:hAnsi="Times New Roman" w:cs="Times New Roman"/>
          <w:b/>
          <w:sz w:val="24"/>
          <w:szCs w:val="24"/>
        </w:rPr>
        <w:t>Metodiken är helt unik</w:t>
      </w:r>
      <w:r w:rsidRPr="00AD6C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7B00">
        <w:rPr>
          <w:rFonts w:ascii="Times New Roman" w:hAnsi="Times New Roman" w:cs="Times New Roman"/>
          <w:b/>
          <w:sz w:val="24"/>
          <w:szCs w:val="24"/>
        </w:rPr>
        <w:t xml:space="preserve">både </w:t>
      </w:r>
      <w:r w:rsidRPr="00AD6C93">
        <w:rPr>
          <w:rFonts w:ascii="Times New Roman" w:hAnsi="Times New Roman" w:cs="Times New Roman"/>
          <w:b/>
          <w:sz w:val="24"/>
          <w:szCs w:val="24"/>
        </w:rPr>
        <w:t xml:space="preserve">i Sverige och </w:t>
      </w:r>
      <w:r w:rsidR="00017B00">
        <w:rPr>
          <w:rFonts w:ascii="Times New Roman" w:hAnsi="Times New Roman" w:cs="Times New Roman"/>
          <w:b/>
          <w:sz w:val="24"/>
          <w:szCs w:val="24"/>
        </w:rPr>
        <w:t>internationellt eftersom vi nu</w:t>
      </w:r>
      <w:r w:rsidR="00295C80">
        <w:rPr>
          <w:rFonts w:ascii="Times New Roman" w:hAnsi="Times New Roman" w:cs="Times New Roman"/>
          <w:b/>
          <w:sz w:val="24"/>
          <w:szCs w:val="24"/>
        </w:rPr>
        <w:t>, efter faktiska mätningar,</w:t>
      </w:r>
      <w:r w:rsidR="00017B00">
        <w:rPr>
          <w:rFonts w:ascii="Times New Roman" w:hAnsi="Times New Roman" w:cs="Times New Roman"/>
          <w:b/>
          <w:sz w:val="24"/>
          <w:szCs w:val="24"/>
        </w:rPr>
        <w:t xml:space="preserve"> har definierat så kallade emissionsfaktorer, alltså utsläpp per häst, </w:t>
      </w:r>
      <w:r w:rsidR="00857FE8">
        <w:rPr>
          <w:rFonts w:ascii="Times New Roman" w:hAnsi="Times New Roman" w:cs="Times New Roman"/>
          <w:b/>
          <w:sz w:val="24"/>
          <w:szCs w:val="24"/>
        </w:rPr>
        <w:t xml:space="preserve">både </w:t>
      </w:r>
      <w:r w:rsidR="00017B00">
        <w:rPr>
          <w:rFonts w:ascii="Times New Roman" w:hAnsi="Times New Roman" w:cs="Times New Roman"/>
          <w:b/>
          <w:sz w:val="24"/>
          <w:szCs w:val="24"/>
        </w:rPr>
        <w:t xml:space="preserve">utomhus </w:t>
      </w:r>
      <w:r w:rsidR="00295C80">
        <w:rPr>
          <w:rFonts w:ascii="Times New Roman" w:hAnsi="Times New Roman" w:cs="Times New Roman"/>
          <w:b/>
          <w:sz w:val="24"/>
          <w:szCs w:val="24"/>
        </w:rPr>
        <w:t xml:space="preserve">och </w:t>
      </w:r>
      <w:r w:rsidR="00017B00">
        <w:rPr>
          <w:rFonts w:ascii="Times New Roman" w:hAnsi="Times New Roman" w:cs="Times New Roman"/>
          <w:b/>
          <w:sz w:val="24"/>
          <w:szCs w:val="24"/>
        </w:rPr>
        <w:t>i stall</w:t>
      </w:r>
      <w:r w:rsidR="000772DB">
        <w:rPr>
          <w:rFonts w:ascii="Times New Roman" w:hAnsi="Times New Roman" w:cs="Times New Roman"/>
          <w:b/>
          <w:sz w:val="24"/>
          <w:szCs w:val="24"/>
        </w:rPr>
        <w:t xml:space="preserve">, säger </w:t>
      </w:r>
      <w:r w:rsidRPr="00AD6C93">
        <w:rPr>
          <w:rFonts w:ascii="Times New Roman" w:hAnsi="Times New Roman" w:cs="Times New Roman"/>
          <w:b/>
          <w:sz w:val="24"/>
          <w:szCs w:val="24"/>
        </w:rPr>
        <w:t xml:space="preserve">Marie </w:t>
      </w:r>
      <w:proofErr w:type="spellStart"/>
      <w:r w:rsidRPr="00AD6C93">
        <w:rPr>
          <w:rFonts w:ascii="Times New Roman" w:hAnsi="Times New Roman" w:cs="Times New Roman"/>
          <w:b/>
          <w:sz w:val="24"/>
          <w:szCs w:val="24"/>
        </w:rPr>
        <w:t>Haeger</w:t>
      </w:r>
      <w:proofErr w:type="spellEnd"/>
      <w:r w:rsidRPr="00AD6C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6C93">
        <w:rPr>
          <w:rFonts w:ascii="Times New Roman" w:hAnsi="Times New Roman" w:cs="Times New Roman"/>
          <w:b/>
          <w:sz w:val="24"/>
          <w:szCs w:val="24"/>
        </w:rPr>
        <w:t>Eugensson</w:t>
      </w:r>
      <w:proofErr w:type="spellEnd"/>
      <w:r w:rsidR="000772DB">
        <w:rPr>
          <w:rFonts w:ascii="Times New Roman" w:hAnsi="Times New Roman" w:cs="Times New Roman"/>
          <w:b/>
          <w:sz w:val="24"/>
          <w:szCs w:val="24"/>
        </w:rPr>
        <w:t>, forskare</w:t>
      </w:r>
      <w:r w:rsidRPr="00AD6C93">
        <w:rPr>
          <w:rFonts w:ascii="Times New Roman" w:hAnsi="Times New Roman" w:cs="Times New Roman"/>
          <w:b/>
          <w:sz w:val="24"/>
          <w:szCs w:val="24"/>
        </w:rPr>
        <w:t xml:space="preserve"> på IVL.</w:t>
      </w:r>
      <w:r w:rsidRPr="00AD6C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A80" w:rsidRDefault="00511A80" w:rsidP="00511A8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Det nya verktyget är </w:t>
      </w:r>
      <w:r w:rsidR="00932431">
        <w:rPr>
          <w:rFonts w:ascii="Times New Roman" w:hAnsi="Times New Roman" w:cs="Times New Roman"/>
          <w:sz w:val="24"/>
          <w:szCs w:val="24"/>
        </w:rPr>
        <w:t>angeläget</w:t>
      </w:r>
      <w:r>
        <w:rPr>
          <w:rFonts w:ascii="Times New Roman" w:hAnsi="Times New Roman" w:cs="Times New Roman"/>
          <w:sz w:val="24"/>
          <w:szCs w:val="24"/>
        </w:rPr>
        <w:t xml:space="preserve"> eftersom </w:t>
      </w:r>
      <w:r>
        <w:rPr>
          <w:rFonts w:ascii="Times New Roman" w:hAnsi="Times New Roman"/>
        </w:rPr>
        <w:t>b</w:t>
      </w:r>
      <w:r w:rsidRPr="00A516EB">
        <w:rPr>
          <w:rFonts w:ascii="Times New Roman" w:hAnsi="Times New Roman"/>
        </w:rPr>
        <w:t>ehovet av att kunna genomföra beräkningar av spridning av</w:t>
      </w:r>
      <w:r>
        <w:rPr>
          <w:rFonts w:ascii="Times New Roman" w:hAnsi="Times New Roman"/>
        </w:rPr>
        <w:t xml:space="preserve"> hästallergen har ökat, både på grund av</w:t>
      </w:r>
      <w:r w:rsidRPr="00A516EB">
        <w:rPr>
          <w:rFonts w:ascii="Times New Roman" w:hAnsi="Times New Roman"/>
        </w:rPr>
        <w:t xml:space="preserve"> att hästverksamheten ofta ligger närm</w:t>
      </w:r>
      <w:r w:rsidR="00E77B61">
        <w:rPr>
          <w:rFonts w:ascii="Times New Roman" w:hAnsi="Times New Roman"/>
        </w:rPr>
        <w:t>a</w:t>
      </w:r>
      <w:r w:rsidRPr="00A516EB">
        <w:rPr>
          <w:rFonts w:ascii="Times New Roman" w:hAnsi="Times New Roman"/>
        </w:rPr>
        <w:t xml:space="preserve">re bebyggelse </w:t>
      </w:r>
      <w:r>
        <w:rPr>
          <w:rFonts w:ascii="Times New Roman" w:hAnsi="Times New Roman"/>
        </w:rPr>
        <w:t xml:space="preserve">än tidigare </w:t>
      </w:r>
      <w:r w:rsidRPr="00A516EB">
        <w:rPr>
          <w:rFonts w:ascii="Times New Roman" w:hAnsi="Times New Roman"/>
        </w:rPr>
        <w:t xml:space="preserve">och att man lagt en större börda på kommuner och landsting att ta fram adekvata beräkningar i det enskilda fallet. </w:t>
      </w:r>
    </w:p>
    <w:p w:rsidR="00932431" w:rsidRDefault="00511A80" w:rsidP="009324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Boverket</w:t>
      </w:r>
      <w:r w:rsidR="00932431" w:rsidRPr="00C87F32">
        <w:rPr>
          <w:rFonts w:ascii="Times New Roman" w:hAnsi="Times New Roman"/>
          <w:sz w:val="24"/>
          <w:szCs w:val="24"/>
        </w:rPr>
        <w:t xml:space="preserve"> </w:t>
      </w:r>
      <w:r w:rsidR="00932431">
        <w:rPr>
          <w:rFonts w:ascii="Times New Roman" w:hAnsi="Times New Roman"/>
          <w:sz w:val="24"/>
          <w:szCs w:val="24"/>
        </w:rPr>
        <w:t xml:space="preserve">har nämligen </w:t>
      </w:r>
      <w:r w:rsidR="00857FE8">
        <w:rPr>
          <w:rFonts w:ascii="Times New Roman" w:hAnsi="Times New Roman"/>
          <w:sz w:val="24"/>
          <w:szCs w:val="24"/>
        </w:rPr>
        <w:t>i sina nya</w:t>
      </w:r>
      <w:r w:rsidR="00932431" w:rsidRPr="00C87F32">
        <w:rPr>
          <w:rFonts w:ascii="Times New Roman" w:hAnsi="Times New Roman"/>
          <w:sz w:val="24"/>
          <w:szCs w:val="24"/>
        </w:rPr>
        <w:t xml:space="preserve"> riktlinjer</w:t>
      </w:r>
      <w:r w:rsidR="00857FE8">
        <w:rPr>
          <w:rFonts w:ascii="Times New Roman" w:hAnsi="Times New Roman"/>
          <w:sz w:val="24"/>
          <w:szCs w:val="24"/>
        </w:rPr>
        <w:t>; ”Vägledning för planering för och invid djurhållning”, valt att</w:t>
      </w:r>
      <w:r w:rsidR="00932431" w:rsidRPr="00C87F32">
        <w:rPr>
          <w:rFonts w:ascii="Times New Roman" w:hAnsi="Times New Roman"/>
          <w:sz w:val="24"/>
          <w:szCs w:val="24"/>
        </w:rPr>
        <w:t xml:space="preserve"> inte ange </w:t>
      </w:r>
      <w:r w:rsidR="001A7D37">
        <w:rPr>
          <w:rFonts w:ascii="Times New Roman" w:hAnsi="Times New Roman"/>
          <w:sz w:val="24"/>
          <w:szCs w:val="24"/>
        </w:rPr>
        <w:t>ett specificerat</w:t>
      </w:r>
      <w:r w:rsidR="00932431" w:rsidRPr="00C87F32">
        <w:rPr>
          <w:rFonts w:ascii="Times New Roman" w:hAnsi="Times New Roman"/>
          <w:sz w:val="24"/>
          <w:szCs w:val="24"/>
        </w:rPr>
        <w:t xml:space="preserve"> </w:t>
      </w:r>
      <w:r w:rsidR="006E38DF">
        <w:rPr>
          <w:rFonts w:ascii="Times New Roman" w:hAnsi="Times New Roman"/>
          <w:sz w:val="24"/>
          <w:szCs w:val="24"/>
        </w:rPr>
        <w:t>avstånd</w:t>
      </w:r>
      <w:r w:rsidR="00932431">
        <w:rPr>
          <w:rFonts w:ascii="Times New Roman" w:hAnsi="Times New Roman"/>
          <w:sz w:val="24"/>
          <w:szCs w:val="24"/>
        </w:rPr>
        <w:t>, eftersom forskning under 2000-talet har visat att hästallergen inte sprids så långt från stall som man tidigare har trott. Nu måste man</w:t>
      </w:r>
      <w:r w:rsidR="00932431" w:rsidRPr="00C87F32">
        <w:rPr>
          <w:rFonts w:ascii="Times New Roman" w:hAnsi="Times New Roman"/>
          <w:sz w:val="24"/>
          <w:szCs w:val="24"/>
        </w:rPr>
        <w:t xml:space="preserve"> </w:t>
      </w:r>
      <w:r w:rsidR="00F435B1">
        <w:rPr>
          <w:rFonts w:ascii="Times New Roman" w:hAnsi="Times New Roman"/>
          <w:sz w:val="24"/>
          <w:szCs w:val="24"/>
        </w:rPr>
        <w:t xml:space="preserve">istället </w:t>
      </w:r>
      <w:r w:rsidR="00932431" w:rsidRPr="00C87F32">
        <w:rPr>
          <w:rFonts w:ascii="Times New Roman" w:hAnsi="Times New Roman"/>
          <w:sz w:val="24"/>
          <w:szCs w:val="24"/>
        </w:rPr>
        <w:t xml:space="preserve">avgöra avståndet i det enskilda fallet, beroende på storleken av hästanläggning, rådande topografi, växtzoner och meteorologi. </w:t>
      </w:r>
      <w:r w:rsidR="00932431">
        <w:rPr>
          <w:rFonts w:ascii="Times New Roman" w:hAnsi="Times New Roman"/>
          <w:sz w:val="24"/>
          <w:szCs w:val="24"/>
        </w:rPr>
        <w:t xml:space="preserve">Därmed </w:t>
      </w:r>
      <w:r w:rsidR="00932431" w:rsidRPr="00C87F32">
        <w:rPr>
          <w:rFonts w:ascii="Times New Roman" w:hAnsi="Times New Roman"/>
          <w:sz w:val="24"/>
          <w:szCs w:val="24"/>
        </w:rPr>
        <w:t xml:space="preserve">finns </w:t>
      </w:r>
      <w:r w:rsidR="00932431">
        <w:rPr>
          <w:rFonts w:ascii="Times New Roman" w:hAnsi="Times New Roman"/>
          <w:sz w:val="24"/>
          <w:szCs w:val="24"/>
        </w:rPr>
        <w:t xml:space="preserve">det </w:t>
      </w:r>
      <w:r w:rsidR="00932431" w:rsidRPr="00C87F32">
        <w:rPr>
          <w:rFonts w:ascii="Times New Roman" w:hAnsi="Times New Roman"/>
          <w:sz w:val="24"/>
          <w:szCs w:val="24"/>
        </w:rPr>
        <w:t>ett stort behov av verktyg för att kunna beräkna spridning av hästallergen i olika scenarier</w:t>
      </w:r>
      <w:r w:rsidR="00932431">
        <w:rPr>
          <w:rFonts w:ascii="Times New Roman" w:hAnsi="Times New Roman"/>
          <w:sz w:val="24"/>
          <w:szCs w:val="24"/>
        </w:rPr>
        <w:t>.</w:t>
      </w:r>
    </w:p>
    <w:p w:rsidR="006063EE" w:rsidRDefault="006063EE" w:rsidP="006063EE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-</w:t>
      </w:r>
      <w:proofErr w:type="gramEnd"/>
      <w:r>
        <w:rPr>
          <w:rFonts w:ascii="Times New Roman" w:hAnsi="Times New Roman"/>
        </w:rPr>
        <w:t xml:space="preserve"> Vi har tidigare använt preliminära emissionsfaktorer baserade på få mättillfällen men nu har </w:t>
      </w:r>
      <w:r w:rsidR="00857FE8">
        <w:rPr>
          <w:rFonts w:ascii="Times New Roman" w:hAnsi="Times New Roman"/>
        </w:rPr>
        <w:t xml:space="preserve">vi efter </w:t>
      </w:r>
      <w:r>
        <w:rPr>
          <w:rFonts w:ascii="Times New Roman" w:hAnsi="Times New Roman"/>
        </w:rPr>
        <w:t xml:space="preserve">två års mätningar </w:t>
      </w:r>
      <w:r w:rsidR="00BA0D4F">
        <w:rPr>
          <w:rFonts w:ascii="Times New Roman" w:hAnsi="Times New Roman"/>
        </w:rPr>
        <w:t xml:space="preserve">fått </w:t>
      </w:r>
      <w:r>
        <w:rPr>
          <w:rFonts w:ascii="Times New Roman" w:hAnsi="Times New Roman"/>
        </w:rPr>
        <w:t>bättre underlag så dessa emissionsfaktorer har reviderats bå</w:t>
      </w:r>
      <w:r w:rsidR="008456BE">
        <w:rPr>
          <w:rFonts w:ascii="Times New Roman" w:hAnsi="Times New Roman"/>
        </w:rPr>
        <w:t>de avseende nivå och tidsupplösning</w:t>
      </w:r>
      <w:r>
        <w:rPr>
          <w:rFonts w:ascii="Times New Roman" w:hAnsi="Times New Roman"/>
        </w:rPr>
        <w:t>.</w:t>
      </w:r>
      <w:r w:rsidR="008456BE">
        <w:rPr>
          <w:rFonts w:ascii="Times New Roman" w:hAnsi="Times New Roman"/>
        </w:rPr>
        <w:t xml:space="preserve"> Det har även visat sig att förhållandet allergen/partiklar inte är konstant.</w:t>
      </w:r>
      <w:r>
        <w:rPr>
          <w:rFonts w:ascii="Times New Roman" w:hAnsi="Times New Roman"/>
        </w:rPr>
        <w:t xml:space="preserve"> Det går nu att simulera </w:t>
      </w:r>
      <w:r w:rsidR="008456BE">
        <w:rPr>
          <w:rFonts w:ascii="Times New Roman" w:hAnsi="Times New Roman"/>
        </w:rPr>
        <w:t>påverkan från hästverksamheter både från nuvarande och planerade anläggningar samt effekter av olika åtgärder</w:t>
      </w:r>
      <w:r>
        <w:rPr>
          <w:rFonts w:ascii="Times New Roman" w:hAnsi="Times New Roman"/>
        </w:rPr>
        <w:t xml:space="preserve">, säger Marie </w:t>
      </w:r>
      <w:proofErr w:type="spellStart"/>
      <w:r>
        <w:rPr>
          <w:rFonts w:ascii="Times New Roman" w:hAnsi="Times New Roman"/>
        </w:rPr>
        <w:t>Haeger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Eugensson</w:t>
      </w:r>
      <w:proofErr w:type="spellEnd"/>
      <w:r>
        <w:rPr>
          <w:rFonts w:ascii="Times New Roman" w:hAnsi="Times New Roman"/>
        </w:rPr>
        <w:t>.</w:t>
      </w:r>
    </w:p>
    <w:p w:rsidR="008456BE" w:rsidRDefault="008456BE" w:rsidP="006063EE">
      <w:pPr>
        <w:rPr>
          <w:rFonts w:ascii="Times New Roman" w:hAnsi="Times New Roman"/>
        </w:rPr>
      </w:pPr>
      <w:r>
        <w:rPr>
          <w:rFonts w:ascii="Times New Roman" w:hAnsi="Times New Roman"/>
        </w:rPr>
        <w:t>Denna forskning har stötts av Stiftelsen Hästforskning.</w:t>
      </w:r>
    </w:p>
    <w:p w:rsidR="004F6F6E" w:rsidRDefault="004F6F6E" w:rsidP="00511A80">
      <w:pPr>
        <w:rPr>
          <w:rFonts w:ascii="Times New Roman" w:hAnsi="Times New Roman" w:cs="Times New Roman"/>
          <w:sz w:val="24"/>
          <w:szCs w:val="24"/>
        </w:rPr>
      </w:pPr>
      <w:r w:rsidRPr="008456BE">
        <w:rPr>
          <w:rFonts w:ascii="Times New Roman" w:hAnsi="Times New Roman" w:cs="Times New Roman"/>
          <w:b/>
          <w:sz w:val="24"/>
          <w:szCs w:val="24"/>
        </w:rPr>
        <w:t>För mer information</w:t>
      </w:r>
      <w:r>
        <w:rPr>
          <w:rFonts w:ascii="Times New Roman" w:hAnsi="Times New Roman" w:cs="Times New Roman"/>
          <w:sz w:val="24"/>
          <w:szCs w:val="24"/>
        </w:rPr>
        <w:t xml:space="preserve"> kontakta: </w:t>
      </w:r>
    </w:p>
    <w:p w:rsidR="00511A80" w:rsidRDefault="004F6F6E" w:rsidP="00511A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Marie </w:t>
      </w:r>
      <w:proofErr w:type="spellStart"/>
      <w:r>
        <w:rPr>
          <w:rFonts w:ascii="Times New Roman" w:hAnsi="Times New Roman" w:cs="Times New Roman"/>
          <w:sz w:val="24"/>
          <w:szCs w:val="24"/>
        </w:rPr>
        <w:t>Haeger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Eugensson</w:t>
      </w:r>
      <w:proofErr w:type="spellEnd"/>
      <w:r>
        <w:rPr>
          <w:rFonts w:ascii="Times New Roman" w:hAnsi="Times New Roman" w:cs="Times New Roman"/>
          <w:sz w:val="24"/>
          <w:szCs w:val="24"/>
        </w:rPr>
        <w:t>, IVL Svenska Miljöinstitutet</w:t>
      </w:r>
      <w:r w:rsidR="008456B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220CC9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="00220CC9">
        <w:rPr>
          <w:rFonts w:ascii="Times New Roman" w:hAnsi="Times New Roman" w:cs="Times New Roman"/>
          <w:sz w:val="24"/>
          <w:szCs w:val="24"/>
        </w:rPr>
        <w:t xml:space="preserve">: 031-725 6241, eller </w:t>
      </w:r>
      <w:r w:rsidR="008456BE">
        <w:rPr>
          <w:rFonts w:ascii="Times New Roman" w:hAnsi="Times New Roman" w:cs="Times New Roman"/>
          <w:sz w:val="24"/>
          <w:szCs w:val="24"/>
        </w:rPr>
        <w:t xml:space="preserve">Lena Elfman, Arbets- och miljömedicin, Akademiska sjukhuset, Uppsala; </w:t>
      </w:r>
      <w:proofErr w:type="spellStart"/>
      <w:r w:rsidR="008456BE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="008456BE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="008456BE">
        <w:rPr>
          <w:rFonts w:ascii="Times New Roman" w:hAnsi="Times New Roman" w:cs="Times New Roman"/>
          <w:sz w:val="24"/>
          <w:szCs w:val="24"/>
        </w:rPr>
        <w:t xml:space="preserve"> 018-6113653</w:t>
      </w:r>
      <w:proofErr w:type="gramEnd"/>
      <w:r w:rsidR="008456BE">
        <w:rPr>
          <w:rFonts w:ascii="Times New Roman" w:hAnsi="Times New Roman" w:cs="Times New Roman"/>
          <w:sz w:val="24"/>
          <w:szCs w:val="24"/>
        </w:rPr>
        <w:t>.</w:t>
      </w:r>
    </w:p>
    <w:p w:rsidR="005F4DE8" w:rsidRDefault="005F4DE8"/>
    <w:sectPr w:rsidR="005F4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62205"/>
    <w:multiLevelType w:val="hybridMultilevel"/>
    <w:tmpl w:val="E6BC3DFA"/>
    <w:lvl w:ilvl="0" w:tplc="1C24F0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DE8"/>
    <w:rsid w:val="00017B00"/>
    <w:rsid w:val="00021BBC"/>
    <w:rsid w:val="00025E8F"/>
    <w:rsid w:val="00033A12"/>
    <w:rsid w:val="000772DB"/>
    <w:rsid w:val="00094098"/>
    <w:rsid w:val="000C1F53"/>
    <w:rsid w:val="001A7D37"/>
    <w:rsid w:val="00217310"/>
    <w:rsid w:val="00220CC9"/>
    <w:rsid w:val="00245258"/>
    <w:rsid w:val="00257F4B"/>
    <w:rsid w:val="00295C80"/>
    <w:rsid w:val="00320D43"/>
    <w:rsid w:val="00331ABA"/>
    <w:rsid w:val="00332451"/>
    <w:rsid w:val="003A70EC"/>
    <w:rsid w:val="003B5972"/>
    <w:rsid w:val="003C236F"/>
    <w:rsid w:val="003D1359"/>
    <w:rsid w:val="003F6444"/>
    <w:rsid w:val="00404C76"/>
    <w:rsid w:val="00475224"/>
    <w:rsid w:val="004F6F6E"/>
    <w:rsid w:val="00511A80"/>
    <w:rsid w:val="00544926"/>
    <w:rsid w:val="0056076C"/>
    <w:rsid w:val="00571D5D"/>
    <w:rsid w:val="00577F2F"/>
    <w:rsid w:val="005F4DE8"/>
    <w:rsid w:val="006063EE"/>
    <w:rsid w:val="00695126"/>
    <w:rsid w:val="006E38DF"/>
    <w:rsid w:val="00754DC9"/>
    <w:rsid w:val="00813AAE"/>
    <w:rsid w:val="008456BE"/>
    <w:rsid w:val="00857FE8"/>
    <w:rsid w:val="008A11E3"/>
    <w:rsid w:val="00932431"/>
    <w:rsid w:val="009A4260"/>
    <w:rsid w:val="00A7786C"/>
    <w:rsid w:val="00AB4431"/>
    <w:rsid w:val="00AD6C93"/>
    <w:rsid w:val="00AE0B8E"/>
    <w:rsid w:val="00B24BA2"/>
    <w:rsid w:val="00B70752"/>
    <w:rsid w:val="00B950E2"/>
    <w:rsid w:val="00BA0D4F"/>
    <w:rsid w:val="00C35C45"/>
    <w:rsid w:val="00C87F32"/>
    <w:rsid w:val="00C94474"/>
    <w:rsid w:val="00C978BE"/>
    <w:rsid w:val="00E2286D"/>
    <w:rsid w:val="00E64786"/>
    <w:rsid w:val="00E77B61"/>
    <w:rsid w:val="00ED58C4"/>
    <w:rsid w:val="00F435B1"/>
    <w:rsid w:val="00F92EF5"/>
    <w:rsid w:val="00F95A11"/>
    <w:rsid w:val="00FC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11A80"/>
    <w:pPr>
      <w:spacing w:before="240" w:after="0" w:line="240" w:lineRule="auto"/>
    </w:pPr>
    <w:rPr>
      <w:rFonts w:ascii="Garamond" w:eastAsia="Times New Roman" w:hAnsi="Garamond" w:cs="Times New Roman"/>
      <w:sz w:val="24"/>
      <w:lang w:eastAsia="sv-SE"/>
    </w:rPr>
  </w:style>
  <w:style w:type="character" w:customStyle="1" w:styleId="BodyTextChar">
    <w:name w:val="Body Text Char"/>
    <w:basedOn w:val="DefaultParagraphFont"/>
    <w:link w:val="BodyText"/>
    <w:rsid w:val="00511A80"/>
    <w:rPr>
      <w:rFonts w:ascii="Garamond" w:eastAsia="Times New Roman" w:hAnsi="Garamond" w:cs="Times New Roman"/>
      <w:sz w:val="24"/>
      <w:lang w:eastAsia="sv-SE"/>
    </w:rPr>
  </w:style>
  <w:style w:type="paragraph" w:styleId="ListParagraph">
    <w:name w:val="List Paragraph"/>
    <w:basedOn w:val="Normal"/>
    <w:uiPriority w:val="34"/>
    <w:qFormat/>
    <w:rsid w:val="00AD6C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5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C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11A80"/>
    <w:pPr>
      <w:spacing w:before="240" w:after="0" w:line="240" w:lineRule="auto"/>
    </w:pPr>
    <w:rPr>
      <w:rFonts w:ascii="Garamond" w:eastAsia="Times New Roman" w:hAnsi="Garamond" w:cs="Times New Roman"/>
      <w:sz w:val="24"/>
      <w:lang w:eastAsia="sv-SE"/>
    </w:rPr>
  </w:style>
  <w:style w:type="character" w:customStyle="1" w:styleId="BodyTextChar">
    <w:name w:val="Body Text Char"/>
    <w:basedOn w:val="DefaultParagraphFont"/>
    <w:link w:val="BodyText"/>
    <w:rsid w:val="00511A80"/>
    <w:rPr>
      <w:rFonts w:ascii="Garamond" w:eastAsia="Times New Roman" w:hAnsi="Garamond" w:cs="Times New Roman"/>
      <w:sz w:val="24"/>
      <w:lang w:eastAsia="sv-SE"/>
    </w:rPr>
  </w:style>
  <w:style w:type="paragraph" w:styleId="ListParagraph">
    <w:name w:val="List Paragraph"/>
    <w:basedOn w:val="Normal"/>
    <w:uiPriority w:val="34"/>
    <w:qFormat/>
    <w:rsid w:val="00AD6C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5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343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IVL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Larssen</dc:creator>
  <cp:keywords/>
  <dc:description/>
  <cp:lastModifiedBy>Eva Bingel</cp:lastModifiedBy>
  <cp:revision>5</cp:revision>
  <cp:lastPrinted>2011-11-01T14:41:00Z</cp:lastPrinted>
  <dcterms:created xsi:type="dcterms:W3CDTF">2011-11-01T14:57:00Z</dcterms:created>
  <dcterms:modified xsi:type="dcterms:W3CDTF">2011-11-01T15:45:00Z</dcterms:modified>
</cp:coreProperties>
</file>