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2D356F" w:rsidRDefault="002C2AFB" w:rsidP="00966176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Nya Subaru Forester får högsta säkerhetsbetyg</w:t>
      </w:r>
    </w:p>
    <w:p w:rsidR="008836F4" w:rsidRPr="002D356F" w:rsidRDefault="008836F4" w:rsidP="00966176">
      <w:pPr>
        <w:rPr>
          <w:rFonts w:ascii="Eurostile" w:eastAsia="Calibri" w:hAnsi="Eurostile" w:cs="Times New Roman"/>
          <w:szCs w:val="22"/>
        </w:rPr>
      </w:pPr>
    </w:p>
    <w:p w:rsidR="008836F4" w:rsidRPr="002D356F" w:rsidRDefault="00784A6E" w:rsidP="00966176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 fortsätter vara enda märke som har alla m</w:t>
      </w:r>
      <w:r w:rsidR="00120D5A">
        <w:rPr>
          <w:rFonts w:ascii="Eurostile" w:eastAsia="Calibri" w:hAnsi="Eurostile" w:cs="Times New Roman"/>
          <w:b/>
          <w:szCs w:val="22"/>
        </w:rPr>
        <w:t xml:space="preserve">odeller som ”Top Safety Pick” av </w:t>
      </w:r>
      <w:bookmarkStart w:id="0" w:name="_GoBack"/>
      <w:bookmarkEnd w:id="0"/>
      <w:r>
        <w:rPr>
          <w:rFonts w:ascii="Eurostile" w:eastAsia="Calibri" w:hAnsi="Eurostile" w:cs="Times New Roman"/>
          <w:b/>
          <w:szCs w:val="22"/>
        </w:rPr>
        <w:t>amerikanska IIHS (Insurance In</w:t>
      </w:r>
      <w:r w:rsidR="00275CA2">
        <w:rPr>
          <w:rFonts w:ascii="Eurostile" w:eastAsia="Calibri" w:hAnsi="Eurostile" w:cs="Times New Roman"/>
          <w:b/>
          <w:szCs w:val="22"/>
        </w:rPr>
        <w:t>s</w:t>
      </w:r>
      <w:r>
        <w:rPr>
          <w:rFonts w:ascii="Eurostile" w:eastAsia="Calibri" w:hAnsi="Eurostile" w:cs="Times New Roman"/>
          <w:b/>
          <w:szCs w:val="22"/>
        </w:rPr>
        <w:t>titute for Highway Safety). Helt nya Subaru Forester erhöll nyligen utmärkelsen – som enda suv i sin klass.</w:t>
      </w:r>
    </w:p>
    <w:p w:rsidR="008836F4" w:rsidRPr="002D356F" w:rsidRDefault="008836F4" w:rsidP="00966176">
      <w:pPr>
        <w:rPr>
          <w:rFonts w:ascii="Eurostile" w:eastAsia="Calibri" w:hAnsi="Eurostile" w:cs="Times New Roman"/>
          <w:szCs w:val="22"/>
        </w:rPr>
      </w:pPr>
    </w:p>
    <w:p w:rsidR="008836F4" w:rsidRDefault="00784A6E" w:rsidP="00966176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står för ett gediget säkerhetstänkande och det pågår ett ständigt utvecklingsarbete för att ytterligare förbättra och öka säkerheten i bilarna. Men även krocktesterna blir tuffare och ställer allt högre krav på tillverkarna. Amerikanska IIHS har förutom Top Safety Pick (TSP) nyligen infört betyget TSP+, vilket kräver att bilen presterar högsta betyg (good) i </w:t>
      </w:r>
      <w:r w:rsidR="000247A5">
        <w:rPr>
          <w:rFonts w:ascii="Eurostile" w:eastAsia="Calibri" w:hAnsi="Eurostile" w:cs="Times New Roman"/>
          <w:szCs w:val="22"/>
        </w:rPr>
        <w:t xml:space="preserve">minst </w:t>
      </w:r>
      <w:r>
        <w:rPr>
          <w:rFonts w:ascii="Eurostile" w:eastAsia="Calibri" w:hAnsi="Eurostile" w:cs="Times New Roman"/>
          <w:szCs w:val="22"/>
        </w:rPr>
        <w:t>fyra av fem kriterier och inte sämre än (acceptable) i det femte.</w:t>
      </w:r>
    </w:p>
    <w:p w:rsidR="00784A6E" w:rsidRDefault="00784A6E" w:rsidP="00966176">
      <w:pPr>
        <w:rPr>
          <w:rFonts w:ascii="Eurostile" w:eastAsia="Calibri" w:hAnsi="Eurostile" w:cs="Times New Roman"/>
          <w:szCs w:val="22"/>
        </w:rPr>
      </w:pPr>
    </w:p>
    <w:p w:rsidR="00784A6E" w:rsidRDefault="00784A6E" w:rsidP="00966176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Det nya momentet är ett krocktest där 25 % av bilens front krockas i en hastighet av </w:t>
      </w:r>
      <w:r w:rsidR="000247A5">
        <w:rPr>
          <w:rFonts w:ascii="Eurostile" w:eastAsia="Calibri" w:hAnsi="Eurostile" w:cs="Times New Roman"/>
          <w:szCs w:val="22"/>
        </w:rPr>
        <w:t>65 km/h (40 mph). Testet ska simul</w:t>
      </w:r>
      <w:r w:rsidR="00BC2E34">
        <w:rPr>
          <w:rFonts w:ascii="Eurostile" w:eastAsia="Calibri" w:hAnsi="Eurostile" w:cs="Times New Roman"/>
          <w:szCs w:val="22"/>
        </w:rPr>
        <w:t>era vad som händer vid en kolli</w:t>
      </w:r>
      <w:r w:rsidR="000247A5">
        <w:rPr>
          <w:rFonts w:ascii="Eurostile" w:eastAsia="Calibri" w:hAnsi="Eurostile" w:cs="Times New Roman"/>
          <w:szCs w:val="22"/>
        </w:rPr>
        <w:t>sion med annan bil, ett träd eller en stolpe.</w:t>
      </w:r>
    </w:p>
    <w:p w:rsidR="000247A5" w:rsidRDefault="000247A5" w:rsidP="00966176">
      <w:pPr>
        <w:rPr>
          <w:rFonts w:ascii="Eurostile" w:eastAsia="Calibri" w:hAnsi="Eurostile" w:cs="Times New Roman"/>
          <w:szCs w:val="22"/>
        </w:rPr>
      </w:pPr>
    </w:p>
    <w:p w:rsidR="000247A5" w:rsidRDefault="000247A5" w:rsidP="00E7264A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IIHS kroc</w:t>
      </w:r>
      <w:r w:rsidR="00BC2E34">
        <w:rPr>
          <w:rFonts w:ascii="Eurostile" w:eastAsia="Calibri" w:hAnsi="Eurostile" w:cs="Times New Roman"/>
          <w:szCs w:val="22"/>
        </w:rPr>
        <w:t>ktester innefattar frontalkolli</w:t>
      </w:r>
      <w:r>
        <w:rPr>
          <w:rFonts w:ascii="Eurostile" w:eastAsia="Calibri" w:hAnsi="Eurostile" w:cs="Times New Roman"/>
          <w:szCs w:val="22"/>
        </w:rPr>
        <w:t>sion, sidokrock, voltning samt utvärdering av nackskydd, stolar, bälten och airbags. Betygssättningen är: good, acceptable, marginal och poor.</w:t>
      </w:r>
    </w:p>
    <w:p w:rsidR="00E7264A" w:rsidRDefault="00E7264A" w:rsidP="00E7264A">
      <w:pPr>
        <w:rPr>
          <w:rFonts w:ascii="Eurostile" w:eastAsia="Calibri" w:hAnsi="Eurostile" w:cs="Times New Roman"/>
          <w:szCs w:val="22"/>
        </w:rPr>
      </w:pPr>
    </w:p>
    <w:p w:rsidR="00E7264A" w:rsidRDefault="00E7264A" w:rsidP="00E7264A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Förutom Forester har även modellerna Legacy och Outback belönats med TSP+ 2013.</w:t>
      </w:r>
    </w:p>
    <w:p w:rsidR="00E7264A" w:rsidRDefault="00E7264A" w:rsidP="00E7264A">
      <w:pPr>
        <w:rPr>
          <w:rFonts w:ascii="Eurostile" w:eastAsia="Calibri" w:hAnsi="Eurostile" w:cs="Times New Roman"/>
          <w:szCs w:val="22"/>
        </w:rPr>
      </w:pPr>
    </w:p>
    <w:p w:rsidR="00E7264A" w:rsidRDefault="00E7264A" w:rsidP="00E7264A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Nya Subaru Forester är även testad av såväl Euro NCAP som Japan NCAP och har belönats med fem stjärnor enligt de kriterier som gäller för 2013.</w:t>
      </w:r>
    </w:p>
    <w:p w:rsidR="00E7264A" w:rsidRDefault="00E7264A" w:rsidP="00E7264A">
      <w:pPr>
        <w:rPr>
          <w:rFonts w:ascii="Eurostile" w:eastAsia="Calibri" w:hAnsi="Eurostile" w:cs="Times New Roman"/>
          <w:szCs w:val="22"/>
        </w:rPr>
      </w:pPr>
    </w:p>
    <w:p w:rsidR="00E7264A" w:rsidRPr="00E7264A" w:rsidRDefault="00E7264A" w:rsidP="00E7264A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Subaru är sedan fyra år tillbaka enda märke på den amerikanska marknaden som konsekvent fått alla saluförda modeller klassade som Top Safety Pick.</w:t>
      </w:r>
    </w:p>
    <w:p w:rsidR="00EE0A61" w:rsidRPr="00EE0A61" w:rsidRDefault="00275CA2" w:rsidP="00966176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4143375" cy="17537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11800640a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3375" cy="175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A61" w:rsidRPr="00EE0A61" w:rsidSect="00275CA2">
      <w:headerReference w:type="default" r:id="rId9"/>
      <w:footerReference w:type="default" r:id="rId10"/>
      <w:pgSz w:w="11900" w:h="16840"/>
      <w:pgMar w:top="3403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EE" w:rsidRDefault="00F41FEE" w:rsidP="009C7E10">
      <w:r>
        <w:separator/>
      </w:r>
    </w:p>
  </w:endnote>
  <w:endnote w:type="continuationSeparator" w:id="0">
    <w:p w:rsidR="00F41FEE" w:rsidRDefault="00F41FEE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6" w:rsidRDefault="00966176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7CE29" wp14:editId="549CD2D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176" w:rsidRPr="0014617D" w:rsidRDefault="00966176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966176" w:rsidRPr="0014617D" w:rsidRDefault="00966176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966176" w:rsidRPr="00561E93" w:rsidRDefault="0096617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966176" w:rsidRDefault="0096617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966176" w:rsidRPr="00561E93" w:rsidRDefault="0096617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966176" w:rsidRPr="00561E93" w:rsidRDefault="0096617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EE" w:rsidRDefault="00F41FEE" w:rsidP="009C7E10">
      <w:r>
        <w:separator/>
      </w:r>
    </w:p>
  </w:footnote>
  <w:footnote w:type="continuationSeparator" w:id="0">
    <w:p w:rsidR="00F41FEE" w:rsidRDefault="00F41FEE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6" w:rsidRPr="00683EB1" w:rsidRDefault="00966176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68331" wp14:editId="4883ADBE">
              <wp:simplePos x="0" y="0"/>
              <wp:positionH relativeFrom="column">
                <wp:posOffset>-1440180</wp:posOffset>
              </wp:positionH>
              <wp:positionV relativeFrom="paragraph">
                <wp:posOffset>1764665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176" w:rsidRPr="00DD2376" w:rsidRDefault="00966176" w:rsidP="00DD2376">
                          <w:pPr>
                            <w:pStyle w:val="FlikFot-text"/>
                          </w:pPr>
                          <w:r w:rsidRPr="0014617D">
                            <w:t xml:space="preserve">Helsingborg </w:t>
                          </w:r>
                          <w:r>
                            <w:t xml:space="preserve"> 2013-05-22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38.9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0zq2IeIAAAAMAQAA&#10;DwAAAGRycy9kb3ducmV2LnhtbEyPzU7DMBCE70i8g7VI3FrnR0pJiFNVCE5IqGk4cHRiN7Ear0Ps&#10;tuHt2Z7gtqMdzXxTbhc7souevXEoIF5HwDR2ThnsBXw2b6snYD5IVHJ0qAX8aA/b6v6ulIVyV6z1&#10;5RB6RiHoCylgCGEqOPfdoK30azdppN/RzVYGknPP1SyvFG5HnkRRxq00SA2DnPTLoLvT4WwF7L6w&#10;fjXfH+2+PtamafII37OTEI8Py+4ZWNBL+DPDDZ/QoSKm1p1ReTYKWCVJRuxBQLLZ5MDIkqZxAqyl&#10;I05z4FXJ/4+ofgE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DTOrYh4gAAAAwBAAAP&#10;AAAAAAAAAAAAAAAAAAUFAABkcnMvZG93bnJldi54bWxQSwUGAAAAAAQABADzAAAAFAYAAAAA&#10;" filled="f" stroked="f">
              <v:textbox inset="0,0,0,0">
                <w:txbxContent>
                  <w:p w:rsidR="00966176" w:rsidRPr="00DD2376" w:rsidRDefault="00966176" w:rsidP="00DD2376">
                    <w:pPr>
                      <w:pStyle w:val="FlikFot-text"/>
                    </w:pPr>
                    <w:r w:rsidRPr="0014617D">
                      <w:t xml:space="preserve">Helsingborg </w:t>
                    </w:r>
                    <w:r>
                      <w:t xml:space="preserve"> 2013-05-22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EAD1BAD" wp14:editId="520BAAE4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226"/>
    <w:multiLevelType w:val="hybridMultilevel"/>
    <w:tmpl w:val="E3E0BA26"/>
    <w:lvl w:ilvl="0" w:tplc="FAF63468">
      <w:numFmt w:val="bullet"/>
      <w:lvlText w:val="-"/>
      <w:lvlJc w:val="left"/>
      <w:pPr>
        <w:ind w:left="720" w:hanging="360"/>
      </w:pPr>
      <w:rPr>
        <w:rFonts w:ascii="Eurostile" w:eastAsia="Calibri" w:hAnsi="Eurosti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E42"/>
    <w:multiLevelType w:val="hybridMultilevel"/>
    <w:tmpl w:val="92CCFEFC"/>
    <w:lvl w:ilvl="0" w:tplc="8A22ABD4">
      <w:numFmt w:val="bullet"/>
      <w:lvlText w:val="–"/>
      <w:lvlJc w:val="left"/>
      <w:pPr>
        <w:ind w:left="720" w:hanging="360"/>
      </w:pPr>
      <w:rPr>
        <w:rFonts w:ascii="Eurostile" w:eastAsia="Calibri" w:hAnsi="Eurosti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773F"/>
    <w:multiLevelType w:val="hybridMultilevel"/>
    <w:tmpl w:val="24BE121A"/>
    <w:lvl w:ilvl="0" w:tplc="8D1032B8">
      <w:numFmt w:val="bullet"/>
      <w:lvlText w:val="–"/>
      <w:lvlJc w:val="left"/>
      <w:pPr>
        <w:ind w:left="720" w:hanging="360"/>
      </w:pPr>
      <w:rPr>
        <w:rFonts w:ascii="Eurostile" w:eastAsia="Calibri" w:hAnsi="Eurosti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247A5"/>
    <w:rsid w:val="00030676"/>
    <w:rsid w:val="00091061"/>
    <w:rsid w:val="000C1EB0"/>
    <w:rsid w:val="00110C0E"/>
    <w:rsid w:val="00115E19"/>
    <w:rsid w:val="00120D5A"/>
    <w:rsid w:val="0014617D"/>
    <w:rsid w:val="00210607"/>
    <w:rsid w:val="00215449"/>
    <w:rsid w:val="00216F52"/>
    <w:rsid w:val="00250878"/>
    <w:rsid w:val="00275CA2"/>
    <w:rsid w:val="002A4377"/>
    <w:rsid w:val="002A6590"/>
    <w:rsid w:val="002C2AFB"/>
    <w:rsid w:val="002D356F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84A6E"/>
    <w:rsid w:val="007978EC"/>
    <w:rsid w:val="007A36C2"/>
    <w:rsid w:val="008836F4"/>
    <w:rsid w:val="008A45EC"/>
    <w:rsid w:val="008C651D"/>
    <w:rsid w:val="008E1C6A"/>
    <w:rsid w:val="00941E63"/>
    <w:rsid w:val="00966176"/>
    <w:rsid w:val="009B5C6E"/>
    <w:rsid w:val="009C7E10"/>
    <w:rsid w:val="009D56A4"/>
    <w:rsid w:val="00A14A43"/>
    <w:rsid w:val="00A15919"/>
    <w:rsid w:val="00A76BBB"/>
    <w:rsid w:val="00AD74F3"/>
    <w:rsid w:val="00B56231"/>
    <w:rsid w:val="00BC12D3"/>
    <w:rsid w:val="00BC2E34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7264A"/>
    <w:rsid w:val="00EB2C11"/>
    <w:rsid w:val="00EE0A61"/>
    <w:rsid w:val="00F2507B"/>
    <w:rsid w:val="00F41FEE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02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02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11</cp:revision>
  <cp:lastPrinted>2013-05-21T12:13:00Z</cp:lastPrinted>
  <dcterms:created xsi:type="dcterms:W3CDTF">2013-05-21T07:15:00Z</dcterms:created>
  <dcterms:modified xsi:type="dcterms:W3CDTF">2013-05-21T12:51:00Z</dcterms:modified>
</cp:coreProperties>
</file>