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7D" w:rsidRPr="00E23C7D" w:rsidRDefault="00044105" w:rsidP="00E23C7D">
      <w:pPr>
        <w:rPr>
          <w:rFonts w:ascii="Arial" w:hAnsi="Arial" w:cs="Arial"/>
          <w:b/>
          <w:sz w:val="32"/>
        </w:rPr>
      </w:pPr>
      <w:r>
        <w:rPr>
          <w:rFonts w:ascii="Arial" w:hAnsi="Arial" w:cs="Arial"/>
          <w:b/>
          <w:noProof/>
          <w:sz w:val="22"/>
          <w:lang w:eastAsia="da-DK"/>
        </w:rPr>
        <w:drawing>
          <wp:anchor distT="0" distB="0" distL="114300" distR="114300" simplePos="0" relativeHeight="251658240" behindDoc="0" locked="0" layoutInCell="1" allowOverlap="1" wp14:anchorId="4322DC82" wp14:editId="2B7248EF">
            <wp:simplePos x="0" y="0"/>
            <wp:positionH relativeFrom="column">
              <wp:posOffset>2856230</wp:posOffset>
            </wp:positionH>
            <wp:positionV relativeFrom="paragraph">
              <wp:posOffset>1019175</wp:posOffset>
            </wp:positionV>
            <wp:extent cx="3039110" cy="2019300"/>
            <wp:effectExtent l="0" t="0" r="889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 - 3 hytter med udsig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9110" cy="2019300"/>
                    </a:xfrm>
                    <a:prstGeom prst="rect">
                      <a:avLst/>
                    </a:prstGeom>
                  </pic:spPr>
                </pic:pic>
              </a:graphicData>
            </a:graphic>
            <wp14:sizeRelH relativeFrom="page">
              <wp14:pctWidth>0</wp14:pctWidth>
            </wp14:sizeRelH>
            <wp14:sizeRelV relativeFrom="page">
              <wp14:pctHeight>0</wp14:pctHeight>
            </wp14:sizeRelV>
          </wp:anchor>
        </w:drawing>
      </w:r>
      <w:r w:rsidR="006504A9" w:rsidRPr="00130E07">
        <w:rPr>
          <w:rFonts w:ascii="Arial" w:hAnsi="Arial" w:cs="Arial"/>
          <w:b/>
          <w:sz w:val="18"/>
        </w:rPr>
        <w:t>Pressemeddelel</w:t>
      </w:r>
      <w:r w:rsidR="00E23C7D" w:rsidRPr="00130E07">
        <w:rPr>
          <w:rFonts w:ascii="Arial" w:hAnsi="Arial" w:cs="Arial"/>
          <w:b/>
          <w:sz w:val="18"/>
        </w:rPr>
        <w:t xml:space="preserve">se fra </w:t>
      </w:r>
      <w:r w:rsidR="00B936EB">
        <w:rPr>
          <w:rFonts w:ascii="Arial" w:hAnsi="Arial" w:cs="Arial"/>
          <w:b/>
          <w:sz w:val="18"/>
        </w:rPr>
        <w:t>Grønlands Rejsebureau, 21. nov</w:t>
      </w:r>
      <w:r w:rsidR="00EC2F91" w:rsidRPr="00130E07">
        <w:rPr>
          <w:rFonts w:ascii="Arial" w:hAnsi="Arial" w:cs="Arial"/>
          <w:b/>
          <w:sz w:val="18"/>
        </w:rPr>
        <w:t>.</w:t>
      </w:r>
      <w:r w:rsidR="006504A9" w:rsidRPr="00130E07">
        <w:rPr>
          <w:rFonts w:ascii="Arial" w:hAnsi="Arial" w:cs="Arial"/>
          <w:b/>
          <w:sz w:val="18"/>
        </w:rPr>
        <w:t xml:space="preserve"> 2012</w:t>
      </w:r>
      <w:r w:rsidR="006504A9" w:rsidRPr="00E23C7D">
        <w:rPr>
          <w:rFonts w:ascii="Arial" w:hAnsi="Arial" w:cs="Arial"/>
          <w:b/>
          <w:sz w:val="20"/>
        </w:rPr>
        <w:br/>
      </w:r>
      <w:r w:rsidR="006504A9" w:rsidRPr="00E23C7D">
        <w:rPr>
          <w:rFonts w:ascii="Arial" w:hAnsi="Arial" w:cs="Arial"/>
          <w:b/>
          <w:sz w:val="32"/>
        </w:rPr>
        <w:br/>
      </w:r>
      <w:r w:rsidR="00130E07">
        <w:rPr>
          <w:rFonts w:ascii="Arial" w:hAnsi="Arial" w:cs="Arial"/>
          <w:b/>
          <w:sz w:val="32"/>
        </w:rPr>
        <w:br/>
      </w:r>
      <w:r w:rsidR="00B936EB" w:rsidRPr="00B936EB">
        <w:rPr>
          <w:rFonts w:ascii="Arial" w:eastAsia="Times New Roman" w:hAnsi="Arial" w:cs="Arial"/>
          <w:b/>
          <w:bCs/>
          <w:color w:val="000000"/>
          <w:sz w:val="28"/>
          <w:szCs w:val="20"/>
          <w:lang w:eastAsia="da-DK"/>
        </w:rPr>
        <w:t>Bo bæredygtigt på rejsen i Grønland</w:t>
      </w:r>
      <w:r w:rsidR="00E23C7D">
        <w:rPr>
          <w:rFonts w:ascii="Arial" w:hAnsi="Arial" w:cs="Arial"/>
          <w:b/>
          <w:sz w:val="32"/>
        </w:rPr>
        <w:br/>
      </w:r>
    </w:p>
    <w:p w:rsidR="002C4073" w:rsidRPr="002C4073" w:rsidRDefault="00B936EB" w:rsidP="002C4073">
      <w:pPr>
        <w:spacing w:line="270" w:lineRule="atLeast"/>
        <w:rPr>
          <w:rFonts w:ascii="Arial" w:hAnsi="Arial" w:cs="Arial"/>
          <w:b/>
          <w:sz w:val="22"/>
        </w:rPr>
      </w:pPr>
      <w:r w:rsidRPr="00B936EB">
        <w:rPr>
          <w:rFonts w:ascii="Arial" w:hAnsi="Arial" w:cs="Arial"/>
          <w:b/>
          <w:sz w:val="22"/>
        </w:rPr>
        <w:t xml:space="preserve">At være økologisk bevidst derhjemme er én ting – men er det også muligt, når du rejser på ferie? Rejser du til </w:t>
      </w:r>
      <w:hyperlink r:id="rId9" w:history="1">
        <w:r w:rsidRPr="00044105">
          <w:rPr>
            <w:rStyle w:val="Hyperlink"/>
            <w:rFonts w:ascii="Arial" w:hAnsi="Arial" w:cs="Arial"/>
            <w:b/>
            <w:sz w:val="22"/>
          </w:rPr>
          <w:t>”</w:t>
        </w:r>
        <w:proofErr w:type="spellStart"/>
        <w:r w:rsidRPr="00044105">
          <w:rPr>
            <w:rStyle w:val="Hyperlink"/>
            <w:rFonts w:ascii="Arial" w:hAnsi="Arial" w:cs="Arial"/>
            <w:b/>
            <w:sz w:val="22"/>
          </w:rPr>
          <w:t>Glacier</w:t>
        </w:r>
        <w:proofErr w:type="spellEnd"/>
        <w:r w:rsidRPr="00044105">
          <w:rPr>
            <w:rStyle w:val="Hyperlink"/>
            <w:rFonts w:ascii="Arial" w:hAnsi="Arial" w:cs="Arial"/>
            <w:b/>
            <w:sz w:val="22"/>
          </w:rPr>
          <w:t xml:space="preserve"> </w:t>
        </w:r>
        <w:proofErr w:type="spellStart"/>
        <w:r w:rsidRPr="00044105">
          <w:rPr>
            <w:rStyle w:val="Hyperlink"/>
            <w:rFonts w:ascii="Arial" w:hAnsi="Arial" w:cs="Arial"/>
            <w:b/>
            <w:sz w:val="22"/>
          </w:rPr>
          <w:t>Lodge</w:t>
        </w:r>
        <w:proofErr w:type="spellEnd"/>
        <w:r w:rsidRPr="00044105">
          <w:rPr>
            <w:rStyle w:val="Hyperlink"/>
            <w:rFonts w:ascii="Arial" w:hAnsi="Arial" w:cs="Arial"/>
            <w:b/>
            <w:sz w:val="22"/>
          </w:rPr>
          <w:t xml:space="preserve"> Eqi”</w:t>
        </w:r>
      </w:hyperlink>
      <w:r w:rsidRPr="00B936EB">
        <w:rPr>
          <w:rFonts w:ascii="Arial" w:hAnsi="Arial" w:cs="Arial"/>
          <w:b/>
          <w:sz w:val="22"/>
        </w:rPr>
        <w:t xml:space="preserve"> i Grønland, er svaret ”ja”. I denne </w:t>
      </w:r>
      <w:proofErr w:type="spellStart"/>
      <w:r w:rsidRPr="00B936EB">
        <w:rPr>
          <w:rFonts w:ascii="Arial" w:hAnsi="Arial" w:cs="Arial"/>
          <w:b/>
          <w:sz w:val="22"/>
        </w:rPr>
        <w:t>Eco</w:t>
      </w:r>
      <w:proofErr w:type="spellEnd"/>
      <w:r w:rsidRPr="00B936EB">
        <w:rPr>
          <w:rFonts w:ascii="Arial" w:hAnsi="Arial" w:cs="Arial"/>
          <w:b/>
          <w:sz w:val="22"/>
        </w:rPr>
        <w:t xml:space="preserve"> </w:t>
      </w:r>
      <w:proofErr w:type="spellStart"/>
      <w:r w:rsidRPr="00B936EB">
        <w:rPr>
          <w:rFonts w:ascii="Arial" w:hAnsi="Arial" w:cs="Arial"/>
          <w:b/>
          <w:sz w:val="22"/>
        </w:rPr>
        <w:t>Lodge</w:t>
      </w:r>
      <w:proofErr w:type="spellEnd"/>
      <w:r w:rsidRPr="00B936EB">
        <w:rPr>
          <w:rFonts w:ascii="Arial" w:hAnsi="Arial" w:cs="Arial"/>
          <w:b/>
          <w:sz w:val="22"/>
        </w:rPr>
        <w:t xml:space="preserve"> er solenergi den primære energikilde og alt affald tages med tilbage til storbyens renovationsordning. Og så ligger </w:t>
      </w:r>
      <w:proofErr w:type="spellStart"/>
      <w:r w:rsidRPr="00B936EB">
        <w:rPr>
          <w:rFonts w:ascii="Arial" w:hAnsi="Arial" w:cs="Arial"/>
          <w:b/>
          <w:sz w:val="22"/>
        </w:rPr>
        <w:t>lodgen</w:t>
      </w:r>
      <w:proofErr w:type="spellEnd"/>
      <w:r w:rsidRPr="00B936EB">
        <w:rPr>
          <w:rFonts w:ascii="Arial" w:hAnsi="Arial" w:cs="Arial"/>
          <w:b/>
          <w:sz w:val="22"/>
        </w:rPr>
        <w:t xml:space="preserve"> lige ved den kælvende isbræ ”</w:t>
      </w:r>
      <w:proofErr w:type="spellStart"/>
      <w:r w:rsidRPr="00B936EB">
        <w:rPr>
          <w:rFonts w:ascii="Arial" w:hAnsi="Arial" w:cs="Arial"/>
          <w:b/>
          <w:sz w:val="22"/>
        </w:rPr>
        <w:t>Eqip</w:t>
      </w:r>
      <w:proofErr w:type="spellEnd"/>
      <w:r w:rsidRPr="00B936EB">
        <w:rPr>
          <w:rFonts w:ascii="Arial" w:hAnsi="Arial" w:cs="Arial"/>
          <w:b/>
          <w:sz w:val="22"/>
        </w:rPr>
        <w:t xml:space="preserve"> </w:t>
      </w:r>
      <w:proofErr w:type="spellStart"/>
      <w:r w:rsidRPr="00B936EB">
        <w:rPr>
          <w:rFonts w:ascii="Arial" w:hAnsi="Arial" w:cs="Arial"/>
          <w:b/>
          <w:sz w:val="22"/>
        </w:rPr>
        <w:t>Sermia</w:t>
      </w:r>
      <w:proofErr w:type="spellEnd"/>
      <w:r w:rsidRPr="00B936EB">
        <w:rPr>
          <w:rFonts w:ascii="Arial" w:hAnsi="Arial" w:cs="Arial"/>
          <w:b/>
          <w:sz w:val="22"/>
        </w:rPr>
        <w:t>”, en naturperle af de meget sjældne.</w:t>
      </w:r>
      <w:r w:rsidRPr="00B936EB">
        <w:rPr>
          <w:rFonts w:ascii="Arial" w:hAnsi="Arial" w:cs="Arial"/>
          <w:b/>
          <w:sz w:val="22"/>
        </w:rPr>
        <w:br/>
      </w:r>
    </w:p>
    <w:p w:rsidR="002C4073" w:rsidRPr="00044105" w:rsidRDefault="00E23C7D" w:rsidP="00B936EB">
      <w:pPr>
        <w:rPr>
          <w:rFonts w:ascii="Arial" w:hAnsi="Arial" w:cs="Arial"/>
          <w:sz w:val="22"/>
        </w:rPr>
      </w:pPr>
      <w:r w:rsidRPr="00E23C7D">
        <w:rPr>
          <w:rFonts w:ascii="Arial" w:hAnsi="Arial" w:cs="Arial"/>
        </w:rPr>
        <w:br/>
      </w:r>
      <w:r w:rsidR="00B936EB" w:rsidRPr="00B936EB">
        <w:rPr>
          <w:rFonts w:ascii="Arial" w:hAnsi="Arial" w:cs="Arial"/>
          <w:sz w:val="22"/>
        </w:rPr>
        <w:t>Meget få steder i Grønland er så smukke som Eqi bræen, som munder ud i en fjord ca.70 km nord for Ilulissat. Det er med båd muligt at komme meget tæt på kanten af bræen og se store stykker af is brække af. Bragene er enorme og synet af isfjelde, der vælter ud i vandet er imponerende. . Bræfronten strækker sig over 3,4 km, og den gennemsnitlige højde fra bund til top er ca. 200 meter, hvoraf 30 til 80 meter strækker sig over havets overflade.</w:t>
      </w:r>
      <w:r w:rsidR="00B936EB" w:rsidRPr="00B936EB">
        <w:rPr>
          <w:rFonts w:ascii="Arial" w:hAnsi="Arial" w:cs="Arial"/>
          <w:sz w:val="22"/>
        </w:rPr>
        <w:br/>
      </w:r>
      <w:r w:rsidR="00B936EB" w:rsidRPr="00B936EB">
        <w:rPr>
          <w:rFonts w:ascii="Arial" w:hAnsi="Arial" w:cs="Arial"/>
          <w:sz w:val="22"/>
        </w:rPr>
        <w:br/>
      </w:r>
      <w:r w:rsidR="00B936EB" w:rsidRPr="00B936EB">
        <w:rPr>
          <w:rFonts w:ascii="Arial" w:hAnsi="Arial" w:cs="Arial"/>
          <w:b/>
          <w:sz w:val="22"/>
        </w:rPr>
        <w:t>Der bliver passet godt på naturen i Eqi</w:t>
      </w:r>
      <w:r w:rsidR="00B936EB" w:rsidRPr="00B936EB">
        <w:rPr>
          <w:rFonts w:ascii="Arial" w:hAnsi="Arial" w:cs="Arial"/>
          <w:sz w:val="22"/>
        </w:rPr>
        <w:br/>
        <w:t xml:space="preserve">Så fantastisk et naturfænomen skal vi passe på, og det bliver der gjort på </w:t>
      </w:r>
      <w:hyperlink r:id="rId10" w:history="1">
        <w:proofErr w:type="spellStart"/>
        <w:r w:rsidR="00B936EB" w:rsidRPr="00044105">
          <w:rPr>
            <w:rStyle w:val="Hyperlink"/>
            <w:rFonts w:ascii="Arial" w:hAnsi="Arial" w:cs="Arial"/>
            <w:sz w:val="22"/>
          </w:rPr>
          <w:t>Glacier</w:t>
        </w:r>
        <w:proofErr w:type="spellEnd"/>
        <w:r w:rsidR="00B936EB" w:rsidRPr="00044105">
          <w:rPr>
            <w:rStyle w:val="Hyperlink"/>
            <w:rFonts w:ascii="Arial" w:hAnsi="Arial" w:cs="Arial"/>
            <w:sz w:val="22"/>
          </w:rPr>
          <w:t xml:space="preserve"> </w:t>
        </w:r>
        <w:proofErr w:type="spellStart"/>
        <w:r w:rsidR="00B936EB" w:rsidRPr="00044105">
          <w:rPr>
            <w:rStyle w:val="Hyperlink"/>
            <w:rFonts w:ascii="Arial" w:hAnsi="Arial" w:cs="Arial"/>
            <w:sz w:val="22"/>
          </w:rPr>
          <w:t>Lodge</w:t>
        </w:r>
        <w:proofErr w:type="spellEnd"/>
        <w:r w:rsidR="00B936EB" w:rsidRPr="00044105">
          <w:rPr>
            <w:rStyle w:val="Hyperlink"/>
            <w:rFonts w:ascii="Arial" w:hAnsi="Arial" w:cs="Arial"/>
            <w:sz w:val="22"/>
          </w:rPr>
          <w:t xml:space="preserve"> Eqi</w:t>
        </w:r>
      </w:hyperlink>
      <w:r w:rsidR="00B936EB" w:rsidRPr="00B936EB">
        <w:rPr>
          <w:rFonts w:ascii="Arial" w:hAnsi="Arial" w:cs="Arial"/>
          <w:sz w:val="22"/>
        </w:rPr>
        <w:t xml:space="preserve">, som ligger en lille sejltur fra selve isbræen. Hverken skraldespande eller toiletter bliver tømt i området, men alt bliver taget med tilbage til Ilulissat, hvor det kommer i storbyens renovationsordning. Sidste nye tiltag for en økologisk bæredygtig camp er at få campens energiforsyning dækket med solenergi. </w:t>
      </w:r>
      <w:r w:rsidR="00B936EB" w:rsidRPr="00B936EB">
        <w:rPr>
          <w:rFonts w:ascii="Arial" w:hAnsi="Arial" w:cs="Arial"/>
          <w:sz w:val="22"/>
        </w:rPr>
        <w:br/>
      </w:r>
      <w:r w:rsidR="00B936EB" w:rsidRPr="00B936EB">
        <w:rPr>
          <w:rFonts w:ascii="Arial" w:hAnsi="Arial" w:cs="Arial"/>
          <w:sz w:val="22"/>
        </w:rPr>
        <w:br/>
        <w:t xml:space="preserve">Den helt fantastiske og storslåede udsigt kombineret med den bæredygtige boform i de hyggelige hytter giver følelsen af at være ”rigtigt ude i naturen”. Helt derude hvor de færreste kommer, og hvor ting som </w:t>
      </w:r>
      <w:proofErr w:type="spellStart"/>
      <w:r w:rsidR="00B936EB" w:rsidRPr="00B936EB">
        <w:rPr>
          <w:rFonts w:ascii="Arial" w:hAnsi="Arial" w:cs="Arial"/>
          <w:sz w:val="22"/>
        </w:rPr>
        <w:t>wifi</w:t>
      </w:r>
      <w:proofErr w:type="spellEnd"/>
      <w:r w:rsidR="00B936EB" w:rsidRPr="00B936EB">
        <w:rPr>
          <w:rFonts w:ascii="Arial" w:hAnsi="Arial" w:cs="Arial"/>
          <w:sz w:val="22"/>
        </w:rPr>
        <w:t xml:space="preserve">, parabol tv og larmende biler ikke findes. Det er kun muligt at komme til </w:t>
      </w:r>
      <w:proofErr w:type="spellStart"/>
      <w:r w:rsidR="00B936EB" w:rsidRPr="00B936EB">
        <w:rPr>
          <w:rFonts w:ascii="Arial" w:hAnsi="Arial" w:cs="Arial"/>
          <w:sz w:val="22"/>
        </w:rPr>
        <w:t>Glacier</w:t>
      </w:r>
      <w:proofErr w:type="spellEnd"/>
      <w:r w:rsidR="00B936EB" w:rsidRPr="00B936EB">
        <w:rPr>
          <w:rFonts w:ascii="Arial" w:hAnsi="Arial" w:cs="Arial"/>
          <w:sz w:val="22"/>
        </w:rPr>
        <w:t xml:space="preserve"> </w:t>
      </w:r>
      <w:proofErr w:type="spellStart"/>
      <w:r w:rsidR="00B936EB" w:rsidRPr="00B936EB">
        <w:rPr>
          <w:rFonts w:ascii="Arial" w:hAnsi="Arial" w:cs="Arial"/>
          <w:sz w:val="22"/>
        </w:rPr>
        <w:t>Lodge</w:t>
      </w:r>
      <w:proofErr w:type="spellEnd"/>
      <w:r w:rsidR="00B936EB" w:rsidRPr="00B936EB">
        <w:rPr>
          <w:rFonts w:ascii="Arial" w:hAnsi="Arial" w:cs="Arial"/>
          <w:sz w:val="22"/>
        </w:rPr>
        <w:t xml:space="preserve"> Eqi via båd eller helikopter.</w:t>
      </w:r>
      <w:r w:rsidR="00B936EB" w:rsidRPr="00B936EB">
        <w:rPr>
          <w:rFonts w:ascii="Arial" w:hAnsi="Arial" w:cs="Arial"/>
          <w:sz w:val="22"/>
        </w:rPr>
        <w:br/>
      </w:r>
      <w:r w:rsidR="00B936EB" w:rsidRPr="00B936EB">
        <w:rPr>
          <w:rFonts w:ascii="Arial" w:hAnsi="Arial" w:cs="Arial"/>
          <w:sz w:val="22"/>
        </w:rPr>
        <w:br/>
      </w:r>
      <w:r w:rsidR="00B936EB" w:rsidRPr="00B936EB">
        <w:rPr>
          <w:rFonts w:ascii="Arial" w:hAnsi="Arial" w:cs="Arial"/>
          <w:b/>
          <w:sz w:val="22"/>
        </w:rPr>
        <w:t>Se den kælvende isbræ</w:t>
      </w:r>
      <w:r w:rsidR="00B936EB" w:rsidRPr="00B936EB">
        <w:rPr>
          <w:rFonts w:ascii="Arial" w:hAnsi="Arial" w:cs="Arial"/>
          <w:sz w:val="22"/>
        </w:rPr>
        <w:br/>
        <w:t>Man kan fra hytterne både se og høre, når isbræen kælver, og det er ganske meditativt at sidde og se på dette naturens fyrværkeri. Hytterne ligger lige ved siden af "Franskmandens hytte", som er et historisk levn fra Poul Emil Victors ekspeditioner på Indlandsisen i perioden 1948 - 1953. Og stedet har netop på grund af de fine indsejlingsforhold og den relativt lette og korte opgang til Indlandsisen været indgangsport for mange videnskabelige ekspeditioner.</w:t>
      </w:r>
      <w:r w:rsidR="00B936EB" w:rsidRPr="00B936EB">
        <w:rPr>
          <w:rFonts w:ascii="Arial" w:hAnsi="Arial" w:cs="Arial"/>
          <w:sz w:val="22"/>
        </w:rPr>
        <w:br/>
      </w:r>
      <w:r w:rsidR="00B936EB" w:rsidRPr="00B936EB">
        <w:rPr>
          <w:rFonts w:ascii="Arial" w:hAnsi="Arial" w:cs="Arial"/>
          <w:sz w:val="22"/>
        </w:rPr>
        <w:br/>
        <w:t xml:space="preserve">Man siger, at Grønland er kontrasternes land - de største kontraster findes i landskabet omkring </w:t>
      </w:r>
      <w:proofErr w:type="spellStart"/>
      <w:r w:rsidR="00B936EB" w:rsidRPr="00B936EB">
        <w:rPr>
          <w:rFonts w:ascii="Arial" w:hAnsi="Arial" w:cs="Arial"/>
          <w:sz w:val="22"/>
        </w:rPr>
        <w:t>isranden</w:t>
      </w:r>
      <w:proofErr w:type="spellEnd"/>
      <w:r w:rsidR="00B936EB" w:rsidRPr="00B936EB">
        <w:rPr>
          <w:rFonts w:ascii="Arial" w:hAnsi="Arial" w:cs="Arial"/>
          <w:sz w:val="22"/>
        </w:rPr>
        <w:t xml:space="preserve">, hvor Indlandsisen møder fjeldet. På en dagstur fra </w:t>
      </w:r>
      <w:proofErr w:type="spellStart"/>
      <w:r w:rsidR="00B936EB" w:rsidRPr="00B936EB">
        <w:rPr>
          <w:rFonts w:ascii="Arial" w:hAnsi="Arial" w:cs="Arial"/>
          <w:sz w:val="22"/>
        </w:rPr>
        <w:t>campen</w:t>
      </w:r>
      <w:proofErr w:type="spellEnd"/>
      <w:r w:rsidR="00B936EB" w:rsidRPr="00B936EB">
        <w:rPr>
          <w:rFonts w:ascii="Arial" w:hAnsi="Arial" w:cs="Arial"/>
          <w:sz w:val="22"/>
        </w:rPr>
        <w:t xml:space="preserve"> kan man enten nå at gå op langs morænekanten af </w:t>
      </w:r>
      <w:proofErr w:type="spellStart"/>
      <w:r w:rsidR="00B936EB" w:rsidRPr="00B936EB">
        <w:rPr>
          <w:rFonts w:ascii="Arial" w:hAnsi="Arial" w:cs="Arial"/>
          <w:sz w:val="22"/>
        </w:rPr>
        <w:t>Eqip</w:t>
      </w:r>
      <w:proofErr w:type="spellEnd"/>
      <w:r w:rsidR="00B936EB" w:rsidRPr="00B936EB">
        <w:rPr>
          <w:rFonts w:ascii="Arial" w:hAnsi="Arial" w:cs="Arial"/>
          <w:sz w:val="22"/>
        </w:rPr>
        <w:t xml:space="preserve"> </w:t>
      </w:r>
      <w:proofErr w:type="spellStart"/>
      <w:r w:rsidR="00B936EB" w:rsidRPr="00B936EB">
        <w:rPr>
          <w:rFonts w:ascii="Arial" w:hAnsi="Arial" w:cs="Arial"/>
          <w:sz w:val="22"/>
        </w:rPr>
        <w:t>Sermia</w:t>
      </w:r>
      <w:proofErr w:type="spellEnd"/>
      <w:r w:rsidR="00B936EB" w:rsidRPr="00B936EB">
        <w:rPr>
          <w:rFonts w:ascii="Arial" w:hAnsi="Arial" w:cs="Arial"/>
          <w:sz w:val="22"/>
        </w:rPr>
        <w:t xml:space="preserve">, eller man kan følge i PE Victors fodspor og gå helt op på Indlandsisen. På Indlandsisen finder </w:t>
      </w:r>
      <w:r w:rsidR="00B936EB" w:rsidRPr="00B936EB">
        <w:rPr>
          <w:rFonts w:ascii="Arial" w:hAnsi="Arial" w:cs="Arial"/>
          <w:sz w:val="22"/>
        </w:rPr>
        <w:lastRenderedPageBreak/>
        <w:t xml:space="preserve">man en helt anden verden. Turkisblå smeltevandselve æder sig igennem isen, og løber nogen steder ud i søer, og andre steder ned i dybe brønde. </w:t>
      </w:r>
      <w:r w:rsidR="00B936EB" w:rsidRPr="00B936EB">
        <w:rPr>
          <w:rFonts w:ascii="Arial" w:hAnsi="Arial" w:cs="Arial"/>
          <w:sz w:val="22"/>
        </w:rPr>
        <w:br/>
      </w:r>
      <w:r w:rsidR="00B936EB" w:rsidRPr="00B936EB">
        <w:rPr>
          <w:rFonts w:ascii="Arial" w:hAnsi="Arial" w:cs="Arial"/>
          <w:sz w:val="22"/>
        </w:rPr>
        <w:br/>
        <w:t xml:space="preserve">Ønsker man at fordybe dig i dette landskab kan man også tage på en </w:t>
      </w:r>
      <w:proofErr w:type="spellStart"/>
      <w:r w:rsidR="00B936EB" w:rsidRPr="00B936EB">
        <w:rPr>
          <w:rFonts w:ascii="Arial" w:hAnsi="Arial" w:cs="Arial"/>
          <w:sz w:val="22"/>
        </w:rPr>
        <w:t>to-dages</w:t>
      </w:r>
      <w:proofErr w:type="spellEnd"/>
      <w:r w:rsidR="00B936EB" w:rsidRPr="00B936EB">
        <w:rPr>
          <w:rFonts w:ascii="Arial" w:hAnsi="Arial" w:cs="Arial"/>
          <w:sz w:val="22"/>
        </w:rPr>
        <w:t xml:space="preserve"> vandreture, hvor man overnatter </w:t>
      </w:r>
      <w:proofErr w:type="spellStart"/>
      <w:r w:rsidR="00B936EB" w:rsidRPr="00B936EB">
        <w:rPr>
          <w:rFonts w:ascii="Arial" w:hAnsi="Arial" w:cs="Arial"/>
          <w:sz w:val="22"/>
        </w:rPr>
        <w:t>teltcampen</w:t>
      </w:r>
      <w:proofErr w:type="spellEnd"/>
      <w:r w:rsidR="00B936EB" w:rsidRPr="00B936EB">
        <w:rPr>
          <w:rFonts w:ascii="Arial" w:hAnsi="Arial" w:cs="Arial"/>
          <w:sz w:val="22"/>
        </w:rPr>
        <w:t xml:space="preserve"> Base Camp Eqi, som ligger tæt på opgangen til Indlandsisen. Hjemme igen i </w:t>
      </w:r>
      <w:proofErr w:type="spellStart"/>
      <w:r w:rsidR="00B936EB" w:rsidRPr="00B936EB">
        <w:rPr>
          <w:rFonts w:ascii="Arial" w:hAnsi="Arial" w:cs="Arial"/>
          <w:sz w:val="22"/>
        </w:rPr>
        <w:t>Glacier</w:t>
      </w:r>
      <w:proofErr w:type="spellEnd"/>
      <w:r w:rsidR="00B936EB" w:rsidRPr="00B936EB">
        <w:rPr>
          <w:rFonts w:ascii="Arial" w:hAnsi="Arial" w:cs="Arial"/>
          <w:sz w:val="22"/>
        </w:rPr>
        <w:t xml:space="preserve"> </w:t>
      </w:r>
      <w:proofErr w:type="spellStart"/>
      <w:r w:rsidR="00B936EB" w:rsidRPr="00B936EB">
        <w:rPr>
          <w:rFonts w:ascii="Arial" w:hAnsi="Arial" w:cs="Arial"/>
          <w:sz w:val="22"/>
        </w:rPr>
        <w:t>Lodge</w:t>
      </w:r>
      <w:proofErr w:type="spellEnd"/>
      <w:r w:rsidR="00B936EB" w:rsidRPr="00B936EB">
        <w:rPr>
          <w:rFonts w:ascii="Arial" w:hAnsi="Arial" w:cs="Arial"/>
          <w:sz w:val="22"/>
        </w:rPr>
        <w:t xml:space="preserve"> Eqi kan man nyde et godt måltid mad, en kop kaffe og en god seng at sove i.</w:t>
      </w:r>
      <w:r w:rsidR="00044105">
        <w:rPr>
          <w:rFonts w:ascii="Arial" w:hAnsi="Arial" w:cs="Arial"/>
          <w:sz w:val="22"/>
        </w:rPr>
        <w:br/>
      </w:r>
      <w:r w:rsidR="00044105">
        <w:rPr>
          <w:rFonts w:ascii="Arial" w:hAnsi="Arial" w:cs="Arial"/>
          <w:sz w:val="22"/>
        </w:rPr>
        <w:br/>
      </w:r>
      <w:r w:rsidR="00B936EB" w:rsidRPr="00B936EB">
        <w:rPr>
          <w:rFonts w:ascii="Arial" w:hAnsi="Arial" w:cs="Arial"/>
          <w:b/>
          <w:sz w:val="22"/>
        </w:rPr>
        <w:t>Tag med Grønlands rejsebureau til Eqi</w:t>
      </w:r>
      <w:r w:rsidR="00B936EB" w:rsidRPr="00B936EB">
        <w:rPr>
          <w:rFonts w:ascii="Arial" w:hAnsi="Arial" w:cs="Arial"/>
          <w:sz w:val="22"/>
        </w:rPr>
        <w:br/>
      </w:r>
      <w:hyperlink r:id="rId11" w:history="1">
        <w:r w:rsidR="00B936EB" w:rsidRPr="00044105">
          <w:rPr>
            <w:rStyle w:val="Hyperlink"/>
            <w:rFonts w:ascii="Arial" w:hAnsi="Arial" w:cs="Arial"/>
            <w:sz w:val="22"/>
          </w:rPr>
          <w:t>Grønlands Rejsebureau</w:t>
        </w:r>
      </w:hyperlink>
      <w:r w:rsidR="00B936EB" w:rsidRPr="00B936EB">
        <w:rPr>
          <w:rFonts w:ascii="Arial" w:hAnsi="Arial" w:cs="Arial"/>
          <w:sz w:val="22"/>
        </w:rPr>
        <w:t xml:space="preserve"> tilbyder rejser, hvor du kan opleve Eqi bræen på mange måder. Du kan enten overnatte i selve </w:t>
      </w:r>
      <w:proofErr w:type="spellStart"/>
      <w:r w:rsidR="00B936EB" w:rsidRPr="00B936EB">
        <w:rPr>
          <w:rFonts w:ascii="Arial" w:hAnsi="Arial" w:cs="Arial"/>
          <w:sz w:val="22"/>
        </w:rPr>
        <w:t>Glacier</w:t>
      </w:r>
      <w:proofErr w:type="spellEnd"/>
      <w:r w:rsidR="00B936EB" w:rsidRPr="00B936EB">
        <w:rPr>
          <w:rFonts w:ascii="Arial" w:hAnsi="Arial" w:cs="Arial"/>
          <w:sz w:val="22"/>
        </w:rPr>
        <w:t xml:space="preserve"> </w:t>
      </w:r>
      <w:proofErr w:type="spellStart"/>
      <w:r w:rsidR="00B936EB" w:rsidRPr="00B936EB">
        <w:rPr>
          <w:rFonts w:ascii="Arial" w:hAnsi="Arial" w:cs="Arial"/>
          <w:sz w:val="22"/>
        </w:rPr>
        <w:t>Lodge</w:t>
      </w:r>
      <w:proofErr w:type="spellEnd"/>
      <w:r w:rsidR="00B936EB" w:rsidRPr="00B936EB">
        <w:rPr>
          <w:rFonts w:ascii="Arial" w:hAnsi="Arial" w:cs="Arial"/>
          <w:sz w:val="22"/>
        </w:rPr>
        <w:t xml:space="preserve"> Eqi, eller du kan tage på en udflugt til isbræen med udgangspunkt i byen Ilulissat. </w:t>
      </w:r>
      <w:hyperlink r:id="rId12" w:history="1">
        <w:r w:rsidR="00B936EB" w:rsidRPr="00044105">
          <w:rPr>
            <w:rStyle w:val="Hyperlink"/>
            <w:rFonts w:ascii="Arial" w:hAnsi="Arial" w:cs="Arial"/>
            <w:sz w:val="22"/>
          </w:rPr>
          <w:t xml:space="preserve">”Drømmerejse i </w:t>
        </w:r>
        <w:proofErr w:type="spellStart"/>
        <w:r w:rsidR="00B936EB" w:rsidRPr="00044105">
          <w:rPr>
            <w:rStyle w:val="Hyperlink"/>
            <w:rFonts w:ascii="Arial" w:hAnsi="Arial" w:cs="Arial"/>
            <w:sz w:val="22"/>
          </w:rPr>
          <w:t>Diskobugten</w:t>
        </w:r>
        <w:proofErr w:type="spellEnd"/>
        <w:r w:rsidR="00B936EB" w:rsidRPr="00044105">
          <w:rPr>
            <w:rStyle w:val="Hyperlink"/>
            <w:rFonts w:ascii="Arial" w:hAnsi="Arial" w:cs="Arial"/>
            <w:sz w:val="22"/>
          </w:rPr>
          <w:t>”</w:t>
        </w:r>
      </w:hyperlink>
      <w:r w:rsidR="00B936EB" w:rsidRPr="00B936EB">
        <w:rPr>
          <w:rFonts w:ascii="Arial" w:hAnsi="Arial" w:cs="Arial"/>
          <w:sz w:val="22"/>
        </w:rPr>
        <w:t xml:space="preserve"> er én af vores mest populære rejser og, udover skønne oplevelser i og omkring Ilulissat, har du to overnatninger i </w:t>
      </w:r>
      <w:proofErr w:type="spellStart"/>
      <w:r w:rsidR="00B936EB" w:rsidRPr="00B936EB">
        <w:rPr>
          <w:rFonts w:ascii="Arial" w:hAnsi="Arial" w:cs="Arial"/>
          <w:sz w:val="22"/>
        </w:rPr>
        <w:t>Glacier</w:t>
      </w:r>
      <w:proofErr w:type="spellEnd"/>
      <w:r w:rsidR="00B936EB" w:rsidRPr="00B936EB">
        <w:rPr>
          <w:rFonts w:ascii="Arial" w:hAnsi="Arial" w:cs="Arial"/>
          <w:sz w:val="22"/>
        </w:rPr>
        <w:t xml:space="preserve"> </w:t>
      </w:r>
      <w:proofErr w:type="spellStart"/>
      <w:r w:rsidR="00B936EB" w:rsidRPr="00B936EB">
        <w:rPr>
          <w:rFonts w:ascii="Arial" w:hAnsi="Arial" w:cs="Arial"/>
          <w:sz w:val="22"/>
        </w:rPr>
        <w:t>Lodge</w:t>
      </w:r>
      <w:proofErr w:type="spellEnd"/>
      <w:r w:rsidR="00B936EB" w:rsidRPr="00B936EB">
        <w:rPr>
          <w:rFonts w:ascii="Arial" w:hAnsi="Arial" w:cs="Arial"/>
          <w:sz w:val="22"/>
        </w:rPr>
        <w:t xml:space="preserve"> Eqi. Sidst, men ikke mindst, tilbyder vi </w:t>
      </w:r>
      <w:hyperlink r:id="rId13" w:history="1">
        <w:r w:rsidR="00B936EB" w:rsidRPr="00044105">
          <w:rPr>
            <w:rStyle w:val="Hyperlink"/>
            <w:rFonts w:ascii="Arial" w:hAnsi="Arial" w:cs="Arial"/>
            <w:sz w:val="22"/>
          </w:rPr>
          <w:t>krydstogter</w:t>
        </w:r>
      </w:hyperlink>
      <w:r w:rsidR="00B936EB" w:rsidRPr="00B936EB">
        <w:rPr>
          <w:rFonts w:ascii="Arial" w:hAnsi="Arial" w:cs="Arial"/>
          <w:sz w:val="22"/>
        </w:rPr>
        <w:t>, hvor du kommet helt tæt på isbræen.</w:t>
      </w:r>
      <w:r w:rsidR="00B936EB">
        <w:br/>
      </w:r>
    </w:p>
    <w:p w:rsidR="00B936EB" w:rsidRPr="00044105" w:rsidRDefault="00044105" w:rsidP="00044105">
      <w:pPr>
        <w:rPr>
          <w:rFonts w:ascii="Arial" w:hAnsi="Arial" w:cs="Arial"/>
          <w:b/>
          <w:sz w:val="22"/>
          <w:lang w:val="en-US"/>
        </w:rPr>
      </w:pPr>
      <w:r w:rsidRPr="00044105">
        <w:rPr>
          <w:rFonts w:ascii="Arial" w:hAnsi="Arial" w:cs="Arial"/>
          <w:b/>
          <w:sz w:val="22"/>
          <w:lang w:val="en-US"/>
        </w:rPr>
        <w:br/>
      </w:r>
      <w:r w:rsidRPr="00044105">
        <w:rPr>
          <w:rFonts w:ascii="Arial" w:hAnsi="Arial" w:cs="Arial"/>
          <w:b/>
          <w:sz w:val="22"/>
          <w:lang w:val="en-US"/>
        </w:rPr>
        <w:br/>
      </w:r>
      <w:r>
        <w:rPr>
          <w:rFonts w:ascii="Arial" w:hAnsi="Arial" w:cs="Arial"/>
          <w:b/>
          <w:sz w:val="22"/>
          <w:lang w:val="en-US"/>
        </w:rPr>
        <w:br/>
      </w:r>
      <w:r>
        <w:rPr>
          <w:rFonts w:ascii="Arial" w:hAnsi="Arial" w:cs="Arial"/>
          <w:b/>
          <w:sz w:val="22"/>
          <w:lang w:val="en-US"/>
        </w:rPr>
        <w:br/>
      </w:r>
      <w:bookmarkStart w:id="0" w:name="_GoBack"/>
      <w:bookmarkEnd w:id="0"/>
      <w:r w:rsidRPr="00044105">
        <w:rPr>
          <w:rFonts w:ascii="Arial" w:hAnsi="Arial" w:cs="Arial"/>
          <w:b/>
          <w:sz w:val="22"/>
          <w:lang w:val="en-US"/>
        </w:rPr>
        <w:t>Links</w:t>
      </w:r>
    </w:p>
    <w:p w:rsidR="00B936EB" w:rsidRPr="00044105" w:rsidRDefault="00B936EB" w:rsidP="00044105">
      <w:pPr>
        <w:rPr>
          <w:rFonts w:ascii="Arial" w:hAnsi="Arial" w:cs="Arial"/>
          <w:sz w:val="22"/>
          <w:lang w:val="en-US"/>
        </w:rPr>
      </w:pPr>
      <w:r w:rsidRPr="00044105">
        <w:rPr>
          <w:rFonts w:ascii="Arial" w:hAnsi="Arial" w:cs="Arial"/>
          <w:sz w:val="22"/>
          <w:lang w:val="en-US"/>
        </w:rPr>
        <w:t>Glacier Lodge Eqi</w:t>
      </w:r>
      <w:r w:rsidRPr="00044105">
        <w:rPr>
          <w:rFonts w:ascii="Arial" w:hAnsi="Arial" w:cs="Arial"/>
          <w:sz w:val="22"/>
          <w:lang w:val="en-US"/>
        </w:rPr>
        <w:br/>
      </w:r>
      <w:hyperlink r:id="rId14" w:history="1">
        <w:r w:rsidR="00044105" w:rsidRPr="0034664C">
          <w:rPr>
            <w:rStyle w:val="Hyperlink"/>
            <w:rFonts w:ascii="Arial" w:hAnsi="Arial" w:cs="Arial"/>
            <w:sz w:val="22"/>
            <w:lang w:val="en-US"/>
          </w:rPr>
          <w:t>www.glacierlodg</w:t>
        </w:r>
        <w:r w:rsidR="00044105" w:rsidRPr="0034664C">
          <w:rPr>
            <w:rStyle w:val="Hyperlink"/>
            <w:rFonts w:ascii="Arial" w:hAnsi="Arial" w:cs="Arial"/>
            <w:sz w:val="22"/>
            <w:lang w:val="en-US"/>
          </w:rPr>
          <w:t>e</w:t>
        </w:r>
        <w:r w:rsidR="00044105" w:rsidRPr="0034664C">
          <w:rPr>
            <w:rStyle w:val="Hyperlink"/>
            <w:rFonts w:ascii="Arial" w:hAnsi="Arial" w:cs="Arial"/>
            <w:sz w:val="22"/>
            <w:lang w:val="en-US"/>
          </w:rPr>
          <w:t>eqi.com</w:t>
        </w:r>
      </w:hyperlink>
      <w:r w:rsidRPr="00044105">
        <w:rPr>
          <w:rFonts w:ascii="Arial" w:hAnsi="Arial" w:cs="Arial"/>
          <w:sz w:val="22"/>
          <w:lang w:val="en-US"/>
        </w:rPr>
        <w:t xml:space="preserve"> </w:t>
      </w:r>
    </w:p>
    <w:p w:rsidR="00B936EB" w:rsidRPr="00044105" w:rsidRDefault="00044105" w:rsidP="00044105">
      <w:pPr>
        <w:rPr>
          <w:rFonts w:ascii="Arial" w:hAnsi="Arial" w:cs="Arial"/>
          <w:sz w:val="22"/>
        </w:rPr>
      </w:pPr>
      <w:r w:rsidRPr="00044105">
        <w:rPr>
          <w:rFonts w:ascii="Arial" w:hAnsi="Arial" w:cs="Arial"/>
          <w:sz w:val="22"/>
          <w:lang w:val="en-US"/>
        </w:rPr>
        <w:br/>
      </w:r>
      <w:r w:rsidR="00B936EB" w:rsidRPr="00044105">
        <w:rPr>
          <w:rFonts w:ascii="Arial" w:hAnsi="Arial" w:cs="Arial"/>
          <w:sz w:val="22"/>
          <w:lang w:val="en-US"/>
        </w:rPr>
        <w:t>World of Greenland</w:t>
      </w:r>
      <w:r w:rsidRPr="00044105">
        <w:rPr>
          <w:rFonts w:ascii="Arial" w:hAnsi="Arial" w:cs="Arial"/>
          <w:sz w:val="22"/>
          <w:lang w:val="en-US"/>
        </w:rPr>
        <w:t xml:space="preserve"> – </w:t>
      </w:r>
      <w:proofErr w:type="spellStart"/>
      <w:r w:rsidRPr="00044105">
        <w:rPr>
          <w:rFonts w:ascii="Arial" w:hAnsi="Arial" w:cs="Arial"/>
          <w:sz w:val="22"/>
          <w:lang w:val="en-US"/>
        </w:rPr>
        <w:t>ejer</w:t>
      </w:r>
      <w:proofErr w:type="spellEnd"/>
      <w:r w:rsidRPr="00044105">
        <w:rPr>
          <w:rFonts w:ascii="Arial" w:hAnsi="Arial" w:cs="Arial"/>
          <w:sz w:val="22"/>
          <w:lang w:val="en-US"/>
        </w:rPr>
        <w:t xml:space="preserve"> </w:t>
      </w:r>
      <w:proofErr w:type="spellStart"/>
      <w:r w:rsidRPr="00044105">
        <w:rPr>
          <w:rFonts w:ascii="Arial" w:hAnsi="Arial" w:cs="Arial"/>
          <w:sz w:val="22"/>
          <w:lang w:val="en-US"/>
        </w:rPr>
        <w:t>af</w:t>
      </w:r>
      <w:proofErr w:type="spellEnd"/>
      <w:r w:rsidRPr="00044105">
        <w:rPr>
          <w:rFonts w:ascii="Arial" w:hAnsi="Arial" w:cs="Arial"/>
          <w:sz w:val="22"/>
          <w:lang w:val="en-US"/>
        </w:rPr>
        <w:t xml:space="preserve"> Glacier </w:t>
      </w:r>
      <w:proofErr w:type="spellStart"/>
      <w:r w:rsidRPr="00044105">
        <w:rPr>
          <w:rFonts w:ascii="Arial" w:hAnsi="Arial" w:cs="Arial"/>
          <w:sz w:val="22"/>
        </w:rPr>
        <w:t>Lodge</w:t>
      </w:r>
      <w:proofErr w:type="spellEnd"/>
      <w:r w:rsidRPr="00044105">
        <w:rPr>
          <w:rFonts w:ascii="Arial" w:hAnsi="Arial" w:cs="Arial"/>
          <w:sz w:val="22"/>
        </w:rPr>
        <w:t xml:space="preserve"> Eqi</w:t>
      </w:r>
      <w:r w:rsidR="00B936EB" w:rsidRPr="00044105">
        <w:rPr>
          <w:rFonts w:ascii="Arial" w:hAnsi="Arial" w:cs="Arial"/>
          <w:sz w:val="22"/>
        </w:rPr>
        <w:br/>
      </w:r>
      <w:hyperlink r:id="rId15" w:history="1">
        <w:r w:rsidRPr="0034664C">
          <w:rPr>
            <w:rStyle w:val="Hyperlink"/>
            <w:rFonts w:ascii="Arial" w:hAnsi="Arial" w:cs="Arial"/>
            <w:sz w:val="22"/>
          </w:rPr>
          <w:t>www.worldofgreenland.com</w:t>
        </w:r>
      </w:hyperlink>
      <w:r w:rsidR="00B936EB" w:rsidRPr="00044105">
        <w:rPr>
          <w:rFonts w:ascii="Arial" w:hAnsi="Arial" w:cs="Arial"/>
          <w:sz w:val="22"/>
        </w:rPr>
        <w:t xml:space="preserve"> </w:t>
      </w:r>
    </w:p>
    <w:p w:rsidR="00B936EB" w:rsidRPr="00044105" w:rsidRDefault="00044105" w:rsidP="00044105">
      <w:pPr>
        <w:rPr>
          <w:rFonts w:ascii="Arial" w:hAnsi="Arial" w:cs="Arial"/>
          <w:sz w:val="22"/>
        </w:rPr>
      </w:pPr>
      <w:r>
        <w:rPr>
          <w:rFonts w:ascii="Arial" w:hAnsi="Arial" w:cs="Arial"/>
          <w:sz w:val="22"/>
        </w:rPr>
        <w:br/>
      </w:r>
      <w:r w:rsidR="00B936EB" w:rsidRPr="00044105">
        <w:rPr>
          <w:rFonts w:ascii="Arial" w:hAnsi="Arial" w:cs="Arial"/>
          <w:sz w:val="22"/>
        </w:rPr>
        <w:t xml:space="preserve">Drømmerejse til </w:t>
      </w:r>
      <w:proofErr w:type="spellStart"/>
      <w:r w:rsidR="00B936EB" w:rsidRPr="00044105">
        <w:rPr>
          <w:rFonts w:ascii="Arial" w:hAnsi="Arial" w:cs="Arial"/>
          <w:sz w:val="22"/>
        </w:rPr>
        <w:t>Diskobugten</w:t>
      </w:r>
      <w:proofErr w:type="spellEnd"/>
      <w:r w:rsidR="00B936EB" w:rsidRPr="00044105">
        <w:rPr>
          <w:rFonts w:ascii="Arial" w:hAnsi="Arial" w:cs="Arial"/>
          <w:sz w:val="22"/>
        </w:rPr>
        <w:br/>
      </w:r>
      <w:hyperlink r:id="rId16" w:history="1">
        <w:r w:rsidRPr="0034664C">
          <w:rPr>
            <w:rStyle w:val="Hyperlink"/>
            <w:rFonts w:ascii="Arial" w:hAnsi="Arial" w:cs="Arial"/>
            <w:sz w:val="22"/>
          </w:rPr>
          <w:t>http://www.greenland-travel.dk/rejser-til-groenland/sommer/droemmerejse_i_diskobugten_eqi/</w:t>
        </w:r>
      </w:hyperlink>
      <w:r w:rsidR="00B936EB" w:rsidRPr="00044105">
        <w:rPr>
          <w:rFonts w:ascii="Arial" w:hAnsi="Arial" w:cs="Arial"/>
          <w:sz w:val="22"/>
        </w:rPr>
        <w:t xml:space="preserve"> </w:t>
      </w:r>
    </w:p>
    <w:p w:rsidR="00B936EB" w:rsidRPr="00044105" w:rsidRDefault="00044105" w:rsidP="00044105">
      <w:pPr>
        <w:rPr>
          <w:rFonts w:ascii="Arial" w:hAnsi="Arial" w:cs="Arial"/>
          <w:sz w:val="22"/>
        </w:rPr>
      </w:pPr>
      <w:r>
        <w:rPr>
          <w:rFonts w:ascii="Arial" w:hAnsi="Arial" w:cs="Arial"/>
          <w:sz w:val="22"/>
        </w:rPr>
        <w:br/>
      </w:r>
      <w:r w:rsidR="00B936EB" w:rsidRPr="00044105">
        <w:rPr>
          <w:rFonts w:ascii="Arial" w:hAnsi="Arial" w:cs="Arial"/>
          <w:sz w:val="22"/>
        </w:rPr>
        <w:t>Krydstogter til Grønland</w:t>
      </w:r>
      <w:r w:rsidR="00B936EB" w:rsidRPr="00044105">
        <w:rPr>
          <w:rFonts w:ascii="Arial" w:hAnsi="Arial" w:cs="Arial"/>
          <w:sz w:val="22"/>
        </w:rPr>
        <w:br/>
      </w:r>
      <w:hyperlink r:id="rId17" w:history="1">
        <w:r w:rsidRPr="0034664C">
          <w:rPr>
            <w:rStyle w:val="Hyperlink"/>
            <w:rFonts w:ascii="Arial" w:hAnsi="Arial" w:cs="Arial"/>
            <w:sz w:val="22"/>
          </w:rPr>
          <w:t>http://www.greenland-travel.dk/krydstogter/groenland/</w:t>
        </w:r>
      </w:hyperlink>
    </w:p>
    <w:p w:rsidR="006450B0" w:rsidRPr="00E23C7D" w:rsidRDefault="009D3BDC" w:rsidP="009D3BDC">
      <w:pPr>
        <w:spacing w:line="270" w:lineRule="atLeast"/>
        <w:rPr>
          <w:rFonts w:ascii="Arial" w:hAnsi="Arial" w:cs="Arial"/>
        </w:rPr>
      </w:pPr>
      <w:r w:rsidRPr="009D3BDC">
        <w:rPr>
          <w:rFonts w:ascii="Arial" w:hAnsi="Arial" w:cs="Arial"/>
          <w:i/>
          <w:sz w:val="20"/>
        </w:rPr>
        <w:br/>
      </w:r>
    </w:p>
    <w:p w:rsidR="00BC347B" w:rsidRDefault="00BC347B">
      <w:pPr>
        <w:rPr>
          <w:rFonts w:ascii="Arial" w:hAnsi="Arial" w:cs="Arial"/>
        </w:rPr>
      </w:pPr>
    </w:p>
    <w:p w:rsidR="00383086" w:rsidRDefault="00383086" w:rsidP="00383086">
      <w:pPr>
        <w:rPr>
          <w:rFonts w:ascii="Arial" w:hAnsi="Arial" w:cs="Arial"/>
          <w:b/>
          <w:bCs/>
          <w:sz w:val="22"/>
        </w:rPr>
      </w:pPr>
    </w:p>
    <w:p w:rsidR="00383086" w:rsidRDefault="00383086" w:rsidP="00383086">
      <w:pPr>
        <w:rPr>
          <w:rFonts w:ascii="Arial" w:hAnsi="Arial" w:cs="Arial"/>
          <w:b/>
          <w:bCs/>
          <w:sz w:val="22"/>
        </w:rPr>
      </w:pPr>
    </w:p>
    <w:p w:rsidR="00383086" w:rsidRPr="00383086" w:rsidRDefault="00383086" w:rsidP="00383086">
      <w:pPr>
        <w:rPr>
          <w:rFonts w:ascii="Arial" w:hAnsi="Arial" w:cs="Arial"/>
          <w:sz w:val="22"/>
        </w:rPr>
      </w:pPr>
      <w:r w:rsidRPr="00383086">
        <w:rPr>
          <w:rFonts w:ascii="Arial" w:hAnsi="Arial" w:cs="Arial"/>
          <w:b/>
          <w:bCs/>
          <w:sz w:val="22"/>
        </w:rPr>
        <w:t>Pressehenvendelser kontakt</w:t>
      </w:r>
      <w:r w:rsidRPr="00383086">
        <w:rPr>
          <w:rFonts w:ascii="Arial" w:hAnsi="Arial" w:cs="Arial"/>
          <w:sz w:val="22"/>
        </w:rPr>
        <w:br/>
        <w:t>Lise Gram Eriksen</w:t>
      </w:r>
      <w:r w:rsidRPr="00383086">
        <w:rPr>
          <w:rFonts w:ascii="Arial" w:hAnsi="Arial" w:cs="Arial"/>
          <w:sz w:val="22"/>
        </w:rPr>
        <w:br/>
        <w:t xml:space="preserve">Marketingchef </w:t>
      </w:r>
      <w:r w:rsidRPr="00383086">
        <w:rPr>
          <w:rFonts w:ascii="Arial" w:hAnsi="Arial" w:cs="Arial"/>
          <w:sz w:val="22"/>
        </w:rPr>
        <w:br/>
        <w:t>Telefon direkte: +45 3376 6235</w:t>
      </w:r>
      <w:r w:rsidRPr="00383086">
        <w:rPr>
          <w:rFonts w:ascii="Arial" w:hAnsi="Arial" w:cs="Arial"/>
          <w:sz w:val="22"/>
        </w:rPr>
        <w:br/>
        <w:t>Mobil +45 5151 8277</w:t>
      </w:r>
      <w:r w:rsidRPr="00383086">
        <w:rPr>
          <w:rFonts w:ascii="Arial" w:hAnsi="Arial" w:cs="Arial"/>
          <w:sz w:val="22"/>
        </w:rPr>
        <w:br/>
        <w:t xml:space="preserve">Mail </w:t>
      </w:r>
      <w:hyperlink r:id="rId18" w:history="1">
        <w:r w:rsidRPr="00383086">
          <w:rPr>
            <w:rFonts w:ascii="Arial" w:hAnsi="Arial" w:cs="Arial"/>
            <w:sz w:val="22"/>
          </w:rPr>
          <w:t>lge@greenland-travel.dk</w:t>
        </w:r>
      </w:hyperlink>
    </w:p>
    <w:p w:rsidR="00383086" w:rsidRPr="00E23C7D" w:rsidRDefault="00383086" w:rsidP="00383086">
      <w:pPr>
        <w:rPr>
          <w:rFonts w:ascii="Arial" w:hAnsi="Arial" w:cs="Arial"/>
        </w:rPr>
      </w:pPr>
    </w:p>
    <w:sectPr w:rsidR="00383086" w:rsidRPr="00E23C7D" w:rsidSect="00447C1C">
      <w:headerReference w:type="default" r:id="rId19"/>
      <w:footerReference w:type="defaul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12" w:rsidRDefault="00626912" w:rsidP="00626912">
      <w:r>
        <w:separator/>
      </w:r>
    </w:p>
  </w:endnote>
  <w:endnote w:type="continuationSeparator" w:id="0">
    <w:p w:rsidR="00626912" w:rsidRDefault="00626912" w:rsidP="006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7D" w:rsidRDefault="00E23C7D" w:rsidP="00E23C7D">
    <w:pPr>
      <w:pStyle w:val="Sidefod"/>
      <w:pBdr>
        <w:bottom w:val="single" w:sz="12" w:space="1" w:color="auto"/>
      </w:pBdr>
    </w:pPr>
  </w:p>
  <w:p w:rsidR="00E23C7D" w:rsidRPr="00E23C7D" w:rsidRDefault="00E23C7D" w:rsidP="00E23C7D">
    <w:pPr>
      <w:pStyle w:val="Sidefod"/>
      <w:jc w:val="right"/>
      <w:rPr>
        <w:rFonts w:ascii="Arial" w:hAnsi="Arial" w:cs="Arial"/>
        <w:b/>
        <w:sz w:val="22"/>
        <w:szCs w:val="22"/>
      </w:rPr>
    </w:pPr>
    <w:r>
      <w:rPr>
        <w:rFonts w:asciiTheme="minorHAnsi" w:hAnsiTheme="minorHAnsi" w:cstheme="minorHAnsi"/>
        <w:b/>
        <w:sz w:val="22"/>
        <w:szCs w:val="22"/>
      </w:rPr>
      <w:br/>
    </w:r>
    <w:r w:rsidRPr="00E23C7D">
      <w:rPr>
        <w:rFonts w:ascii="Arial" w:hAnsi="Arial" w:cs="Arial"/>
        <w:b/>
        <w:sz w:val="22"/>
        <w:szCs w:val="22"/>
      </w:rPr>
      <w:t>Grønlands Rejsebureau</w:t>
    </w:r>
  </w:p>
  <w:p w:rsidR="00E23C7D" w:rsidRPr="0061796A" w:rsidRDefault="00E23C7D" w:rsidP="00E23C7D">
    <w:pPr>
      <w:pStyle w:val="Sidefod"/>
      <w:jc w:val="right"/>
      <w:rPr>
        <w:rFonts w:asciiTheme="minorHAnsi" w:hAnsiTheme="minorHAnsi" w:cstheme="minorHAnsi"/>
      </w:rPr>
    </w:pPr>
    <w:r w:rsidRPr="00E23C7D">
      <w:rPr>
        <w:rStyle w:val="Hyperlink"/>
        <w:rFonts w:ascii="Arial" w:hAnsi="Arial" w:cs="Arial"/>
        <w:color w:val="auto"/>
        <w:sz w:val="18"/>
        <w:szCs w:val="18"/>
        <w:u w:val="none"/>
      </w:rPr>
      <w:t>Wilders Plads 13A, 1. Sal | DK - 1403 København K</w:t>
    </w:r>
    <w:r w:rsidRPr="00E23C7D">
      <w:rPr>
        <w:rStyle w:val="Hyperlink"/>
        <w:rFonts w:ascii="Arial" w:hAnsi="Arial" w:cs="Arial"/>
        <w:color w:val="auto"/>
        <w:u w:val="none"/>
      </w:rPr>
      <w:t xml:space="preserve"> </w:t>
    </w:r>
    <w:r w:rsidRPr="00E23C7D">
      <w:rPr>
        <w:rStyle w:val="Hyperlink"/>
        <w:rFonts w:ascii="Arial" w:hAnsi="Arial" w:cs="Arial"/>
        <w:color w:val="auto"/>
        <w:sz w:val="18"/>
        <w:szCs w:val="18"/>
        <w:u w:val="none"/>
      </w:rPr>
      <w:t xml:space="preserve">| Tlf. </w:t>
    </w:r>
    <w:hyperlink r:id="rId1" w:history="1">
      <w:r w:rsidRPr="00E23C7D">
        <w:rPr>
          <w:rStyle w:val="Hyperlink"/>
          <w:rFonts w:ascii="Arial" w:hAnsi="Arial" w:cs="Arial"/>
          <w:color w:val="auto"/>
          <w:sz w:val="18"/>
          <w:szCs w:val="18"/>
          <w:u w:val="none"/>
        </w:rPr>
        <w:t>33</w:t>
      </w:r>
    </w:hyperlink>
    <w:r w:rsidRPr="00E23C7D">
      <w:rPr>
        <w:rStyle w:val="Hyperlink"/>
        <w:rFonts w:ascii="Arial" w:hAnsi="Arial" w:cs="Arial"/>
        <w:color w:val="auto"/>
        <w:sz w:val="18"/>
        <w:szCs w:val="18"/>
        <w:u w:val="none"/>
      </w:rPr>
      <w:t xml:space="preserve"> 13 10 11  </w:t>
    </w:r>
    <w:r w:rsidRPr="00E23C7D">
      <w:rPr>
        <w:rStyle w:val="Hyperlink"/>
        <w:rFonts w:ascii="Arial" w:hAnsi="Arial" w:cs="Arial"/>
        <w:color w:val="auto"/>
        <w:sz w:val="18"/>
        <w:szCs w:val="18"/>
        <w:u w:val="none"/>
      </w:rPr>
      <w:br/>
      <w:t xml:space="preserve">Rejsegarantifonden nr. 351 | </w:t>
    </w:r>
    <w:r w:rsidRPr="00E23C7D">
      <w:rPr>
        <w:rFonts w:ascii="Arial" w:hAnsi="Arial" w:cs="Arial"/>
        <w:sz w:val="18"/>
        <w:szCs w:val="18"/>
      </w:rPr>
      <w:t xml:space="preserve">info@greenland-travel.dk </w:t>
    </w:r>
    <w:r w:rsidRPr="00E23C7D">
      <w:rPr>
        <w:rStyle w:val="Hyperlink"/>
        <w:rFonts w:ascii="Arial" w:hAnsi="Arial" w:cs="Arial"/>
        <w:color w:val="auto"/>
        <w:sz w:val="18"/>
        <w:szCs w:val="18"/>
        <w:u w:val="none"/>
      </w:rPr>
      <w:t xml:space="preserve">| </w:t>
    </w:r>
    <w:r w:rsidRPr="00E23C7D">
      <w:rPr>
        <w:rFonts w:ascii="Arial" w:hAnsi="Arial" w:cs="Arial"/>
        <w:sz w:val="18"/>
        <w:szCs w:val="18"/>
      </w:rPr>
      <w:t>greenland-travel.</w:t>
    </w:r>
    <w:r w:rsidRPr="00E23C7D">
      <w:rPr>
        <w:rStyle w:val="Hyperlink"/>
        <w:rFonts w:ascii="Arial" w:hAnsi="Arial" w:cs="Arial"/>
        <w:color w:val="auto"/>
        <w:sz w:val="18"/>
        <w:szCs w:val="18"/>
        <w:u w:val="none"/>
      </w:rPr>
      <w:t>dk</w:t>
    </w:r>
  </w:p>
  <w:p w:rsidR="00E23C7D" w:rsidRDefault="00E23C7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12" w:rsidRDefault="00626912" w:rsidP="00626912">
      <w:r>
        <w:separator/>
      </w:r>
    </w:p>
  </w:footnote>
  <w:footnote w:type="continuationSeparator" w:id="0">
    <w:p w:rsidR="00626912" w:rsidRDefault="00626912" w:rsidP="0062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2" w:rsidRDefault="006504A9">
    <w:pPr>
      <w:pStyle w:val="Sidehoved"/>
    </w:pPr>
    <w:r>
      <w:rPr>
        <w:noProof/>
        <w:lang w:eastAsia="da-DK"/>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-49530</wp:posOffset>
          </wp:positionV>
          <wp:extent cx="1543050" cy="6762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ands_rejsebureau.gif"/>
                  <pic:cNvPicPr/>
                </pic:nvPicPr>
                <pic:blipFill>
                  <a:blip r:embed="rId1">
                    <a:extLst>
                      <a:ext uri="{28A0092B-C50C-407E-A947-70E740481C1C}">
                        <a14:useLocalDpi xmlns:a14="http://schemas.microsoft.com/office/drawing/2010/main" val="0"/>
                      </a:ext>
                    </a:extLst>
                  </a:blip>
                  <a:stretch>
                    <a:fillRect/>
                  </a:stretch>
                </pic:blipFill>
                <pic:spPr>
                  <a:xfrm>
                    <a:off x="0" y="0"/>
                    <a:ext cx="154305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6568"/>
    <w:multiLevelType w:val="hybridMultilevel"/>
    <w:tmpl w:val="2D64C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591784"/>
    <w:multiLevelType w:val="hybridMultilevel"/>
    <w:tmpl w:val="A29CE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0"/>
    <w:rsid w:val="00044105"/>
    <w:rsid w:val="00130E07"/>
    <w:rsid w:val="002C4073"/>
    <w:rsid w:val="00383086"/>
    <w:rsid w:val="00386D4E"/>
    <w:rsid w:val="003E7D95"/>
    <w:rsid w:val="00483840"/>
    <w:rsid w:val="00607B9E"/>
    <w:rsid w:val="00626912"/>
    <w:rsid w:val="006450B0"/>
    <w:rsid w:val="006504A9"/>
    <w:rsid w:val="009C1923"/>
    <w:rsid w:val="009D3BDC"/>
    <w:rsid w:val="00A17CF4"/>
    <w:rsid w:val="00AA442D"/>
    <w:rsid w:val="00B936EB"/>
    <w:rsid w:val="00BC347B"/>
    <w:rsid w:val="00E23C7D"/>
    <w:rsid w:val="00EC2F91"/>
    <w:rsid w:val="00F1778A"/>
    <w:rsid w:val="00F534F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99944">
      <w:bodyDiv w:val="1"/>
      <w:marLeft w:val="0"/>
      <w:marRight w:val="0"/>
      <w:marTop w:val="0"/>
      <w:marBottom w:val="0"/>
      <w:divBdr>
        <w:top w:val="none" w:sz="0" w:space="0" w:color="auto"/>
        <w:left w:val="none" w:sz="0" w:space="0" w:color="auto"/>
        <w:bottom w:val="none" w:sz="0" w:space="0" w:color="auto"/>
        <w:right w:val="none" w:sz="0" w:space="0" w:color="auto"/>
      </w:divBdr>
      <w:divsChild>
        <w:div w:id="505093421">
          <w:marLeft w:val="0"/>
          <w:marRight w:val="0"/>
          <w:marTop w:val="0"/>
          <w:marBottom w:val="150"/>
          <w:divBdr>
            <w:top w:val="none" w:sz="0" w:space="0" w:color="auto"/>
            <w:left w:val="none" w:sz="0" w:space="0" w:color="auto"/>
            <w:bottom w:val="none" w:sz="0" w:space="0" w:color="auto"/>
            <w:right w:val="none" w:sz="0" w:space="0" w:color="auto"/>
          </w:divBdr>
          <w:divsChild>
            <w:div w:id="393240533">
              <w:marLeft w:val="0"/>
              <w:marRight w:val="0"/>
              <w:marTop w:val="225"/>
              <w:marBottom w:val="0"/>
              <w:divBdr>
                <w:top w:val="none" w:sz="0" w:space="0" w:color="auto"/>
                <w:left w:val="none" w:sz="0" w:space="0" w:color="auto"/>
                <w:bottom w:val="none" w:sz="0" w:space="0" w:color="auto"/>
                <w:right w:val="none" w:sz="0" w:space="0" w:color="auto"/>
              </w:divBdr>
              <w:divsChild>
                <w:div w:id="1822111582">
                  <w:marLeft w:val="0"/>
                  <w:marRight w:val="0"/>
                  <w:marTop w:val="0"/>
                  <w:marBottom w:val="0"/>
                  <w:divBdr>
                    <w:top w:val="none" w:sz="0" w:space="0" w:color="auto"/>
                    <w:left w:val="none" w:sz="0" w:space="0" w:color="auto"/>
                    <w:bottom w:val="none" w:sz="0" w:space="0" w:color="auto"/>
                    <w:right w:val="none" w:sz="0" w:space="0" w:color="auto"/>
                  </w:divBdr>
                  <w:divsChild>
                    <w:div w:id="889072923">
                      <w:marLeft w:val="0"/>
                      <w:marRight w:val="0"/>
                      <w:marTop w:val="0"/>
                      <w:marBottom w:val="0"/>
                      <w:divBdr>
                        <w:top w:val="none" w:sz="0" w:space="0" w:color="auto"/>
                        <w:left w:val="none" w:sz="0" w:space="0" w:color="auto"/>
                        <w:bottom w:val="none" w:sz="0" w:space="0" w:color="auto"/>
                        <w:right w:val="none" w:sz="0" w:space="0" w:color="auto"/>
                      </w:divBdr>
                      <w:divsChild>
                        <w:div w:id="1406296125">
                          <w:marLeft w:val="0"/>
                          <w:marRight w:val="0"/>
                          <w:marTop w:val="0"/>
                          <w:marBottom w:val="0"/>
                          <w:divBdr>
                            <w:top w:val="none" w:sz="0" w:space="0" w:color="auto"/>
                            <w:left w:val="none" w:sz="0" w:space="0" w:color="auto"/>
                            <w:bottom w:val="none" w:sz="0" w:space="0" w:color="auto"/>
                            <w:right w:val="none" w:sz="0" w:space="0" w:color="auto"/>
                          </w:divBdr>
                          <w:divsChild>
                            <w:div w:id="10988726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enland-travel.dk/krydstogter/groenland/" TargetMode="External"/><Relationship Id="rId18" Type="http://schemas.openxmlformats.org/officeDocument/2006/relationships/hyperlink" Target="mailto:lge@greenland-travel.d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eenland-travel.dk/rejser-til-groenland/sommer/droemmerejse_i_diskobugten_eqi/" TargetMode="External"/><Relationship Id="rId17" Type="http://schemas.openxmlformats.org/officeDocument/2006/relationships/hyperlink" Target="http://www.greenland-travel.dk/krydstogter/groenland/" TargetMode="External"/><Relationship Id="rId2" Type="http://schemas.openxmlformats.org/officeDocument/2006/relationships/styles" Target="styles.xml"/><Relationship Id="rId16" Type="http://schemas.openxmlformats.org/officeDocument/2006/relationships/hyperlink" Target="http://www.greenland-travel.dk/rejser-til-groenland/sommer/droemmerejse_i_diskobugten_eq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eenland-travel.dk/" TargetMode="External"/><Relationship Id="rId5" Type="http://schemas.openxmlformats.org/officeDocument/2006/relationships/webSettings" Target="webSettings.xml"/><Relationship Id="rId15" Type="http://schemas.openxmlformats.org/officeDocument/2006/relationships/hyperlink" Target="http://www.worldofgreenland.com" TargetMode="External"/><Relationship Id="rId10" Type="http://schemas.openxmlformats.org/officeDocument/2006/relationships/hyperlink" Target="http://www.glacierlodgeeqi.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lacierlodgeeqi.com/" TargetMode="External"/><Relationship Id="rId14" Type="http://schemas.openxmlformats.org/officeDocument/2006/relationships/hyperlink" Target="http://www.glacierlodgeeqi.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t@greenland-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Air Greenland</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Annemette Kjær Clausen</cp:lastModifiedBy>
  <cp:revision>3</cp:revision>
  <cp:lastPrinted>2012-09-27T11:34:00Z</cp:lastPrinted>
  <dcterms:created xsi:type="dcterms:W3CDTF">2012-10-17T07:20:00Z</dcterms:created>
  <dcterms:modified xsi:type="dcterms:W3CDTF">2012-10-17T07:25:00Z</dcterms:modified>
</cp:coreProperties>
</file>