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3D" w:rsidRDefault="00EA7DDA" w:rsidP="00D94276">
      <w:pPr>
        <w:spacing w:line="360" w:lineRule="auto"/>
        <w:ind w:left="5216" w:right="-144"/>
      </w:pPr>
      <w:r>
        <w:t>Pressmeddelande</w:t>
      </w:r>
      <w:r w:rsidR="006C4BA5">
        <w:t xml:space="preserve"> </w:t>
      </w:r>
      <w:r w:rsidR="005D4485">
        <w:t>14 maj 2009</w:t>
      </w:r>
    </w:p>
    <w:p w:rsidR="00381267" w:rsidRPr="001C423D" w:rsidRDefault="00381267" w:rsidP="00D94276">
      <w:pPr>
        <w:spacing w:line="360" w:lineRule="auto"/>
        <w:ind w:left="5216" w:right="-144"/>
      </w:pPr>
    </w:p>
    <w:p w:rsidR="00470533" w:rsidRPr="00470533" w:rsidRDefault="009B4413" w:rsidP="00470533">
      <w:pPr>
        <w:tabs>
          <w:tab w:val="left" w:pos="284"/>
        </w:tabs>
        <w:spacing w:line="360" w:lineRule="auto"/>
        <w:rPr>
          <w:rFonts w:ascii="Gill Sans MT" w:hAnsi="Gill Sans MT"/>
          <w:b/>
          <w:sz w:val="32"/>
          <w:szCs w:val="32"/>
        </w:rPr>
      </w:pPr>
      <w:r>
        <w:rPr>
          <w:rFonts w:ascii="Gill Sans MT" w:hAnsi="Gill Sans MT"/>
          <w:b/>
          <w:sz w:val="32"/>
          <w:szCs w:val="32"/>
        </w:rPr>
        <w:t>Zeta</w:t>
      </w:r>
      <w:r w:rsidR="00333AC5">
        <w:rPr>
          <w:rFonts w:ascii="Gill Sans MT" w:hAnsi="Gill Sans MT"/>
          <w:b/>
          <w:sz w:val="32"/>
          <w:szCs w:val="32"/>
        </w:rPr>
        <w:t xml:space="preserve"> </w:t>
      </w:r>
      <w:r w:rsidR="005D4485">
        <w:rPr>
          <w:rFonts w:ascii="Gill Sans MT" w:hAnsi="Gill Sans MT"/>
          <w:b/>
          <w:sz w:val="32"/>
          <w:szCs w:val="32"/>
        </w:rPr>
        <w:t xml:space="preserve">Olivolja Extra </w:t>
      </w:r>
      <w:proofErr w:type="spellStart"/>
      <w:r w:rsidR="005D4485">
        <w:rPr>
          <w:rFonts w:ascii="Gill Sans MT" w:hAnsi="Gill Sans MT"/>
          <w:b/>
          <w:sz w:val="32"/>
          <w:szCs w:val="32"/>
        </w:rPr>
        <w:t>Vergine</w:t>
      </w:r>
      <w:proofErr w:type="spellEnd"/>
      <w:r w:rsidR="005D4485">
        <w:rPr>
          <w:rFonts w:ascii="Gill Sans MT" w:hAnsi="Gill Sans MT"/>
          <w:b/>
          <w:sz w:val="32"/>
          <w:szCs w:val="32"/>
        </w:rPr>
        <w:t xml:space="preserve"> fyller 35 år</w:t>
      </w:r>
    </w:p>
    <w:p w:rsidR="00F95784" w:rsidRDefault="00F400A4" w:rsidP="00383CA4">
      <w:pPr>
        <w:tabs>
          <w:tab w:val="left" w:pos="3402"/>
        </w:tabs>
        <w:spacing w:line="360" w:lineRule="auto"/>
        <w:ind w:left="1701"/>
        <w:rPr>
          <w:b/>
        </w:rPr>
      </w:pPr>
      <w:r>
        <w:rPr>
          <w:b/>
        </w:rPr>
        <w:t>För</w:t>
      </w:r>
      <w:r w:rsidR="008F6A36">
        <w:rPr>
          <w:b/>
        </w:rPr>
        <w:t xml:space="preserve"> 35 år sedan </w:t>
      </w:r>
      <w:r>
        <w:rPr>
          <w:b/>
        </w:rPr>
        <w:t xml:space="preserve">fick </w:t>
      </w:r>
      <w:r w:rsidR="005B0CD3">
        <w:rPr>
          <w:b/>
        </w:rPr>
        <w:t>Fernando Di Luca</w:t>
      </w:r>
      <w:r w:rsidR="00126CE9">
        <w:rPr>
          <w:b/>
        </w:rPr>
        <w:t>, som första leverantör till dagligvaruhandeln i Stockholm,</w:t>
      </w:r>
      <w:r w:rsidR="008F6A36">
        <w:rPr>
          <w:b/>
        </w:rPr>
        <w:t xml:space="preserve"> förtroendet att ställa </w:t>
      </w:r>
      <w:r w:rsidR="005B0CD3">
        <w:rPr>
          <w:b/>
        </w:rPr>
        <w:t>sin</w:t>
      </w:r>
      <w:r w:rsidR="008F6A36">
        <w:rPr>
          <w:b/>
        </w:rPr>
        <w:t xml:space="preserve"> första olivolja i butikshyllan. </w:t>
      </w:r>
      <w:r w:rsidR="002E277B">
        <w:rPr>
          <w:b/>
        </w:rPr>
        <w:t>Nu finns det ett brett utbud av oljor</w:t>
      </w:r>
      <w:r w:rsidR="00126CE9">
        <w:rPr>
          <w:b/>
        </w:rPr>
        <w:t xml:space="preserve"> över hela landet</w:t>
      </w:r>
      <w:r w:rsidR="002E277B">
        <w:rPr>
          <w:b/>
        </w:rPr>
        <w:t xml:space="preserve"> och </w:t>
      </w:r>
      <w:r w:rsidR="00D75D05">
        <w:rPr>
          <w:b/>
        </w:rPr>
        <w:t>Zeta</w:t>
      </w:r>
      <w:r w:rsidR="002E277B">
        <w:rPr>
          <w:b/>
        </w:rPr>
        <w:t xml:space="preserve"> presentera</w:t>
      </w:r>
      <w:r w:rsidR="00137960">
        <w:rPr>
          <w:b/>
        </w:rPr>
        <w:t>r</w:t>
      </w:r>
      <w:r w:rsidR="002E277B">
        <w:rPr>
          <w:b/>
        </w:rPr>
        <w:t xml:space="preserve"> </w:t>
      </w:r>
      <w:r w:rsidR="00D75D05">
        <w:rPr>
          <w:b/>
        </w:rPr>
        <w:t>till hösten</w:t>
      </w:r>
      <w:r w:rsidR="002E277B">
        <w:rPr>
          <w:b/>
        </w:rPr>
        <w:t xml:space="preserve"> två </w:t>
      </w:r>
      <w:r w:rsidR="00D75D05">
        <w:rPr>
          <w:b/>
        </w:rPr>
        <w:t xml:space="preserve">nyheter </w:t>
      </w:r>
      <w:r w:rsidR="002E277B">
        <w:rPr>
          <w:b/>
        </w:rPr>
        <w:t>– en grekisk</w:t>
      </w:r>
      <w:r w:rsidR="00137960">
        <w:rPr>
          <w:b/>
        </w:rPr>
        <w:t xml:space="preserve"> olivolja</w:t>
      </w:r>
      <w:r w:rsidR="002E277B">
        <w:rPr>
          <w:b/>
        </w:rPr>
        <w:t xml:space="preserve"> </w:t>
      </w:r>
      <w:r w:rsidR="00D75D05">
        <w:rPr>
          <w:b/>
        </w:rPr>
        <w:t xml:space="preserve">gjord </w:t>
      </w:r>
      <w:r w:rsidR="002E277B">
        <w:rPr>
          <w:b/>
        </w:rPr>
        <w:t xml:space="preserve">på </w:t>
      </w:r>
      <w:proofErr w:type="spellStart"/>
      <w:r w:rsidR="00487BE3">
        <w:rPr>
          <w:b/>
        </w:rPr>
        <w:t>K</w:t>
      </w:r>
      <w:r w:rsidR="00361E8B">
        <w:rPr>
          <w:b/>
        </w:rPr>
        <w:t>oroneiki</w:t>
      </w:r>
      <w:r w:rsidR="002E277B">
        <w:rPr>
          <w:b/>
        </w:rPr>
        <w:t>oliver</w:t>
      </w:r>
      <w:proofErr w:type="spellEnd"/>
      <w:r w:rsidR="002E277B">
        <w:rPr>
          <w:b/>
        </w:rPr>
        <w:t xml:space="preserve"> och en spansk på </w:t>
      </w:r>
      <w:proofErr w:type="spellStart"/>
      <w:r w:rsidR="00487BE3">
        <w:rPr>
          <w:b/>
        </w:rPr>
        <w:t>A</w:t>
      </w:r>
      <w:r w:rsidR="002E277B">
        <w:rPr>
          <w:b/>
        </w:rPr>
        <w:t>berquinaoliver</w:t>
      </w:r>
      <w:proofErr w:type="spellEnd"/>
      <w:r w:rsidR="002E277B">
        <w:rPr>
          <w:b/>
        </w:rPr>
        <w:t>.</w:t>
      </w:r>
    </w:p>
    <w:p w:rsidR="003E23A8" w:rsidRDefault="009268A6" w:rsidP="00EE5F15">
      <w:pPr>
        <w:tabs>
          <w:tab w:val="left" w:pos="284"/>
        </w:tabs>
        <w:spacing w:line="360" w:lineRule="auto"/>
      </w:pPr>
      <w:r>
        <w:t>Historien börjar dock med att v</w:t>
      </w:r>
      <w:r w:rsidR="00E61A6F" w:rsidRPr="00E61A6F">
        <w:t xml:space="preserve">arumärket Zeta kommer från </w:t>
      </w:r>
      <w:r w:rsidR="00F400A4">
        <w:t xml:space="preserve">företaget </w:t>
      </w:r>
      <w:proofErr w:type="spellStart"/>
      <w:r w:rsidR="00E61A6F" w:rsidRPr="00E61A6F">
        <w:t>Oleificio</w:t>
      </w:r>
      <w:proofErr w:type="spellEnd"/>
      <w:r w:rsidR="00E61A6F" w:rsidRPr="00E61A6F">
        <w:t xml:space="preserve"> </w:t>
      </w:r>
      <w:proofErr w:type="spellStart"/>
      <w:r w:rsidR="00E61A6F" w:rsidRPr="00E61A6F">
        <w:t>Zucchi</w:t>
      </w:r>
      <w:proofErr w:type="spellEnd"/>
      <w:r w:rsidR="00E61A6F" w:rsidRPr="00E61A6F">
        <w:t xml:space="preserve"> </w:t>
      </w:r>
      <w:proofErr w:type="spellStart"/>
      <w:r w:rsidR="00E61A6F" w:rsidRPr="00E61A6F">
        <w:t>S.p.A</w:t>
      </w:r>
      <w:proofErr w:type="spellEnd"/>
      <w:r w:rsidR="00E61A6F" w:rsidRPr="00E61A6F">
        <w:t>. i Cremona, Italien.</w:t>
      </w:r>
      <w:r w:rsidR="00E61A6F">
        <w:t xml:space="preserve"> </w:t>
      </w:r>
      <w:proofErr w:type="spellStart"/>
      <w:r w:rsidR="00E61A6F">
        <w:t>Zucchi</w:t>
      </w:r>
      <w:proofErr w:type="spellEnd"/>
      <w:r w:rsidR="00E61A6F">
        <w:t xml:space="preserve"> startade 1810 som en kvarn och</w:t>
      </w:r>
      <w:r w:rsidR="00E61A6F" w:rsidRPr="00E61A6F">
        <w:t xml:space="preserve"> </w:t>
      </w:r>
      <w:r w:rsidR="005B0CD3">
        <w:t xml:space="preserve">det </w:t>
      </w:r>
      <w:r w:rsidR="00E61A6F" w:rsidRPr="00E61A6F">
        <w:t>nuvarande företag</w:t>
      </w:r>
      <w:r w:rsidR="005B0CD3">
        <w:t>et</w:t>
      </w:r>
      <w:r w:rsidR="00E61A6F" w:rsidRPr="00E61A6F">
        <w:t xml:space="preserve"> </w:t>
      </w:r>
      <w:r w:rsidR="005B0CD3">
        <w:t>etablerades</w:t>
      </w:r>
      <w:r w:rsidR="00E61A6F" w:rsidRPr="00E61A6F">
        <w:t xml:space="preserve"> 1946.</w:t>
      </w:r>
      <w:r w:rsidR="00E61A6F">
        <w:t xml:space="preserve"> </w:t>
      </w:r>
      <w:r w:rsidR="00F400A4">
        <w:t xml:space="preserve">Zeta gjorde sin entré </w:t>
      </w:r>
      <w:r w:rsidR="00E61A6F">
        <w:t xml:space="preserve">på den svenska marknaden </w:t>
      </w:r>
      <w:r w:rsidR="00126CE9">
        <w:t>i maj 1971</w:t>
      </w:r>
      <w:r w:rsidR="00E61A6F">
        <w:t xml:space="preserve">. Då var marknaden för oljor mycket liten och konkurrenterna hette </w:t>
      </w:r>
      <w:proofErr w:type="spellStart"/>
      <w:r w:rsidR="00E61A6F">
        <w:t>Mazola</w:t>
      </w:r>
      <w:proofErr w:type="spellEnd"/>
      <w:r w:rsidR="00E61A6F">
        <w:t xml:space="preserve"> och Felix Kronolja. Tio år senare</w:t>
      </w:r>
      <w:r w:rsidR="0088299C">
        <w:t>, tidigt åttiotal,</w:t>
      </w:r>
      <w:r w:rsidR="00E61A6F">
        <w:t xml:space="preserve"> har Zeta utvecklat sig själva och oljemarknaden och är marknadsledare. </w:t>
      </w:r>
      <w:proofErr w:type="spellStart"/>
      <w:r w:rsidR="00E61A6F">
        <w:t>Mazol</w:t>
      </w:r>
      <w:r w:rsidR="00126CE9">
        <w:t>a</w:t>
      </w:r>
      <w:proofErr w:type="spellEnd"/>
      <w:r w:rsidR="00126CE9">
        <w:t xml:space="preserve"> och Kronolja är nedlagda. 1971</w:t>
      </w:r>
      <w:r w:rsidR="00E61A6F">
        <w:t xml:space="preserve"> kom</w:t>
      </w:r>
      <w:r w:rsidR="00126CE9">
        <w:t>, som sagt</w:t>
      </w:r>
      <w:r w:rsidR="00E61A6F">
        <w:t xml:space="preserve"> </w:t>
      </w:r>
      <w:proofErr w:type="spellStart"/>
      <w:r w:rsidR="00E61A6F">
        <w:t>Zetas</w:t>
      </w:r>
      <w:proofErr w:type="spellEnd"/>
      <w:r w:rsidR="00E61A6F">
        <w:t xml:space="preserve"> första olja, en </w:t>
      </w:r>
      <w:r w:rsidR="00126CE9">
        <w:t>majs</w:t>
      </w:r>
      <w:r w:rsidR="00610341">
        <w:t>olja</w:t>
      </w:r>
      <w:r w:rsidR="00126CE9">
        <w:t>, då ingen grossist trodde på olivolja. Tre år senare</w:t>
      </w:r>
      <w:r w:rsidR="00E61A6F">
        <w:t xml:space="preserve"> 1974 kom, den av Fernando efterlängtade, olivoljan.</w:t>
      </w:r>
    </w:p>
    <w:p w:rsidR="00EE5F15" w:rsidRDefault="002F4F4E" w:rsidP="00EE5F15">
      <w:pPr>
        <w:pStyle w:val="Liststycke"/>
        <w:numPr>
          <w:ilvl w:val="0"/>
          <w:numId w:val="6"/>
        </w:numPr>
        <w:spacing w:line="360" w:lineRule="auto"/>
      </w:pPr>
      <w:r>
        <w:t xml:space="preserve">Jag känner </w:t>
      </w:r>
      <w:r w:rsidR="00617018">
        <w:t>mig mycket stolt över</w:t>
      </w:r>
      <w:r w:rsidR="002E277B">
        <w:t xml:space="preserve"> att efter trettiofem år fortfarande ha möjlighet att erbjuda marknaden nya olivoljor </w:t>
      </w:r>
      <w:r w:rsidR="00FF117B">
        <w:t>av hög kvalitet</w:t>
      </w:r>
      <w:r w:rsidR="00487BE3">
        <w:t xml:space="preserve"> och denna gång med ursprunget i Grekland respektive Spanien</w:t>
      </w:r>
      <w:r>
        <w:t>, berättar Fernando Di Luca</w:t>
      </w:r>
      <w:r w:rsidR="00617018">
        <w:t>, grundare av Di Luca &amp; Di Luca</w:t>
      </w:r>
      <w:r w:rsidR="00F234FF">
        <w:t>.</w:t>
      </w:r>
    </w:p>
    <w:p w:rsidR="00006A8B" w:rsidRPr="00405090" w:rsidRDefault="00137960" w:rsidP="00F400A4">
      <w:pPr>
        <w:spacing w:line="360" w:lineRule="auto"/>
      </w:pPr>
      <w:r>
        <w:t>Den spanska olivoljan</w:t>
      </w:r>
      <w:r w:rsidR="00F400A4">
        <w:t xml:space="preserve">, gjord på </w:t>
      </w:r>
      <w:proofErr w:type="spellStart"/>
      <w:r w:rsidR="00F400A4">
        <w:t>Aberqinaoliver</w:t>
      </w:r>
      <w:proofErr w:type="spellEnd"/>
      <w:r w:rsidR="00F400A4">
        <w:t>,</w:t>
      </w:r>
      <w:r>
        <w:t xml:space="preserve"> har en </w:t>
      </w:r>
      <w:r w:rsidR="00126CE9">
        <w:t>rund och mjuk smak</w:t>
      </w:r>
      <w:r w:rsidR="00487BE3">
        <w:t xml:space="preserve">, mittemellan </w:t>
      </w:r>
      <w:r w:rsidR="005B0CD3">
        <w:t xml:space="preserve">Zeta </w:t>
      </w:r>
      <w:proofErr w:type="spellStart"/>
      <w:r w:rsidR="00487BE3">
        <w:t>Originale</w:t>
      </w:r>
      <w:proofErr w:type="spellEnd"/>
      <w:r w:rsidR="00487BE3">
        <w:t xml:space="preserve"> och </w:t>
      </w:r>
      <w:proofErr w:type="spellStart"/>
      <w:r w:rsidR="00487BE3">
        <w:t>Classico</w:t>
      </w:r>
      <w:proofErr w:type="spellEnd"/>
      <w:r w:rsidR="00487BE3">
        <w:t xml:space="preserve">. </w:t>
      </w:r>
      <w:r>
        <w:t xml:space="preserve"> Den grekiska olivoljan </w:t>
      </w:r>
      <w:r w:rsidR="00F400A4">
        <w:t xml:space="preserve">främst gjord på </w:t>
      </w:r>
      <w:proofErr w:type="spellStart"/>
      <w:r w:rsidR="00F400A4">
        <w:t>K</w:t>
      </w:r>
      <w:r w:rsidR="00FF117B">
        <w:t>oroneikioliver</w:t>
      </w:r>
      <w:proofErr w:type="spellEnd"/>
      <w:r>
        <w:t xml:space="preserve"> har en </w:t>
      </w:r>
      <w:r w:rsidR="00FF117B">
        <w:t>fräsch</w:t>
      </w:r>
      <w:r>
        <w:t xml:space="preserve"> smak</w:t>
      </w:r>
      <w:r w:rsidR="00126CE9">
        <w:t xml:space="preserve"> av nyklippt gräs</w:t>
      </w:r>
      <w:r w:rsidR="00FF117B">
        <w:t xml:space="preserve">. </w:t>
      </w:r>
      <w:r w:rsidR="004510E2">
        <w:t>Det är två oljor av helt olika karaktär och b</w:t>
      </w:r>
      <w:r w:rsidR="005B0CD3">
        <w:t>åde den grekiska och spanska</w:t>
      </w:r>
      <w:r>
        <w:t xml:space="preserve"> </w:t>
      </w:r>
      <w:r w:rsidR="005B0CD3">
        <w:t>oljan</w:t>
      </w:r>
      <w:r w:rsidR="00487BE3">
        <w:t xml:space="preserve"> passar utmärkt </w:t>
      </w:r>
      <w:r w:rsidR="00FF117B">
        <w:t xml:space="preserve">att ringla över </w:t>
      </w:r>
      <w:r w:rsidR="005B0CD3">
        <w:t>grillat</w:t>
      </w:r>
      <w:r w:rsidR="00FF117B">
        <w:t xml:space="preserve"> </w:t>
      </w:r>
      <w:r w:rsidR="005B0CD3">
        <w:t>kött eller fisk</w:t>
      </w:r>
      <w:r w:rsidR="00FF117B">
        <w:t xml:space="preserve">, </w:t>
      </w:r>
      <w:r w:rsidR="005B0CD3">
        <w:t xml:space="preserve">till </w:t>
      </w:r>
      <w:r w:rsidR="00FF117B">
        <w:t xml:space="preserve">en god </w:t>
      </w:r>
      <w:r w:rsidR="005B0CD3">
        <w:t>bön</w:t>
      </w:r>
      <w:r w:rsidR="00FF117B">
        <w:t>sallad eller till en smakrik vinägrett</w:t>
      </w:r>
      <w:r w:rsidR="00487BE3">
        <w:t xml:space="preserve"> – låt smaken avgöra vilken du </w:t>
      </w:r>
      <w:r w:rsidR="005B0CD3">
        <w:t>föredrar</w:t>
      </w:r>
      <w:r>
        <w:t>.</w:t>
      </w:r>
      <w:r w:rsidR="00F400A4">
        <w:t xml:space="preserve"> </w:t>
      </w:r>
      <w:r>
        <w:t>Vi planerar lansera d</w:t>
      </w:r>
      <w:r w:rsidR="005D4485">
        <w:t>en spanska</w:t>
      </w:r>
      <w:r>
        <w:t xml:space="preserve"> och grekiska olivoljan </w:t>
      </w:r>
      <w:r w:rsidR="005D4485">
        <w:t xml:space="preserve">i dagligvaruhandeln </w:t>
      </w:r>
      <w:r>
        <w:t>i</w:t>
      </w:r>
      <w:r w:rsidR="005D4485">
        <w:t xml:space="preserve"> mitten av augusti</w:t>
      </w:r>
      <w:r w:rsidR="00F234FF">
        <w:t>.</w:t>
      </w:r>
    </w:p>
    <w:p w:rsidR="00AA6309" w:rsidRPr="00BC50AA" w:rsidRDefault="00A17103" w:rsidP="00006A8B">
      <w:pPr>
        <w:tabs>
          <w:tab w:val="left" w:pos="284"/>
        </w:tabs>
        <w:spacing w:line="360" w:lineRule="auto"/>
        <w:rPr>
          <w:sz w:val="22"/>
          <w:szCs w:val="22"/>
          <w:u w:val="single"/>
        </w:rPr>
      </w:pPr>
      <w:r w:rsidRPr="00BC50AA">
        <w:rPr>
          <w:sz w:val="22"/>
          <w:szCs w:val="22"/>
          <w:u w:val="single"/>
        </w:rPr>
        <w:t>Cirkapris i butik: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5"/>
        <w:gridCol w:w="4605"/>
      </w:tblGrid>
      <w:tr w:rsidR="00E15779" w:rsidRPr="00BC50AA" w:rsidTr="00AA6309">
        <w:tc>
          <w:tcPr>
            <w:tcW w:w="4605" w:type="dxa"/>
          </w:tcPr>
          <w:p w:rsidR="00B26080" w:rsidRDefault="005D4485" w:rsidP="00B26080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Grekisk Olivolja</w:t>
            </w:r>
            <w:r w:rsidR="002D1F6A">
              <w:rPr>
                <w:sz w:val="22"/>
                <w:szCs w:val="22"/>
              </w:rPr>
              <w:t xml:space="preserve"> Extra Virgin</w:t>
            </w:r>
          </w:p>
          <w:p w:rsidR="00E15779" w:rsidRPr="00BC50AA" w:rsidRDefault="00E15779" w:rsidP="00B26080">
            <w:pPr>
              <w:tabs>
                <w:tab w:val="left" w:pos="284"/>
              </w:tabs>
              <w:rPr>
                <w:sz w:val="22"/>
                <w:szCs w:val="22"/>
              </w:rPr>
            </w:pPr>
            <w:r w:rsidRPr="00BC50AA">
              <w:rPr>
                <w:sz w:val="22"/>
                <w:szCs w:val="22"/>
              </w:rPr>
              <w:t xml:space="preserve">cirka </w:t>
            </w:r>
            <w:r w:rsidR="004510E2">
              <w:rPr>
                <w:sz w:val="22"/>
                <w:szCs w:val="22"/>
              </w:rPr>
              <w:t>60</w:t>
            </w:r>
            <w:r w:rsidRPr="00BC50AA">
              <w:rPr>
                <w:sz w:val="22"/>
                <w:szCs w:val="22"/>
              </w:rPr>
              <w:t xml:space="preserve"> kronor</w:t>
            </w:r>
            <w:r w:rsidR="005D4485">
              <w:rPr>
                <w:sz w:val="22"/>
                <w:szCs w:val="22"/>
              </w:rPr>
              <w:t>/ 50 cl</w:t>
            </w:r>
          </w:p>
        </w:tc>
        <w:tc>
          <w:tcPr>
            <w:tcW w:w="4605" w:type="dxa"/>
          </w:tcPr>
          <w:p w:rsidR="00E15779" w:rsidRPr="00BC50AA" w:rsidRDefault="005D4485" w:rsidP="00B26080">
            <w:pPr>
              <w:tabs>
                <w:tab w:val="left" w:pos="28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Spansk Olivolja</w:t>
            </w:r>
            <w:r w:rsidR="002D1F6A">
              <w:rPr>
                <w:sz w:val="22"/>
                <w:szCs w:val="22"/>
              </w:rPr>
              <w:t xml:space="preserve"> Extra Virgin</w:t>
            </w:r>
            <w:r w:rsidR="00E15779" w:rsidRPr="00BC50AA">
              <w:rPr>
                <w:sz w:val="22"/>
                <w:szCs w:val="22"/>
              </w:rPr>
              <w:t xml:space="preserve"> </w:t>
            </w:r>
            <w:r w:rsidR="00B26080">
              <w:rPr>
                <w:sz w:val="22"/>
                <w:szCs w:val="22"/>
              </w:rPr>
              <w:br/>
            </w:r>
            <w:r w:rsidR="00E15779" w:rsidRPr="00BC50AA">
              <w:rPr>
                <w:sz w:val="22"/>
                <w:szCs w:val="22"/>
              </w:rPr>
              <w:t xml:space="preserve">cirka </w:t>
            </w:r>
            <w:r w:rsidR="004510E2">
              <w:rPr>
                <w:sz w:val="22"/>
                <w:szCs w:val="22"/>
              </w:rPr>
              <w:t>60</w:t>
            </w:r>
            <w:r>
              <w:rPr>
                <w:sz w:val="22"/>
                <w:szCs w:val="22"/>
              </w:rPr>
              <w:t xml:space="preserve"> </w:t>
            </w:r>
            <w:r w:rsidR="00E15779" w:rsidRPr="00BC50AA">
              <w:rPr>
                <w:sz w:val="22"/>
                <w:szCs w:val="22"/>
              </w:rPr>
              <w:t>kronor</w:t>
            </w:r>
            <w:r>
              <w:rPr>
                <w:sz w:val="22"/>
                <w:szCs w:val="22"/>
              </w:rPr>
              <w:t>/ 50 cl</w:t>
            </w:r>
          </w:p>
        </w:tc>
      </w:tr>
    </w:tbl>
    <w:p w:rsidR="00F400A4" w:rsidRDefault="00F400A4" w:rsidP="00006A8B">
      <w:pPr>
        <w:spacing w:line="360" w:lineRule="auto"/>
        <w:rPr>
          <w:u w:val="single"/>
        </w:rPr>
      </w:pPr>
    </w:p>
    <w:p w:rsidR="00C47F36" w:rsidRPr="00EE5F15" w:rsidRDefault="00C47F36" w:rsidP="00006A8B">
      <w:pPr>
        <w:spacing w:line="360" w:lineRule="auto"/>
        <w:rPr>
          <w:sz w:val="22"/>
          <w:u w:val="single"/>
        </w:rPr>
      </w:pPr>
      <w:r w:rsidRPr="00EE5F15">
        <w:rPr>
          <w:sz w:val="22"/>
          <w:u w:val="single"/>
        </w:rPr>
        <w:t>För mer information kontakta gärna:</w:t>
      </w:r>
    </w:p>
    <w:p w:rsidR="002323A4" w:rsidRPr="00EE5F15" w:rsidRDefault="00C47F36" w:rsidP="00B26080">
      <w:pPr>
        <w:rPr>
          <w:sz w:val="22"/>
        </w:rPr>
      </w:pPr>
      <w:r w:rsidRPr="00EE5F15">
        <w:rPr>
          <w:sz w:val="22"/>
        </w:rPr>
        <w:t xml:space="preserve">Catrine Bjulehag, </w:t>
      </w:r>
      <w:r w:rsidR="00510998" w:rsidRPr="00EE5F15">
        <w:rPr>
          <w:sz w:val="22"/>
        </w:rPr>
        <w:t>PR-ansvarig</w:t>
      </w:r>
      <w:r w:rsidRPr="00EE5F15">
        <w:rPr>
          <w:sz w:val="22"/>
        </w:rPr>
        <w:t xml:space="preserve"> Di Luca &amp; Di Lu</w:t>
      </w:r>
      <w:r w:rsidR="00405090" w:rsidRPr="00EE5F15">
        <w:rPr>
          <w:sz w:val="22"/>
        </w:rPr>
        <w:t>ca,</w:t>
      </w:r>
    </w:p>
    <w:p w:rsidR="0046499D" w:rsidRPr="00FF117B" w:rsidRDefault="00C47F36" w:rsidP="00006A8B">
      <w:pPr>
        <w:spacing w:line="360" w:lineRule="auto"/>
        <w:rPr>
          <w:sz w:val="22"/>
        </w:rPr>
      </w:pPr>
      <w:r w:rsidRPr="00EE5F15">
        <w:rPr>
          <w:sz w:val="22"/>
        </w:rPr>
        <w:t>08-556 942 10, 0707-48 00 12, catrine.bjulehag@diluca.se</w:t>
      </w:r>
    </w:p>
    <w:sectPr w:rsidR="0046499D" w:rsidRPr="00FF117B" w:rsidSect="00FF6920">
      <w:headerReference w:type="first" r:id="rId7"/>
      <w:footerReference w:type="first" r:id="rId8"/>
      <w:pgSz w:w="11906" w:h="16838" w:code="9"/>
      <w:pgMar w:top="851" w:right="1418" w:bottom="1418" w:left="1418" w:header="709" w:footer="153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17B" w:rsidRDefault="00FF117B">
      <w:r>
        <w:separator/>
      </w:r>
    </w:p>
  </w:endnote>
  <w:endnote w:type="continuationSeparator" w:id="1">
    <w:p w:rsidR="00FF117B" w:rsidRDefault="00FF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7B" w:rsidRDefault="00FF117B" w:rsidP="00D94276">
    <w:pPr>
      <w:tabs>
        <w:tab w:val="left" w:pos="284"/>
      </w:tabs>
      <w:rPr>
        <w:sz w:val="18"/>
      </w:rPr>
    </w:pPr>
  </w:p>
  <w:p w:rsidR="00FF117B" w:rsidRDefault="00FF117B">
    <w:pPr>
      <w:pStyle w:val="Sidfot"/>
    </w:pPr>
  </w:p>
  <w:p w:rsidR="00FF117B" w:rsidRDefault="00FF117B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17B" w:rsidRDefault="00FF117B">
      <w:r>
        <w:separator/>
      </w:r>
    </w:p>
  </w:footnote>
  <w:footnote w:type="continuationSeparator" w:id="1">
    <w:p w:rsidR="00FF117B" w:rsidRDefault="00FF1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17B" w:rsidRDefault="00FF117B" w:rsidP="00323D45">
    <w:pPr>
      <w:pStyle w:val="Sidhuvud"/>
      <w:jc w:val="center"/>
    </w:pPr>
  </w:p>
  <w:p w:rsidR="00FF117B" w:rsidRDefault="00FF117B" w:rsidP="00323D45">
    <w:pPr>
      <w:pStyle w:val="Sidhuvud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C2840"/>
    <w:multiLevelType w:val="hybridMultilevel"/>
    <w:tmpl w:val="4E406742"/>
    <w:lvl w:ilvl="0" w:tplc="A6C669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4CC9"/>
    <w:multiLevelType w:val="hybridMultilevel"/>
    <w:tmpl w:val="F0D49C3C"/>
    <w:lvl w:ilvl="0" w:tplc="E97A9DDE"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>
    <w:nsid w:val="37DE775E"/>
    <w:multiLevelType w:val="hybridMultilevel"/>
    <w:tmpl w:val="4170E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F67E74"/>
    <w:multiLevelType w:val="hybridMultilevel"/>
    <w:tmpl w:val="D26874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03586"/>
    <w:multiLevelType w:val="hybridMultilevel"/>
    <w:tmpl w:val="321CE9A6"/>
    <w:lvl w:ilvl="0" w:tplc="3AB4811A">
      <w:numFmt w:val="bullet"/>
      <w:lvlText w:val="–"/>
      <w:lvlJc w:val="left"/>
      <w:pPr>
        <w:tabs>
          <w:tab w:val="num" w:pos="361"/>
        </w:tabs>
        <w:ind w:left="3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5">
    <w:nsid w:val="546604A0"/>
    <w:multiLevelType w:val="hybridMultilevel"/>
    <w:tmpl w:val="D5F2490C"/>
    <w:lvl w:ilvl="0" w:tplc="8E3E661C">
      <w:numFmt w:val="bullet"/>
      <w:lvlText w:val="-"/>
      <w:lvlJc w:val="left"/>
      <w:pPr>
        <w:tabs>
          <w:tab w:val="num" w:pos="2701"/>
        </w:tabs>
        <w:ind w:left="270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3421"/>
        </w:tabs>
        <w:ind w:left="342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4141"/>
        </w:tabs>
        <w:ind w:left="414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861"/>
        </w:tabs>
        <w:ind w:left="486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5581"/>
        </w:tabs>
        <w:ind w:left="558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6301"/>
        </w:tabs>
        <w:ind w:left="630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7021"/>
        </w:tabs>
        <w:ind w:left="702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741"/>
        </w:tabs>
        <w:ind w:left="774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8461"/>
        </w:tabs>
        <w:ind w:left="8461" w:hanging="360"/>
      </w:pPr>
      <w:rPr>
        <w:rFonts w:ascii="Wingdings" w:hAnsi="Wingdings" w:hint="default"/>
      </w:rPr>
    </w:lvl>
  </w:abstractNum>
  <w:abstractNum w:abstractNumId="6">
    <w:nsid w:val="58782F24"/>
    <w:multiLevelType w:val="hybridMultilevel"/>
    <w:tmpl w:val="99246A82"/>
    <w:lvl w:ilvl="0" w:tplc="E97A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04F04"/>
    <w:multiLevelType w:val="hybridMultilevel"/>
    <w:tmpl w:val="219018A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2344DD"/>
    <w:multiLevelType w:val="hybridMultilevel"/>
    <w:tmpl w:val="11369A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stylePaneFormatFilter w:val="3F01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413"/>
    <w:rsid w:val="00006A8B"/>
    <w:rsid w:val="00017C6B"/>
    <w:rsid w:val="00023431"/>
    <w:rsid w:val="00026D89"/>
    <w:rsid w:val="00043DC8"/>
    <w:rsid w:val="000520B0"/>
    <w:rsid w:val="00066AF6"/>
    <w:rsid w:val="000F6990"/>
    <w:rsid w:val="00126CE9"/>
    <w:rsid w:val="00137960"/>
    <w:rsid w:val="0014135B"/>
    <w:rsid w:val="00157276"/>
    <w:rsid w:val="00175D94"/>
    <w:rsid w:val="00180FFF"/>
    <w:rsid w:val="00197CE1"/>
    <w:rsid w:val="001C423D"/>
    <w:rsid w:val="001C5C6E"/>
    <w:rsid w:val="001D3E9A"/>
    <w:rsid w:val="00220D1B"/>
    <w:rsid w:val="002323A4"/>
    <w:rsid w:val="002470EE"/>
    <w:rsid w:val="00257DDC"/>
    <w:rsid w:val="00274848"/>
    <w:rsid w:val="00294B3F"/>
    <w:rsid w:val="002D1F6A"/>
    <w:rsid w:val="002E277B"/>
    <w:rsid w:val="002E2B50"/>
    <w:rsid w:val="002F1687"/>
    <w:rsid w:val="002F31B8"/>
    <w:rsid w:val="002F4F4E"/>
    <w:rsid w:val="00323D45"/>
    <w:rsid w:val="00326A47"/>
    <w:rsid w:val="00333AC5"/>
    <w:rsid w:val="00357F35"/>
    <w:rsid w:val="00361E8B"/>
    <w:rsid w:val="00363885"/>
    <w:rsid w:val="00373733"/>
    <w:rsid w:val="0037628E"/>
    <w:rsid w:val="00377016"/>
    <w:rsid w:val="00381267"/>
    <w:rsid w:val="00383CA4"/>
    <w:rsid w:val="003B3222"/>
    <w:rsid w:val="003E23A8"/>
    <w:rsid w:val="00405090"/>
    <w:rsid w:val="004326F2"/>
    <w:rsid w:val="004510E2"/>
    <w:rsid w:val="00460F0E"/>
    <w:rsid w:val="0046499D"/>
    <w:rsid w:val="00470533"/>
    <w:rsid w:val="00487BE3"/>
    <w:rsid w:val="004A2761"/>
    <w:rsid w:val="004B0AD4"/>
    <w:rsid w:val="004E4F66"/>
    <w:rsid w:val="00504370"/>
    <w:rsid w:val="00510998"/>
    <w:rsid w:val="005269A5"/>
    <w:rsid w:val="0053318E"/>
    <w:rsid w:val="00544C32"/>
    <w:rsid w:val="00577097"/>
    <w:rsid w:val="005A483C"/>
    <w:rsid w:val="005B0CD3"/>
    <w:rsid w:val="005B4B40"/>
    <w:rsid w:val="005C4A14"/>
    <w:rsid w:val="005D4485"/>
    <w:rsid w:val="005E7661"/>
    <w:rsid w:val="005F6087"/>
    <w:rsid w:val="00610341"/>
    <w:rsid w:val="00617018"/>
    <w:rsid w:val="00621394"/>
    <w:rsid w:val="0062281B"/>
    <w:rsid w:val="006C4BA5"/>
    <w:rsid w:val="006E12B1"/>
    <w:rsid w:val="006F7D2C"/>
    <w:rsid w:val="00706316"/>
    <w:rsid w:val="007D4EE3"/>
    <w:rsid w:val="007E3EF7"/>
    <w:rsid w:val="00801D83"/>
    <w:rsid w:val="00803EBF"/>
    <w:rsid w:val="0080419C"/>
    <w:rsid w:val="00806BA3"/>
    <w:rsid w:val="00842AF5"/>
    <w:rsid w:val="008753DA"/>
    <w:rsid w:val="0088299C"/>
    <w:rsid w:val="008A0017"/>
    <w:rsid w:val="008E5DC8"/>
    <w:rsid w:val="008F097F"/>
    <w:rsid w:val="008F6A36"/>
    <w:rsid w:val="008F7C10"/>
    <w:rsid w:val="0092125A"/>
    <w:rsid w:val="009268A6"/>
    <w:rsid w:val="00935CDF"/>
    <w:rsid w:val="00937945"/>
    <w:rsid w:val="009712A1"/>
    <w:rsid w:val="009B4413"/>
    <w:rsid w:val="009C6F31"/>
    <w:rsid w:val="009D117C"/>
    <w:rsid w:val="009D2C01"/>
    <w:rsid w:val="009D3807"/>
    <w:rsid w:val="009D68E0"/>
    <w:rsid w:val="00A15DDA"/>
    <w:rsid w:val="00A17103"/>
    <w:rsid w:val="00A20B64"/>
    <w:rsid w:val="00A36629"/>
    <w:rsid w:val="00A57340"/>
    <w:rsid w:val="00A573FE"/>
    <w:rsid w:val="00A73C40"/>
    <w:rsid w:val="00A74244"/>
    <w:rsid w:val="00AA6309"/>
    <w:rsid w:val="00AB2FB9"/>
    <w:rsid w:val="00AB58F0"/>
    <w:rsid w:val="00AC351A"/>
    <w:rsid w:val="00AD5749"/>
    <w:rsid w:val="00AD674B"/>
    <w:rsid w:val="00B02491"/>
    <w:rsid w:val="00B20430"/>
    <w:rsid w:val="00B26080"/>
    <w:rsid w:val="00B578F5"/>
    <w:rsid w:val="00B706AF"/>
    <w:rsid w:val="00B9413E"/>
    <w:rsid w:val="00BC50AA"/>
    <w:rsid w:val="00C003FE"/>
    <w:rsid w:val="00C13699"/>
    <w:rsid w:val="00C25F8D"/>
    <w:rsid w:val="00C27E46"/>
    <w:rsid w:val="00C326EA"/>
    <w:rsid w:val="00C429AA"/>
    <w:rsid w:val="00C47F36"/>
    <w:rsid w:val="00C55583"/>
    <w:rsid w:val="00C752D1"/>
    <w:rsid w:val="00C82A43"/>
    <w:rsid w:val="00CA0F9C"/>
    <w:rsid w:val="00CA1251"/>
    <w:rsid w:val="00CB5650"/>
    <w:rsid w:val="00CC1032"/>
    <w:rsid w:val="00CE4422"/>
    <w:rsid w:val="00CF1A54"/>
    <w:rsid w:val="00CF757D"/>
    <w:rsid w:val="00D04566"/>
    <w:rsid w:val="00D41389"/>
    <w:rsid w:val="00D6026E"/>
    <w:rsid w:val="00D652E1"/>
    <w:rsid w:val="00D675C8"/>
    <w:rsid w:val="00D75D05"/>
    <w:rsid w:val="00D94276"/>
    <w:rsid w:val="00DA71EC"/>
    <w:rsid w:val="00E078FC"/>
    <w:rsid w:val="00E15779"/>
    <w:rsid w:val="00E25617"/>
    <w:rsid w:val="00E61A6F"/>
    <w:rsid w:val="00E84C02"/>
    <w:rsid w:val="00E90857"/>
    <w:rsid w:val="00EA7DDA"/>
    <w:rsid w:val="00EB6840"/>
    <w:rsid w:val="00EE5F15"/>
    <w:rsid w:val="00EF454B"/>
    <w:rsid w:val="00F06DC7"/>
    <w:rsid w:val="00F234FF"/>
    <w:rsid w:val="00F400A4"/>
    <w:rsid w:val="00F44293"/>
    <w:rsid w:val="00F95784"/>
    <w:rsid w:val="00FB7C49"/>
    <w:rsid w:val="00FC39AB"/>
    <w:rsid w:val="00FC4BF9"/>
    <w:rsid w:val="00FD5B82"/>
    <w:rsid w:val="00FF117B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3807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C47F36"/>
    <w:rPr>
      <w:color w:val="0000FF"/>
      <w:u w:val="single"/>
    </w:rPr>
  </w:style>
  <w:style w:type="paragraph" w:styleId="Sidhuvud">
    <w:name w:val="header"/>
    <w:basedOn w:val="Normal"/>
    <w:rsid w:val="00323D4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323D45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rsid w:val="009B441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9B4413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unhideWhenUsed/>
    <w:rsid w:val="00577097"/>
    <w:pPr>
      <w:spacing w:line="312" w:lineRule="auto"/>
    </w:pPr>
  </w:style>
  <w:style w:type="paragraph" w:styleId="Liststycke">
    <w:name w:val="List Paragraph"/>
    <w:basedOn w:val="Normal"/>
    <w:uiPriority w:val="34"/>
    <w:qFormat/>
    <w:rsid w:val="00220D1B"/>
    <w:pPr>
      <w:ind w:left="720"/>
      <w:contextualSpacing/>
    </w:pPr>
  </w:style>
  <w:style w:type="table" w:styleId="Tabellrutnt">
    <w:name w:val="Table Grid"/>
    <w:basedOn w:val="Normaltabell"/>
    <w:rsid w:val="00AA63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idfotChar">
    <w:name w:val="Sidfot Char"/>
    <w:basedOn w:val="Standardstycketeckensnitt"/>
    <w:link w:val="Sidfot"/>
    <w:uiPriority w:val="99"/>
    <w:rsid w:val="00EE5F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4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17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81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45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8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ZETA\Marknad\Marknad\PR%20och%20Press\Pressmeddelanden\Mallar\Pressmeddelande_mall_logg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Pressmeddelande_mall_logga</Template>
  <TotalTime>1</TotalTime>
  <Pages>1</Pages>
  <Words>328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diluca</Company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Catrine</dc:creator>
  <cp:keywords/>
  <dc:description/>
  <cp:lastModifiedBy>catrine</cp:lastModifiedBy>
  <cp:revision>2</cp:revision>
  <cp:lastPrinted>2009-05-14T09:46:00Z</cp:lastPrinted>
  <dcterms:created xsi:type="dcterms:W3CDTF">2009-05-15T07:30:00Z</dcterms:created>
  <dcterms:modified xsi:type="dcterms:W3CDTF">2009-05-15T07:30:00Z</dcterms:modified>
</cp:coreProperties>
</file>