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74F674" w14:textId="0E5E7C02" w:rsidR="00B67138" w:rsidRDefault="00B67138" w:rsidP="00BE221E">
      <w:pPr>
        <w:pStyle w:val="Rubrik"/>
        <w:rPr>
          <w:lang w:val="sv-SE"/>
        </w:rPr>
      </w:pPr>
      <w:r w:rsidRPr="00D7660D">
        <w:rPr>
          <w:lang w:val="sv-SE"/>
        </w:rPr>
        <w:t>Pelargon</w:t>
      </w:r>
      <w:r w:rsidR="006103F2">
        <w:rPr>
          <w:lang w:val="sv-SE"/>
        </w:rPr>
        <w:t xml:space="preserve"> </w:t>
      </w:r>
      <w:r w:rsidRPr="00D7660D">
        <w:rPr>
          <w:lang w:val="sv-SE"/>
        </w:rPr>
        <w:t>–</w:t>
      </w:r>
      <w:r w:rsidR="00053D19" w:rsidRPr="00D7660D">
        <w:rPr>
          <w:lang w:val="sv-SE"/>
        </w:rPr>
        <w:t xml:space="preserve"> skapar skönaste sommarkänslan!</w:t>
      </w:r>
    </w:p>
    <w:p w14:paraId="22358A06" w14:textId="77777777" w:rsidR="00C952F3" w:rsidRPr="00C952F3" w:rsidRDefault="00C952F3" w:rsidP="00C952F3">
      <w:pPr>
        <w:rPr>
          <w:lang w:val="sv-SE"/>
        </w:rPr>
      </w:pPr>
    </w:p>
    <w:p w14:paraId="78C96996" w14:textId="0EFD3060" w:rsidR="00C952F3" w:rsidRPr="00C952F3" w:rsidRDefault="00C952F3" w:rsidP="00C952F3">
      <w:pPr>
        <w:rPr>
          <w:lang w:val="sv-SE"/>
        </w:rPr>
      </w:pPr>
      <w:r>
        <w:rPr>
          <w:noProof/>
          <w:lang w:val="sv-SE" w:eastAsia="sv-SE"/>
        </w:rPr>
        <w:drawing>
          <wp:inline distT="0" distB="0" distL="0" distR="0" wp14:anchorId="1C4D9023" wp14:editId="7303756B">
            <wp:extent cx="5569585" cy="3711235"/>
            <wp:effectExtent l="0" t="0" r="0" b="0"/>
            <wp:docPr id="1" name="Bildobjekt 1" descr="../../../Desktop/Skärmavbild%202017-03-29%20kl.%2010.0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kärmavbild%202017-03-29%20kl.%2010.05.0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8508" cy="3717180"/>
                    </a:xfrm>
                    <a:prstGeom prst="rect">
                      <a:avLst/>
                    </a:prstGeom>
                    <a:noFill/>
                    <a:ln>
                      <a:noFill/>
                    </a:ln>
                  </pic:spPr>
                </pic:pic>
              </a:graphicData>
            </a:graphic>
          </wp:inline>
        </w:drawing>
      </w:r>
    </w:p>
    <w:p w14:paraId="2FF47665" w14:textId="50ABC02E" w:rsidR="00B67138" w:rsidRPr="00D7660D" w:rsidRDefault="00053D19" w:rsidP="00053D19">
      <w:pPr>
        <w:pStyle w:val="Normalwebb"/>
        <w:spacing w:line="276" w:lineRule="auto"/>
        <w:rPr>
          <w:rFonts w:asciiTheme="minorHAnsi" w:hAnsiTheme="minorHAnsi"/>
          <w:bCs/>
          <w:lang w:val="sv-SE"/>
        </w:rPr>
      </w:pPr>
      <w:r w:rsidRPr="00D7660D">
        <w:rPr>
          <w:rFonts w:asciiTheme="minorHAnsi" w:hAnsiTheme="minorHAnsi"/>
          <w:bCs/>
          <w:lang w:val="sv-SE"/>
        </w:rPr>
        <w:t>Vill du skapa en mysig, ombonad plats med massor av</w:t>
      </w:r>
      <w:r w:rsidR="00863E14" w:rsidRPr="00D7660D">
        <w:rPr>
          <w:rFonts w:asciiTheme="minorHAnsi" w:hAnsiTheme="minorHAnsi"/>
          <w:bCs/>
          <w:lang w:val="sv-SE"/>
        </w:rPr>
        <w:t xml:space="preserve"> sommarkänsla</w:t>
      </w:r>
      <w:r w:rsidRPr="00D7660D">
        <w:rPr>
          <w:rFonts w:asciiTheme="minorHAnsi" w:hAnsiTheme="minorHAnsi"/>
          <w:bCs/>
          <w:lang w:val="sv-SE"/>
        </w:rPr>
        <w:t xml:space="preserve">? Då är pelargoner det självklara valet!  </w:t>
      </w:r>
      <w:r w:rsidR="00B67138" w:rsidRPr="00D7660D">
        <w:rPr>
          <w:rFonts w:asciiTheme="minorHAnsi" w:hAnsiTheme="minorHAnsi"/>
          <w:bCs/>
          <w:lang w:val="sv-SE"/>
        </w:rPr>
        <w:t xml:space="preserve">Mormorsväxt, balkongfavorit och älskad </w:t>
      </w:r>
      <w:r w:rsidRPr="00D7660D">
        <w:rPr>
          <w:rFonts w:asciiTheme="minorHAnsi" w:hAnsiTheme="minorHAnsi"/>
          <w:bCs/>
          <w:lang w:val="sv-SE"/>
        </w:rPr>
        <w:t xml:space="preserve">blomma </w:t>
      </w:r>
      <w:r w:rsidR="00B67138" w:rsidRPr="00D7660D">
        <w:rPr>
          <w:rFonts w:asciiTheme="minorHAnsi" w:hAnsiTheme="minorHAnsi"/>
          <w:bCs/>
          <w:lang w:val="sv-SE"/>
        </w:rPr>
        <w:t>i köksfönstret är det som vi vanligtvis associerar pelargoner med</w:t>
      </w:r>
      <w:r w:rsidRPr="00D7660D">
        <w:rPr>
          <w:rFonts w:asciiTheme="minorHAnsi" w:hAnsiTheme="minorHAnsi"/>
          <w:bCs/>
          <w:lang w:val="sv-SE"/>
        </w:rPr>
        <w:t>, men det går faktiskt att skap</w:t>
      </w:r>
      <w:r w:rsidR="00AD1F77" w:rsidRPr="00D7660D">
        <w:rPr>
          <w:rFonts w:asciiTheme="minorHAnsi" w:hAnsiTheme="minorHAnsi"/>
          <w:bCs/>
          <w:lang w:val="sv-SE"/>
        </w:rPr>
        <w:t>a</w:t>
      </w:r>
      <w:r w:rsidRPr="00D7660D">
        <w:rPr>
          <w:rFonts w:asciiTheme="minorHAnsi" w:hAnsiTheme="minorHAnsi"/>
          <w:bCs/>
          <w:lang w:val="sv-SE"/>
        </w:rPr>
        <w:t xml:space="preserve"> nästan vad som helst med pelargoner</w:t>
      </w:r>
      <w:r w:rsidR="00B67138" w:rsidRPr="00D7660D">
        <w:rPr>
          <w:rFonts w:asciiTheme="minorHAnsi" w:hAnsiTheme="minorHAnsi"/>
          <w:bCs/>
          <w:lang w:val="sv-SE"/>
        </w:rPr>
        <w:t xml:space="preserve">. Det är få andra blommor som på en och samma gång är lättskötta, bohemiskt romantiska och </w:t>
      </w:r>
      <w:r w:rsidRPr="00D7660D">
        <w:rPr>
          <w:rFonts w:asciiTheme="minorHAnsi" w:hAnsiTheme="minorHAnsi"/>
          <w:bCs/>
          <w:lang w:val="sv-SE"/>
        </w:rPr>
        <w:t>ultra</w:t>
      </w:r>
      <w:r w:rsidR="00B67138" w:rsidRPr="00D7660D">
        <w:rPr>
          <w:rFonts w:asciiTheme="minorHAnsi" w:hAnsiTheme="minorHAnsi"/>
          <w:bCs/>
          <w:lang w:val="sv-SE"/>
        </w:rPr>
        <w:t xml:space="preserve">moderna. Här </w:t>
      </w:r>
      <w:r w:rsidRPr="00D7660D">
        <w:rPr>
          <w:rFonts w:asciiTheme="minorHAnsi" w:hAnsiTheme="minorHAnsi"/>
          <w:bCs/>
          <w:lang w:val="sv-SE"/>
        </w:rPr>
        <w:t>delar vi med oss av några tips hur du kan använda pelargoner för a</w:t>
      </w:r>
      <w:r w:rsidR="00C952F3">
        <w:rPr>
          <w:rFonts w:asciiTheme="minorHAnsi" w:hAnsiTheme="minorHAnsi"/>
          <w:bCs/>
          <w:lang w:val="sv-SE"/>
        </w:rPr>
        <w:t>tt skapa skönaste sommarkänslan.</w:t>
      </w:r>
      <w:r w:rsidRPr="00D7660D">
        <w:rPr>
          <w:rFonts w:asciiTheme="minorHAnsi" w:hAnsiTheme="minorHAnsi"/>
          <w:bCs/>
          <w:lang w:val="sv-SE"/>
        </w:rPr>
        <w:t xml:space="preserve"> Oavsett om du har en pytteliten balkong, en trädgård eller en etta i stan.</w:t>
      </w:r>
      <w:r w:rsidR="00F82123" w:rsidRPr="00D7660D">
        <w:rPr>
          <w:rFonts w:asciiTheme="minorHAnsi" w:hAnsiTheme="minorHAnsi"/>
          <w:bCs/>
          <w:lang w:val="sv-SE"/>
        </w:rPr>
        <w:t xml:space="preserve"> Till alla texterna finns bifogade bilder. </w:t>
      </w:r>
    </w:p>
    <w:p w14:paraId="21A26826" w14:textId="15CA7568" w:rsidR="00053D19" w:rsidRPr="00D7660D" w:rsidRDefault="00053D19" w:rsidP="00053D19">
      <w:pPr>
        <w:pStyle w:val="Normalwebb"/>
        <w:spacing w:line="276" w:lineRule="auto"/>
        <w:rPr>
          <w:rFonts w:asciiTheme="minorHAnsi" w:hAnsiTheme="minorHAnsi"/>
          <w:bCs/>
          <w:i/>
          <w:lang w:val="sv-SE"/>
        </w:rPr>
      </w:pPr>
      <w:r w:rsidRPr="00D7660D">
        <w:rPr>
          <w:rFonts w:asciiTheme="minorHAnsi" w:hAnsiTheme="minorHAnsi"/>
          <w:bCs/>
          <w:i/>
          <w:lang w:val="sv-SE"/>
        </w:rPr>
        <w:t>Vintage</w:t>
      </w:r>
    </w:p>
    <w:p w14:paraId="615870E8" w14:textId="3C971B7A" w:rsidR="00053D19" w:rsidRPr="00D7660D" w:rsidRDefault="005D42CB" w:rsidP="00053D19">
      <w:pPr>
        <w:pStyle w:val="Normalwebb"/>
        <w:spacing w:line="276" w:lineRule="auto"/>
        <w:rPr>
          <w:rFonts w:asciiTheme="minorHAnsi" w:hAnsiTheme="minorHAnsi"/>
          <w:bCs/>
          <w:lang w:val="sv-SE"/>
        </w:rPr>
      </w:pPr>
      <w:r w:rsidRPr="00D7660D">
        <w:rPr>
          <w:rFonts w:asciiTheme="minorHAnsi" w:hAnsiTheme="minorHAnsi"/>
          <w:bCs/>
          <w:lang w:val="sv-SE"/>
        </w:rPr>
        <w:t>Att fynda på loppis är</w:t>
      </w:r>
      <w:r w:rsidR="00DF2F5D" w:rsidRPr="00D7660D">
        <w:rPr>
          <w:rFonts w:asciiTheme="minorHAnsi" w:hAnsiTheme="minorHAnsi"/>
          <w:bCs/>
          <w:lang w:val="sv-SE"/>
        </w:rPr>
        <w:t xml:space="preserve"> för många ett kärt vår- och sommarnöje</w:t>
      </w:r>
      <w:r w:rsidR="00053D19" w:rsidRPr="00D7660D">
        <w:rPr>
          <w:rFonts w:asciiTheme="minorHAnsi" w:hAnsiTheme="minorHAnsi"/>
          <w:bCs/>
          <w:lang w:val="sv-SE"/>
        </w:rPr>
        <w:t>. Gam</w:t>
      </w:r>
      <w:r w:rsidR="00F82123" w:rsidRPr="00D7660D">
        <w:rPr>
          <w:rFonts w:asciiTheme="minorHAnsi" w:hAnsiTheme="minorHAnsi"/>
          <w:bCs/>
          <w:lang w:val="sv-SE"/>
        </w:rPr>
        <w:t xml:space="preserve">la plåtburkar, avskavda lådor, </w:t>
      </w:r>
      <w:r w:rsidR="00053D19" w:rsidRPr="00D7660D">
        <w:rPr>
          <w:rFonts w:asciiTheme="minorHAnsi" w:hAnsiTheme="minorHAnsi"/>
          <w:bCs/>
          <w:lang w:val="sv-SE"/>
        </w:rPr>
        <w:t xml:space="preserve">sprucket porslin och uttjänta fat kan både recyklas och upcyklas med hjälp av pelargoner. </w:t>
      </w:r>
      <w:r w:rsidR="00AD1F77" w:rsidRPr="00D7660D">
        <w:rPr>
          <w:rFonts w:asciiTheme="minorHAnsi" w:hAnsiTheme="minorHAnsi"/>
          <w:bCs/>
          <w:lang w:val="sv-SE"/>
        </w:rPr>
        <w:t>Perfekt</w:t>
      </w:r>
      <w:r w:rsidR="00F82123" w:rsidRPr="00D7660D">
        <w:rPr>
          <w:rFonts w:asciiTheme="minorHAnsi" w:hAnsiTheme="minorHAnsi"/>
          <w:bCs/>
          <w:lang w:val="sv-SE"/>
        </w:rPr>
        <w:t xml:space="preserve"> för den som</w:t>
      </w:r>
      <w:r w:rsidR="00053D19" w:rsidRPr="00D7660D">
        <w:rPr>
          <w:rFonts w:asciiTheme="minorHAnsi" w:hAnsiTheme="minorHAnsi"/>
          <w:bCs/>
          <w:lang w:val="sv-SE"/>
        </w:rPr>
        <w:t xml:space="preserve"> gillar det bohemiska. </w:t>
      </w:r>
      <w:r w:rsidR="00AD1F77" w:rsidRPr="00D7660D">
        <w:rPr>
          <w:rFonts w:asciiTheme="minorHAnsi" w:hAnsiTheme="minorHAnsi"/>
          <w:bCs/>
          <w:lang w:val="sv-SE"/>
        </w:rPr>
        <w:t>Kanske räcker det med att rensa förrådet eller källaren för att kunna skapa roliga installationer. En gammal resväska fungerar till exempel utmärkt som planteringskärl</w:t>
      </w:r>
      <w:r w:rsidR="00DF2F5D" w:rsidRPr="00D7660D">
        <w:rPr>
          <w:rFonts w:asciiTheme="minorHAnsi" w:hAnsiTheme="minorHAnsi"/>
          <w:bCs/>
          <w:lang w:val="sv-SE"/>
        </w:rPr>
        <w:t xml:space="preserve"> och en </w:t>
      </w:r>
      <w:r w:rsidRPr="00D7660D">
        <w:rPr>
          <w:rFonts w:asciiTheme="minorHAnsi" w:hAnsiTheme="minorHAnsi"/>
          <w:bCs/>
          <w:lang w:val="sv-SE"/>
        </w:rPr>
        <w:t>uttjänt</w:t>
      </w:r>
      <w:r w:rsidR="00DF2F5D" w:rsidRPr="00D7660D">
        <w:rPr>
          <w:rFonts w:asciiTheme="minorHAnsi" w:hAnsiTheme="minorHAnsi"/>
          <w:bCs/>
          <w:lang w:val="sv-SE"/>
        </w:rPr>
        <w:t xml:space="preserve"> leksaksvagn blir ett fint pelargonbord</w:t>
      </w:r>
      <w:r w:rsidR="00AD1F77" w:rsidRPr="00D7660D">
        <w:rPr>
          <w:rFonts w:asciiTheme="minorHAnsi" w:hAnsiTheme="minorHAnsi"/>
          <w:bCs/>
          <w:lang w:val="sv-SE"/>
        </w:rPr>
        <w:t xml:space="preserve">. </w:t>
      </w:r>
    </w:p>
    <w:p w14:paraId="203525FB" w14:textId="1977329B" w:rsidR="00DE2789" w:rsidRPr="00D7660D" w:rsidRDefault="00DE2789" w:rsidP="00053D19">
      <w:pPr>
        <w:pStyle w:val="Normalwebb"/>
        <w:spacing w:line="276" w:lineRule="auto"/>
        <w:rPr>
          <w:rFonts w:asciiTheme="minorHAnsi" w:hAnsiTheme="minorHAnsi"/>
          <w:bCs/>
          <w:i/>
          <w:lang w:val="sv-SE"/>
        </w:rPr>
      </w:pPr>
      <w:r w:rsidRPr="00D7660D">
        <w:rPr>
          <w:rFonts w:asciiTheme="minorHAnsi" w:hAnsiTheme="minorHAnsi"/>
          <w:bCs/>
          <w:i/>
          <w:lang w:val="sv-SE"/>
        </w:rPr>
        <w:t>Balkong</w:t>
      </w:r>
    </w:p>
    <w:p w14:paraId="12921E0D" w14:textId="658236F9" w:rsidR="00DE2789" w:rsidRPr="00D7660D" w:rsidRDefault="00F82123" w:rsidP="00053D19">
      <w:pPr>
        <w:pStyle w:val="Normalwebb"/>
        <w:spacing w:line="276" w:lineRule="auto"/>
        <w:rPr>
          <w:rFonts w:asciiTheme="minorHAnsi" w:hAnsiTheme="minorHAnsi"/>
          <w:bCs/>
          <w:lang w:val="sv-SE"/>
        </w:rPr>
      </w:pPr>
      <w:r w:rsidRPr="00D7660D">
        <w:rPr>
          <w:rFonts w:asciiTheme="minorHAnsi" w:hAnsiTheme="minorHAnsi"/>
          <w:bCs/>
          <w:lang w:val="sv-SE"/>
        </w:rPr>
        <w:t xml:space="preserve">Att </w:t>
      </w:r>
      <w:r w:rsidR="005D42CB" w:rsidRPr="00D7660D">
        <w:rPr>
          <w:rFonts w:asciiTheme="minorHAnsi" w:hAnsiTheme="minorHAnsi"/>
          <w:bCs/>
          <w:lang w:val="sv-SE"/>
        </w:rPr>
        <w:t>göra</w:t>
      </w:r>
      <w:r w:rsidRPr="00D7660D">
        <w:rPr>
          <w:rFonts w:asciiTheme="minorHAnsi" w:hAnsiTheme="minorHAnsi"/>
          <w:bCs/>
          <w:lang w:val="sv-SE"/>
        </w:rPr>
        <w:t xml:space="preserve"> balkongen till ett mysigt krypin är en härlig vårsyssla</w:t>
      </w:r>
      <w:r w:rsidR="005D42CB" w:rsidRPr="00D7660D">
        <w:rPr>
          <w:rFonts w:asciiTheme="minorHAnsi" w:hAnsiTheme="minorHAnsi"/>
          <w:bCs/>
          <w:lang w:val="sv-SE"/>
        </w:rPr>
        <w:t xml:space="preserve"> och det finns många olika knep hur </w:t>
      </w:r>
      <w:r w:rsidR="00C952F3">
        <w:rPr>
          <w:rFonts w:asciiTheme="minorHAnsi" w:hAnsiTheme="minorHAnsi"/>
          <w:bCs/>
          <w:lang w:val="sv-SE"/>
        </w:rPr>
        <w:t>den</w:t>
      </w:r>
      <w:r w:rsidRPr="00D7660D">
        <w:rPr>
          <w:rFonts w:asciiTheme="minorHAnsi" w:hAnsiTheme="minorHAnsi"/>
          <w:bCs/>
          <w:lang w:val="sv-SE"/>
        </w:rPr>
        <w:t xml:space="preserve"> kan förvandlas till </w:t>
      </w:r>
      <w:r w:rsidR="00C952F3">
        <w:rPr>
          <w:rFonts w:asciiTheme="minorHAnsi" w:hAnsiTheme="minorHAnsi"/>
          <w:bCs/>
          <w:lang w:val="sv-SE"/>
        </w:rPr>
        <w:t>en prunkande oas</w:t>
      </w:r>
      <w:r w:rsidRPr="00D7660D">
        <w:rPr>
          <w:rFonts w:asciiTheme="minorHAnsi" w:hAnsiTheme="minorHAnsi"/>
          <w:bCs/>
          <w:lang w:val="sv-SE"/>
        </w:rPr>
        <w:t xml:space="preserve">. </w:t>
      </w:r>
      <w:r w:rsidR="00DE2789" w:rsidRPr="00D7660D">
        <w:rPr>
          <w:rFonts w:asciiTheme="minorHAnsi" w:hAnsiTheme="minorHAnsi"/>
          <w:bCs/>
          <w:lang w:val="sv-SE"/>
        </w:rPr>
        <w:t>Klassiska balkonglådor</w:t>
      </w:r>
      <w:r w:rsidRPr="00D7660D">
        <w:rPr>
          <w:rFonts w:asciiTheme="minorHAnsi" w:hAnsiTheme="minorHAnsi"/>
          <w:bCs/>
          <w:lang w:val="sv-SE"/>
        </w:rPr>
        <w:t xml:space="preserve"> är </w:t>
      </w:r>
      <w:r w:rsidR="00645FA4" w:rsidRPr="00D7660D">
        <w:rPr>
          <w:rFonts w:asciiTheme="minorHAnsi" w:hAnsiTheme="minorHAnsi"/>
          <w:bCs/>
          <w:lang w:val="sv-SE"/>
        </w:rPr>
        <w:t>en bra start</w:t>
      </w:r>
      <w:r w:rsidRPr="00D7660D">
        <w:rPr>
          <w:rFonts w:asciiTheme="minorHAnsi" w:hAnsiTheme="minorHAnsi"/>
          <w:bCs/>
          <w:lang w:val="sv-SE"/>
        </w:rPr>
        <w:t xml:space="preserve"> </w:t>
      </w:r>
      <w:r w:rsidR="005D42CB" w:rsidRPr="00D7660D">
        <w:rPr>
          <w:rFonts w:asciiTheme="minorHAnsi" w:hAnsiTheme="minorHAnsi"/>
          <w:bCs/>
          <w:lang w:val="sv-SE"/>
        </w:rPr>
        <w:t>och</w:t>
      </w:r>
      <w:r w:rsidRPr="00D7660D">
        <w:rPr>
          <w:rFonts w:asciiTheme="minorHAnsi" w:hAnsiTheme="minorHAnsi"/>
          <w:bCs/>
          <w:lang w:val="sv-SE"/>
        </w:rPr>
        <w:t xml:space="preserve"> det är viktigt </w:t>
      </w:r>
      <w:r w:rsidRPr="00D7660D">
        <w:rPr>
          <w:rFonts w:asciiTheme="minorHAnsi" w:hAnsiTheme="minorHAnsi"/>
          <w:bCs/>
          <w:lang w:val="sv-SE"/>
        </w:rPr>
        <w:lastRenderedPageBreak/>
        <w:t xml:space="preserve">att tänka på att de ska </w:t>
      </w:r>
      <w:r w:rsidR="00645FA4" w:rsidRPr="00D7660D">
        <w:rPr>
          <w:rFonts w:asciiTheme="minorHAnsi" w:hAnsiTheme="minorHAnsi"/>
          <w:bCs/>
          <w:lang w:val="sv-SE"/>
        </w:rPr>
        <w:t>innehålla</w:t>
      </w:r>
      <w:r w:rsidRPr="00D7660D">
        <w:rPr>
          <w:rFonts w:asciiTheme="minorHAnsi" w:hAnsiTheme="minorHAnsi"/>
          <w:bCs/>
          <w:lang w:val="sv-SE"/>
        </w:rPr>
        <w:t xml:space="preserve"> hyfsat stora jordvolymer för att </w:t>
      </w:r>
      <w:r w:rsidR="00645FA4" w:rsidRPr="00D7660D">
        <w:rPr>
          <w:rFonts w:asciiTheme="minorHAnsi" w:hAnsiTheme="minorHAnsi"/>
          <w:bCs/>
          <w:lang w:val="sv-SE"/>
        </w:rPr>
        <w:t xml:space="preserve">resultatet ska bli </w:t>
      </w:r>
      <w:r w:rsidRPr="00D7660D">
        <w:rPr>
          <w:rFonts w:asciiTheme="minorHAnsi" w:hAnsiTheme="minorHAnsi"/>
          <w:bCs/>
          <w:lang w:val="sv-SE"/>
        </w:rPr>
        <w:t>bra</w:t>
      </w:r>
      <w:r w:rsidR="00645FA4" w:rsidRPr="00D7660D">
        <w:rPr>
          <w:rFonts w:asciiTheme="minorHAnsi" w:hAnsiTheme="minorHAnsi"/>
          <w:bCs/>
          <w:lang w:val="sv-SE"/>
        </w:rPr>
        <w:t>. 20x20 cm är ett bra riktmärke.</w:t>
      </w:r>
      <w:r w:rsidRPr="00D7660D">
        <w:rPr>
          <w:rFonts w:asciiTheme="minorHAnsi" w:hAnsiTheme="minorHAnsi"/>
          <w:bCs/>
          <w:lang w:val="sv-SE"/>
        </w:rPr>
        <w:t xml:space="preserve"> Andra bra alternativ är att </w:t>
      </w:r>
      <w:r w:rsidR="00645FA4" w:rsidRPr="00D7660D">
        <w:rPr>
          <w:rFonts w:asciiTheme="minorHAnsi" w:hAnsiTheme="minorHAnsi"/>
          <w:bCs/>
          <w:lang w:val="sv-SE"/>
        </w:rPr>
        <w:t>plantera</w:t>
      </w:r>
      <w:r w:rsidRPr="00D7660D">
        <w:rPr>
          <w:rFonts w:asciiTheme="minorHAnsi" w:hAnsiTheme="minorHAnsi"/>
          <w:bCs/>
          <w:lang w:val="sv-SE"/>
        </w:rPr>
        <w:t xml:space="preserve"> direkt i terrakottakrukor som både är snygga och lätta att sköta. Balkongen kan också </w:t>
      </w:r>
      <w:r w:rsidR="00645FA4" w:rsidRPr="00D7660D">
        <w:rPr>
          <w:rFonts w:asciiTheme="minorHAnsi" w:hAnsiTheme="minorHAnsi"/>
          <w:bCs/>
          <w:lang w:val="sv-SE"/>
        </w:rPr>
        <w:t>inredas, ställ</w:t>
      </w:r>
      <w:r w:rsidRPr="00D7660D">
        <w:rPr>
          <w:rFonts w:asciiTheme="minorHAnsi" w:hAnsiTheme="minorHAnsi"/>
          <w:bCs/>
          <w:lang w:val="sv-SE"/>
        </w:rPr>
        <w:t xml:space="preserve"> till exempel </w:t>
      </w:r>
      <w:r w:rsidR="00DE2789" w:rsidRPr="00D7660D">
        <w:rPr>
          <w:rFonts w:asciiTheme="minorHAnsi" w:hAnsiTheme="minorHAnsi"/>
          <w:bCs/>
          <w:lang w:val="sv-SE"/>
        </w:rPr>
        <w:t xml:space="preserve">en gammal hylla på balkongen och fyll </w:t>
      </w:r>
      <w:r w:rsidRPr="00D7660D">
        <w:rPr>
          <w:rFonts w:asciiTheme="minorHAnsi" w:hAnsiTheme="minorHAnsi"/>
          <w:bCs/>
          <w:lang w:val="sv-SE"/>
        </w:rPr>
        <w:t xml:space="preserve">den </w:t>
      </w:r>
      <w:r w:rsidR="00DE2789" w:rsidRPr="00D7660D">
        <w:rPr>
          <w:rFonts w:asciiTheme="minorHAnsi" w:hAnsiTheme="minorHAnsi"/>
          <w:bCs/>
          <w:lang w:val="sv-SE"/>
        </w:rPr>
        <w:t xml:space="preserve">med </w:t>
      </w:r>
      <w:r w:rsidR="00645FA4" w:rsidRPr="00D7660D">
        <w:rPr>
          <w:rFonts w:asciiTheme="minorHAnsi" w:hAnsiTheme="minorHAnsi"/>
          <w:bCs/>
          <w:lang w:val="sv-SE"/>
        </w:rPr>
        <w:t>pelargoner</w:t>
      </w:r>
      <w:r w:rsidR="00DE2789" w:rsidRPr="00D7660D">
        <w:rPr>
          <w:rFonts w:asciiTheme="minorHAnsi" w:hAnsiTheme="minorHAnsi"/>
          <w:bCs/>
          <w:lang w:val="sv-SE"/>
        </w:rPr>
        <w:t xml:space="preserve">. </w:t>
      </w:r>
      <w:r w:rsidRPr="00D7660D">
        <w:rPr>
          <w:rFonts w:asciiTheme="minorHAnsi" w:hAnsiTheme="minorHAnsi"/>
          <w:bCs/>
          <w:lang w:val="sv-SE"/>
        </w:rPr>
        <w:t xml:space="preserve">Ett litet cafébord får plats </w:t>
      </w:r>
      <w:r w:rsidR="000C3D81" w:rsidRPr="00D7660D">
        <w:rPr>
          <w:rFonts w:asciiTheme="minorHAnsi" w:hAnsiTheme="minorHAnsi"/>
          <w:bCs/>
          <w:lang w:val="sv-SE"/>
        </w:rPr>
        <w:t>även på en liten yta</w:t>
      </w:r>
      <w:r w:rsidRPr="00D7660D">
        <w:rPr>
          <w:rFonts w:asciiTheme="minorHAnsi" w:hAnsiTheme="minorHAnsi"/>
          <w:bCs/>
          <w:lang w:val="sv-SE"/>
        </w:rPr>
        <w:t xml:space="preserve"> och </w:t>
      </w:r>
      <w:r w:rsidR="00645FA4" w:rsidRPr="00D7660D">
        <w:rPr>
          <w:rFonts w:asciiTheme="minorHAnsi" w:hAnsiTheme="minorHAnsi"/>
          <w:bCs/>
          <w:lang w:val="sv-SE"/>
        </w:rPr>
        <w:t>är en perfekt avställningsyta</w:t>
      </w:r>
      <w:r w:rsidR="00DF2F5D" w:rsidRPr="00D7660D">
        <w:rPr>
          <w:rFonts w:asciiTheme="minorHAnsi" w:hAnsiTheme="minorHAnsi"/>
          <w:bCs/>
          <w:lang w:val="sv-SE"/>
        </w:rPr>
        <w:t>, både för kaffekoppen och pelargon</w:t>
      </w:r>
      <w:r w:rsidR="000C3D81" w:rsidRPr="00D7660D">
        <w:rPr>
          <w:rFonts w:asciiTheme="minorHAnsi" w:hAnsiTheme="minorHAnsi"/>
          <w:bCs/>
          <w:lang w:val="sv-SE"/>
        </w:rPr>
        <w:t>krukan</w:t>
      </w:r>
      <w:r w:rsidR="00645FA4" w:rsidRPr="00D7660D">
        <w:rPr>
          <w:rFonts w:asciiTheme="minorHAnsi" w:hAnsiTheme="minorHAnsi"/>
          <w:bCs/>
          <w:lang w:val="sv-SE"/>
        </w:rPr>
        <w:t>.</w:t>
      </w:r>
    </w:p>
    <w:p w14:paraId="655164E6" w14:textId="2ABFEF62" w:rsidR="00AD1F77" w:rsidRPr="00D7660D" w:rsidRDefault="00645FA4" w:rsidP="00AD1F77">
      <w:pPr>
        <w:pStyle w:val="Normalwebb"/>
        <w:spacing w:line="276" w:lineRule="auto"/>
        <w:rPr>
          <w:rFonts w:asciiTheme="minorHAnsi" w:hAnsiTheme="minorHAnsi"/>
          <w:bCs/>
          <w:i/>
          <w:lang w:val="sv-SE"/>
        </w:rPr>
      </w:pPr>
      <w:r w:rsidRPr="00D7660D">
        <w:rPr>
          <w:rFonts w:asciiTheme="minorHAnsi" w:hAnsiTheme="minorHAnsi"/>
          <w:bCs/>
          <w:i/>
          <w:lang w:val="sv-SE"/>
        </w:rPr>
        <w:t>Amplar</w:t>
      </w:r>
    </w:p>
    <w:p w14:paraId="218DB09B" w14:textId="410320FC" w:rsidR="00FD66EF" w:rsidRPr="00D7660D" w:rsidRDefault="00645FA4" w:rsidP="00AD1F77">
      <w:pPr>
        <w:pStyle w:val="Normalwebb"/>
        <w:spacing w:line="276" w:lineRule="auto"/>
        <w:rPr>
          <w:rFonts w:asciiTheme="minorHAnsi" w:hAnsiTheme="minorHAnsi"/>
          <w:bCs/>
          <w:lang w:val="sv-SE"/>
        </w:rPr>
      </w:pPr>
      <w:r w:rsidRPr="00D7660D">
        <w:rPr>
          <w:rFonts w:asciiTheme="minorHAnsi" w:hAnsiTheme="minorHAnsi"/>
          <w:bCs/>
          <w:lang w:val="sv-SE"/>
        </w:rPr>
        <w:t xml:space="preserve">Amplar är </w:t>
      </w:r>
      <w:r w:rsidR="000C3D81" w:rsidRPr="00D7660D">
        <w:rPr>
          <w:rFonts w:asciiTheme="minorHAnsi" w:hAnsiTheme="minorHAnsi"/>
          <w:bCs/>
          <w:lang w:val="sv-SE"/>
        </w:rPr>
        <w:t>populärare</w:t>
      </w:r>
      <w:r w:rsidRPr="00D7660D">
        <w:rPr>
          <w:rFonts w:asciiTheme="minorHAnsi" w:hAnsiTheme="minorHAnsi"/>
          <w:bCs/>
          <w:lang w:val="sv-SE"/>
        </w:rPr>
        <w:t xml:space="preserve"> än på länge och dessutom praktiska eftersom de frigör golvyta för den som har ont om plats. Genom att bygga på höjden fås dessutom mer rumskänsla och ett intressant</w:t>
      </w:r>
      <w:r w:rsidR="006F0EB1">
        <w:rPr>
          <w:rFonts w:asciiTheme="minorHAnsi" w:hAnsiTheme="minorHAnsi"/>
          <w:bCs/>
          <w:lang w:val="sv-SE"/>
        </w:rPr>
        <w:t>are</w:t>
      </w:r>
      <w:r w:rsidRPr="00D7660D">
        <w:rPr>
          <w:rFonts w:asciiTheme="minorHAnsi" w:hAnsiTheme="minorHAnsi"/>
          <w:bCs/>
          <w:lang w:val="sv-SE"/>
        </w:rPr>
        <w:t xml:space="preserve"> formspråk. Har man pelargoner </w:t>
      </w:r>
      <w:r w:rsidR="00C952F3">
        <w:rPr>
          <w:rFonts w:asciiTheme="minorHAnsi" w:hAnsiTheme="minorHAnsi"/>
          <w:bCs/>
          <w:lang w:val="sv-SE"/>
        </w:rPr>
        <w:t>i ampel ute</w:t>
      </w:r>
      <w:r w:rsidRPr="00D7660D">
        <w:rPr>
          <w:rFonts w:asciiTheme="minorHAnsi" w:hAnsiTheme="minorHAnsi"/>
          <w:bCs/>
          <w:lang w:val="sv-SE"/>
        </w:rPr>
        <w:t xml:space="preserve"> är det viktigt att inte </w:t>
      </w:r>
      <w:r w:rsidR="00AD1F77" w:rsidRPr="00D7660D">
        <w:rPr>
          <w:rFonts w:asciiTheme="minorHAnsi" w:hAnsiTheme="minorHAnsi"/>
          <w:bCs/>
          <w:lang w:val="sv-SE"/>
        </w:rPr>
        <w:t>glömma bort att vattna</w:t>
      </w:r>
      <w:r w:rsidRPr="00D7660D">
        <w:rPr>
          <w:rFonts w:asciiTheme="minorHAnsi" w:hAnsiTheme="minorHAnsi"/>
          <w:bCs/>
          <w:lang w:val="sv-SE"/>
        </w:rPr>
        <w:t xml:space="preserve"> dem </w:t>
      </w:r>
      <w:r w:rsidR="000C3D81" w:rsidRPr="00D7660D">
        <w:rPr>
          <w:rFonts w:asciiTheme="minorHAnsi" w:hAnsiTheme="minorHAnsi"/>
          <w:bCs/>
          <w:lang w:val="sv-SE"/>
        </w:rPr>
        <w:t>eftersom</w:t>
      </w:r>
      <w:r w:rsidRPr="00D7660D">
        <w:rPr>
          <w:rFonts w:asciiTheme="minorHAnsi" w:hAnsiTheme="minorHAnsi"/>
          <w:bCs/>
          <w:lang w:val="sv-SE"/>
        </w:rPr>
        <w:t xml:space="preserve"> de ofta torkar ut även om det regnar ute.</w:t>
      </w:r>
      <w:r w:rsidR="00AD1F77" w:rsidRPr="00D7660D">
        <w:rPr>
          <w:rFonts w:asciiTheme="minorHAnsi" w:hAnsiTheme="minorHAnsi"/>
          <w:bCs/>
          <w:lang w:val="sv-SE"/>
        </w:rPr>
        <w:t xml:space="preserve"> </w:t>
      </w:r>
    </w:p>
    <w:p w14:paraId="424B04AE" w14:textId="52FF5BD8" w:rsidR="00C20107" w:rsidRPr="00D7660D" w:rsidRDefault="00FD66EF" w:rsidP="00AD1F77">
      <w:pPr>
        <w:pStyle w:val="Normalwebb"/>
        <w:spacing w:line="276" w:lineRule="auto"/>
        <w:rPr>
          <w:rFonts w:asciiTheme="minorHAnsi" w:hAnsiTheme="minorHAnsi"/>
          <w:bCs/>
          <w:i/>
          <w:lang w:val="sv-SE"/>
        </w:rPr>
      </w:pPr>
      <w:r w:rsidRPr="00D7660D">
        <w:rPr>
          <w:rFonts w:asciiTheme="minorHAnsi" w:hAnsiTheme="minorHAnsi"/>
          <w:bCs/>
          <w:i/>
          <w:lang w:val="sv-SE"/>
        </w:rPr>
        <w:t>Som snittblomma</w:t>
      </w:r>
    </w:p>
    <w:p w14:paraId="4804A20B" w14:textId="11BFFEA2" w:rsidR="00C20107" w:rsidRPr="00D7660D" w:rsidRDefault="000C3D81" w:rsidP="00AD1F77">
      <w:pPr>
        <w:pStyle w:val="Normalwebb"/>
        <w:spacing w:line="276" w:lineRule="auto"/>
        <w:rPr>
          <w:rFonts w:asciiTheme="minorHAnsi" w:hAnsiTheme="minorHAnsi"/>
          <w:bCs/>
          <w:lang w:val="sv-SE"/>
        </w:rPr>
      </w:pPr>
      <w:r w:rsidRPr="00D7660D">
        <w:rPr>
          <w:rFonts w:asciiTheme="minorHAnsi" w:hAnsiTheme="minorHAnsi"/>
          <w:bCs/>
          <w:lang w:val="sv-SE"/>
        </w:rPr>
        <w:t>Pelargonsläktet uppvisar en f</w:t>
      </w:r>
      <w:r w:rsidR="00C20107" w:rsidRPr="00D7660D">
        <w:rPr>
          <w:rFonts w:asciiTheme="minorHAnsi" w:hAnsiTheme="minorHAnsi"/>
          <w:bCs/>
          <w:lang w:val="sv-SE"/>
        </w:rPr>
        <w:t>a</w:t>
      </w:r>
      <w:r w:rsidRPr="00D7660D">
        <w:rPr>
          <w:rFonts w:asciiTheme="minorHAnsi" w:hAnsiTheme="minorHAnsi"/>
          <w:bCs/>
          <w:lang w:val="sv-SE"/>
        </w:rPr>
        <w:t>n</w:t>
      </w:r>
      <w:r w:rsidR="00C20107" w:rsidRPr="00D7660D">
        <w:rPr>
          <w:rFonts w:asciiTheme="minorHAnsi" w:hAnsiTheme="minorHAnsi"/>
          <w:bCs/>
          <w:lang w:val="sv-SE"/>
        </w:rPr>
        <w:t xml:space="preserve">tastisk mångfald av </w:t>
      </w:r>
      <w:r w:rsidRPr="00D7660D">
        <w:rPr>
          <w:rFonts w:asciiTheme="minorHAnsi" w:hAnsiTheme="minorHAnsi"/>
          <w:bCs/>
          <w:lang w:val="sv-SE"/>
        </w:rPr>
        <w:t>former</w:t>
      </w:r>
      <w:r w:rsidR="00C20107" w:rsidRPr="00D7660D">
        <w:rPr>
          <w:rFonts w:asciiTheme="minorHAnsi" w:hAnsiTheme="minorHAnsi"/>
          <w:bCs/>
          <w:lang w:val="sv-SE"/>
        </w:rPr>
        <w:t xml:space="preserve"> och färger </w:t>
      </w:r>
      <w:r w:rsidRPr="00D7660D">
        <w:rPr>
          <w:rFonts w:asciiTheme="minorHAnsi" w:hAnsiTheme="minorHAnsi"/>
          <w:bCs/>
          <w:lang w:val="sv-SE"/>
        </w:rPr>
        <w:t xml:space="preserve">hos både blommor och bladverk. Pelargoner är i regel mycket rikblommande så det går utmärkt att </w:t>
      </w:r>
      <w:r w:rsidR="00354253" w:rsidRPr="00D7660D">
        <w:rPr>
          <w:rFonts w:asciiTheme="minorHAnsi" w:hAnsiTheme="minorHAnsi"/>
          <w:bCs/>
          <w:lang w:val="sv-SE"/>
        </w:rPr>
        <w:t xml:space="preserve">plocka några blommor och </w:t>
      </w:r>
      <w:r w:rsidRPr="00D7660D">
        <w:rPr>
          <w:rFonts w:asciiTheme="minorHAnsi" w:hAnsiTheme="minorHAnsi"/>
          <w:bCs/>
          <w:lang w:val="sv-SE"/>
        </w:rPr>
        <w:t>använda som snittblommor. En bukett av blandade pelargoner blir något utöver det vanliga och passar lika bra inne på köksbordet som ute i trädgården</w:t>
      </w:r>
      <w:r w:rsidR="00C952F3">
        <w:rPr>
          <w:rFonts w:asciiTheme="minorHAnsi" w:hAnsiTheme="minorHAnsi"/>
          <w:bCs/>
          <w:lang w:val="sv-SE"/>
        </w:rPr>
        <w:t>.</w:t>
      </w:r>
      <w:r w:rsidRPr="00D7660D">
        <w:rPr>
          <w:rFonts w:asciiTheme="minorHAnsi" w:hAnsiTheme="minorHAnsi"/>
          <w:bCs/>
          <w:lang w:val="sv-SE"/>
        </w:rPr>
        <w:t xml:space="preserve"> </w:t>
      </w:r>
      <w:r w:rsidR="00354253" w:rsidRPr="00D7660D">
        <w:rPr>
          <w:rFonts w:asciiTheme="minorHAnsi" w:hAnsiTheme="minorHAnsi"/>
          <w:bCs/>
          <w:lang w:val="sv-SE"/>
        </w:rPr>
        <w:t>Vaser av ängenmodell gör sig suveränt bra då varje enskild pelargon kommer till sin rätt.</w:t>
      </w:r>
      <w:r w:rsidRPr="00D7660D">
        <w:rPr>
          <w:rFonts w:asciiTheme="minorHAnsi" w:hAnsiTheme="minorHAnsi"/>
          <w:bCs/>
          <w:lang w:val="sv-SE"/>
        </w:rPr>
        <w:t xml:space="preserve"> </w:t>
      </w:r>
      <w:r w:rsidR="00AF1764">
        <w:rPr>
          <w:rFonts w:asciiTheme="minorHAnsi" w:hAnsiTheme="minorHAnsi"/>
          <w:bCs/>
          <w:lang w:val="sv-SE"/>
        </w:rPr>
        <w:t xml:space="preserve">Man kan också ställa flera små vaser med en blomma i vardera på en bricka för att uppnå samma effekt. </w:t>
      </w:r>
      <w:r w:rsidR="00354253" w:rsidRPr="00D7660D">
        <w:rPr>
          <w:rFonts w:asciiTheme="minorHAnsi" w:hAnsiTheme="minorHAnsi"/>
          <w:bCs/>
          <w:lang w:val="sv-SE"/>
        </w:rPr>
        <w:t xml:space="preserve">Det är även fint att plocka </w:t>
      </w:r>
      <w:r w:rsidR="00C952F3">
        <w:rPr>
          <w:rFonts w:asciiTheme="minorHAnsi" w:hAnsiTheme="minorHAnsi"/>
          <w:bCs/>
          <w:lang w:val="sv-SE"/>
        </w:rPr>
        <w:t>en stickling</w:t>
      </w:r>
      <w:r w:rsidR="00354253" w:rsidRPr="00D7660D">
        <w:rPr>
          <w:rFonts w:asciiTheme="minorHAnsi" w:hAnsiTheme="minorHAnsi"/>
          <w:bCs/>
          <w:lang w:val="sv-SE"/>
        </w:rPr>
        <w:t xml:space="preserve"> och ställa i en </w:t>
      </w:r>
      <w:r w:rsidR="00C952F3">
        <w:rPr>
          <w:rFonts w:asciiTheme="minorHAnsi" w:hAnsiTheme="minorHAnsi"/>
          <w:bCs/>
          <w:lang w:val="sv-SE"/>
        </w:rPr>
        <w:t>glas</w:t>
      </w:r>
      <w:r w:rsidR="00354253" w:rsidRPr="00D7660D">
        <w:rPr>
          <w:rFonts w:asciiTheme="minorHAnsi" w:hAnsiTheme="minorHAnsi"/>
          <w:bCs/>
          <w:lang w:val="sv-SE"/>
        </w:rPr>
        <w:t>flaska, de</w:t>
      </w:r>
      <w:r w:rsidR="00C952F3">
        <w:rPr>
          <w:rFonts w:asciiTheme="minorHAnsi" w:hAnsiTheme="minorHAnsi"/>
          <w:bCs/>
          <w:lang w:val="sv-SE"/>
        </w:rPr>
        <w:t>n</w:t>
      </w:r>
      <w:r w:rsidR="00354253" w:rsidRPr="00D7660D">
        <w:rPr>
          <w:rFonts w:asciiTheme="minorHAnsi" w:hAnsiTheme="minorHAnsi"/>
          <w:bCs/>
          <w:lang w:val="sv-SE"/>
        </w:rPr>
        <w:t xml:space="preserve"> får dekorativa rötter som bonus till de härliga bladen!</w:t>
      </w:r>
    </w:p>
    <w:p w14:paraId="143E2406" w14:textId="2C9C475B" w:rsidR="00FD66EF" w:rsidRPr="00D7660D" w:rsidRDefault="00C20107" w:rsidP="00AD1F77">
      <w:pPr>
        <w:pStyle w:val="Normalwebb"/>
        <w:spacing w:line="276" w:lineRule="auto"/>
        <w:rPr>
          <w:rFonts w:asciiTheme="minorHAnsi" w:hAnsiTheme="minorHAnsi"/>
          <w:bCs/>
          <w:i/>
          <w:lang w:val="sv-SE"/>
        </w:rPr>
      </w:pPr>
      <w:r w:rsidRPr="00D7660D">
        <w:rPr>
          <w:rFonts w:asciiTheme="minorHAnsi" w:hAnsiTheme="minorHAnsi"/>
          <w:bCs/>
          <w:i/>
          <w:lang w:val="sv-SE"/>
        </w:rPr>
        <w:t>På fönsterbrädan</w:t>
      </w:r>
    </w:p>
    <w:p w14:paraId="4AB30ACA" w14:textId="4DB4558A" w:rsidR="00C20107" w:rsidRPr="00D7660D" w:rsidRDefault="008D66FB" w:rsidP="00AD1F77">
      <w:pPr>
        <w:pStyle w:val="Normalwebb"/>
        <w:spacing w:line="276" w:lineRule="auto"/>
        <w:rPr>
          <w:rFonts w:asciiTheme="minorHAnsi" w:hAnsiTheme="minorHAnsi"/>
          <w:bCs/>
          <w:lang w:val="sv-SE"/>
        </w:rPr>
      </w:pPr>
      <w:r w:rsidRPr="00D7660D">
        <w:rPr>
          <w:rFonts w:asciiTheme="minorHAnsi" w:hAnsiTheme="minorHAnsi"/>
          <w:bCs/>
          <w:lang w:val="sv-SE"/>
        </w:rPr>
        <w:t xml:space="preserve">Carl Larssons klassiska målningar av </w:t>
      </w:r>
      <w:r w:rsidR="00002ABE">
        <w:rPr>
          <w:rFonts w:asciiTheme="minorHAnsi" w:hAnsiTheme="minorHAnsi"/>
          <w:bCs/>
          <w:lang w:val="sv-SE"/>
        </w:rPr>
        <w:t xml:space="preserve">pelargoner på fönsterbrädan, </w:t>
      </w:r>
      <w:r w:rsidRPr="00D7660D">
        <w:rPr>
          <w:rFonts w:asciiTheme="minorHAnsi" w:hAnsiTheme="minorHAnsi"/>
          <w:bCs/>
          <w:lang w:val="sv-SE"/>
        </w:rPr>
        <w:t xml:space="preserve">Selma Lagerlöfs </w:t>
      </w:r>
      <w:r w:rsidR="00C952F3">
        <w:rPr>
          <w:rFonts w:asciiTheme="minorHAnsi" w:hAnsiTheme="minorHAnsi"/>
          <w:bCs/>
          <w:lang w:val="sv-SE"/>
        </w:rPr>
        <w:t>Mårbacka</w:t>
      </w:r>
      <w:r w:rsidRPr="00D7660D">
        <w:rPr>
          <w:rFonts w:asciiTheme="minorHAnsi" w:hAnsiTheme="minorHAnsi"/>
          <w:bCs/>
          <w:lang w:val="sv-SE"/>
        </w:rPr>
        <w:t xml:space="preserve">pelargon </w:t>
      </w:r>
      <w:r w:rsidR="00002ABE">
        <w:rPr>
          <w:rFonts w:asciiTheme="minorHAnsi" w:hAnsiTheme="minorHAnsi"/>
          <w:bCs/>
          <w:lang w:val="sv-SE"/>
        </w:rPr>
        <w:t xml:space="preserve">och </w:t>
      </w:r>
      <w:r w:rsidR="00254BD7">
        <w:rPr>
          <w:rFonts w:asciiTheme="minorHAnsi" w:hAnsiTheme="minorHAnsi"/>
          <w:bCs/>
          <w:lang w:val="sv-SE"/>
        </w:rPr>
        <w:t xml:space="preserve">Doktor Westerlund </w:t>
      </w:r>
      <w:r w:rsidR="003D0942">
        <w:rPr>
          <w:rFonts w:asciiTheme="minorHAnsi" w:hAnsiTheme="minorHAnsi"/>
          <w:bCs/>
          <w:lang w:val="sv-SE"/>
        </w:rPr>
        <w:t xml:space="preserve">hälsoblomma </w:t>
      </w:r>
      <w:r w:rsidRPr="00D7660D">
        <w:rPr>
          <w:rFonts w:asciiTheme="minorHAnsi" w:hAnsiTheme="minorHAnsi"/>
          <w:bCs/>
          <w:lang w:val="sv-SE"/>
        </w:rPr>
        <w:t xml:space="preserve">är några historiska exempel som visar att tjusningen för pelargoner knappast är ny. Att sätta pelargoner på fönsterbrädan </w:t>
      </w:r>
      <w:r w:rsidR="00C952F3">
        <w:rPr>
          <w:rFonts w:asciiTheme="minorHAnsi" w:hAnsiTheme="minorHAnsi"/>
          <w:bCs/>
          <w:lang w:val="sv-SE"/>
        </w:rPr>
        <w:t xml:space="preserve">gjorde man redan för över hundra år sedan och det är </w:t>
      </w:r>
      <w:r w:rsidRPr="00D7660D">
        <w:rPr>
          <w:rFonts w:asciiTheme="minorHAnsi" w:hAnsiTheme="minorHAnsi"/>
          <w:bCs/>
          <w:lang w:val="sv-SE"/>
        </w:rPr>
        <w:t xml:space="preserve">lika modernt nu som då. Det finns många tåliga pelargonsorter som överlevt generationer och flera historiska sorter finns fortfarande i handeln. </w:t>
      </w:r>
      <w:r w:rsidR="00C952F3">
        <w:rPr>
          <w:rFonts w:asciiTheme="minorHAnsi" w:hAnsiTheme="minorHAnsi"/>
          <w:bCs/>
          <w:lang w:val="sv-SE"/>
        </w:rPr>
        <w:t xml:space="preserve">Bäst trivs pelargon </w:t>
      </w:r>
      <w:r w:rsidR="00AF1764">
        <w:rPr>
          <w:rFonts w:asciiTheme="minorHAnsi" w:hAnsiTheme="minorHAnsi"/>
          <w:bCs/>
          <w:lang w:val="sv-SE"/>
        </w:rPr>
        <w:t xml:space="preserve">i </w:t>
      </w:r>
      <w:r w:rsidR="00C952F3">
        <w:rPr>
          <w:rFonts w:asciiTheme="minorHAnsi" w:hAnsiTheme="minorHAnsi"/>
          <w:bCs/>
          <w:lang w:val="sv-SE"/>
        </w:rPr>
        <w:t>fönster i ljusa öster- och västerlägen, men t</w:t>
      </w:r>
      <w:r w:rsidRPr="00D7660D">
        <w:rPr>
          <w:rFonts w:asciiTheme="minorHAnsi" w:hAnsiTheme="minorHAnsi"/>
          <w:bCs/>
          <w:lang w:val="sv-SE"/>
        </w:rPr>
        <w:t>åliga pelargon</w:t>
      </w:r>
      <w:r w:rsidR="00C20107" w:rsidRPr="00D7660D">
        <w:rPr>
          <w:rFonts w:asciiTheme="minorHAnsi" w:hAnsiTheme="minorHAnsi"/>
          <w:bCs/>
          <w:lang w:val="sv-SE"/>
        </w:rPr>
        <w:t xml:space="preserve">sorter </w:t>
      </w:r>
      <w:r w:rsidR="00C952F3">
        <w:rPr>
          <w:rFonts w:asciiTheme="minorHAnsi" w:hAnsiTheme="minorHAnsi"/>
          <w:bCs/>
          <w:lang w:val="sv-SE"/>
        </w:rPr>
        <w:t>kan</w:t>
      </w:r>
      <w:r w:rsidR="00C20107" w:rsidRPr="00D7660D">
        <w:rPr>
          <w:rFonts w:asciiTheme="minorHAnsi" w:hAnsiTheme="minorHAnsi"/>
          <w:bCs/>
          <w:lang w:val="sv-SE"/>
        </w:rPr>
        <w:t xml:space="preserve"> </w:t>
      </w:r>
      <w:r w:rsidR="00C952F3">
        <w:rPr>
          <w:rFonts w:asciiTheme="minorHAnsi" w:hAnsiTheme="minorHAnsi"/>
          <w:bCs/>
          <w:lang w:val="sv-SE"/>
        </w:rPr>
        <w:t>även klara</w:t>
      </w:r>
      <w:r w:rsidR="00C20107" w:rsidRPr="00D7660D">
        <w:rPr>
          <w:rFonts w:asciiTheme="minorHAnsi" w:hAnsiTheme="minorHAnsi"/>
          <w:bCs/>
          <w:lang w:val="sv-SE"/>
        </w:rPr>
        <w:t xml:space="preserve"> gassiga söderfönster där de flesta andra </w:t>
      </w:r>
      <w:r w:rsidR="00C952F3">
        <w:rPr>
          <w:rFonts w:asciiTheme="minorHAnsi" w:hAnsiTheme="minorHAnsi"/>
          <w:bCs/>
          <w:lang w:val="sv-SE"/>
        </w:rPr>
        <w:t xml:space="preserve">krukväxter </w:t>
      </w:r>
      <w:r w:rsidRPr="00D7660D">
        <w:rPr>
          <w:rFonts w:asciiTheme="minorHAnsi" w:hAnsiTheme="minorHAnsi"/>
          <w:bCs/>
          <w:lang w:val="sv-SE"/>
        </w:rPr>
        <w:t>storknar</w:t>
      </w:r>
      <w:r w:rsidR="00C20107" w:rsidRPr="00D7660D">
        <w:rPr>
          <w:rFonts w:asciiTheme="minorHAnsi" w:hAnsiTheme="minorHAnsi"/>
          <w:bCs/>
          <w:lang w:val="sv-SE"/>
        </w:rPr>
        <w:t>!</w:t>
      </w:r>
    </w:p>
    <w:p w14:paraId="14F59686" w14:textId="550CFFCF" w:rsidR="00C20107" w:rsidRPr="00403AE3" w:rsidRDefault="00C20107" w:rsidP="00AD1F77">
      <w:pPr>
        <w:pStyle w:val="Normalwebb"/>
        <w:spacing w:line="276" w:lineRule="auto"/>
        <w:rPr>
          <w:rFonts w:asciiTheme="minorHAnsi" w:hAnsiTheme="minorHAnsi"/>
          <w:bCs/>
          <w:i/>
          <w:lang w:val="sv-SE"/>
        </w:rPr>
      </w:pPr>
      <w:r w:rsidRPr="00403AE3">
        <w:rPr>
          <w:rFonts w:asciiTheme="minorHAnsi" w:hAnsiTheme="minorHAnsi"/>
          <w:bCs/>
          <w:i/>
          <w:lang w:val="sv-SE"/>
        </w:rPr>
        <w:t>Sköt om mig!</w:t>
      </w:r>
    </w:p>
    <w:p w14:paraId="0AAA42F7" w14:textId="28B0F093" w:rsidR="009668AA" w:rsidRPr="00D7660D" w:rsidRDefault="008D66FB" w:rsidP="009668AA">
      <w:pPr>
        <w:pStyle w:val="Normalwebb"/>
        <w:spacing w:line="276" w:lineRule="auto"/>
        <w:rPr>
          <w:rFonts w:asciiTheme="minorHAnsi" w:hAnsiTheme="minorHAnsi"/>
          <w:color w:val="242424"/>
          <w:lang w:val="sv-SE"/>
        </w:rPr>
      </w:pPr>
      <w:r w:rsidRPr="00D7660D">
        <w:rPr>
          <w:rFonts w:asciiTheme="minorHAnsi" w:hAnsiTheme="minorHAnsi"/>
          <w:bCs/>
          <w:lang w:val="sv-SE"/>
        </w:rPr>
        <w:t xml:space="preserve">En förklaring till </w:t>
      </w:r>
      <w:r w:rsidR="00310DC8" w:rsidRPr="00D7660D">
        <w:rPr>
          <w:rFonts w:asciiTheme="minorHAnsi" w:hAnsiTheme="minorHAnsi"/>
          <w:bCs/>
          <w:lang w:val="sv-SE"/>
        </w:rPr>
        <w:t>pelargonernas</w:t>
      </w:r>
      <w:r w:rsidRPr="00D7660D">
        <w:rPr>
          <w:rFonts w:asciiTheme="minorHAnsi" w:hAnsiTheme="minorHAnsi"/>
          <w:bCs/>
          <w:lang w:val="sv-SE"/>
        </w:rPr>
        <w:t xml:space="preserve"> popularitet är säkert att de är mycket enkla att lyckats med och </w:t>
      </w:r>
      <w:r w:rsidR="00403AE3">
        <w:rPr>
          <w:rFonts w:asciiTheme="minorHAnsi" w:hAnsiTheme="minorHAnsi"/>
          <w:bCs/>
          <w:lang w:val="sv-SE"/>
        </w:rPr>
        <w:t xml:space="preserve">att </w:t>
      </w:r>
      <w:r w:rsidRPr="00D7660D">
        <w:rPr>
          <w:rFonts w:asciiTheme="minorHAnsi" w:hAnsiTheme="minorHAnsi"/>
          <w:bCs/>
          <w:lang w:val="sv-SE"/>
        </w:rPr>
        <w:t xml:space="preserve">de överlever även om de blir </w:t>
      </w:r>
      <w:r w:rsidR="00403AE3">
        <w:rPr>
          <w:rFonts w:asciiTheme="minorHAnsi" w:hAnsiTheme="minorHAnsi"/>
          <w:bCs/>
          <w:lang w:val="sv-SE"/>
        </w:rPr>
        <w:t>väldigt</w:t>
      </w:r>
      <w:r w:rsidR="009668AA" w:rsidRPr="00D7660D">
        <w:rPr>
          <w:rFonts w:asciiTheme="minorHAnsi" w:hAnsiTheme="minorHAnsi"/>
          <w:bCs/>
          <w:lang w:val="sv-SE"/>
        </w:rPr>
        <w:t xml:space="preserve"> styvmoderligt behandlade. </w:t>
      </w:r>
      <w:r w:rsidR="00403AE3">
        <w:rPr>
          <w:rFonts w:asciiTheme="minorHAnsi" w:hAnsiTheme="minorHAnsi"/>
          <w:bCs/>
          <w:lang w:val="sv-SE"/>
        </w:rPr>
        <w:t>Samtidigt är de oerhört tacksamma för omvårdnad och svarar med härlig blomning och grönska när vi ger dem vad de behöver. Grunden för</w:t>
      </w:r>
      <w:r w:rsidR="009668AA" w:rsidRPr="00D7660D">
        <w:rPr>
          <w:rFonts w:asciiTheme="minorHAnsi" w:hAnsiTheme="minorHAnsi"/>
          <w:bCs/>
          <w:lang w:val="sv-SE"/>
        </w:rPr>
        <w:t xml:space="preserve"> </w:t>
      </w:r>
      <w:r w:rsidR="00403AE3">
        <w:rPr>
          <w:rFonts w:asciiTheme="minorHAnsi" w:hAnsiTheme="minorHAnsi"/>
          <w:bCs/>
          <w:lang w:val="sv-SE"/>
        </w:rPr>
        <w:t>ett lyckat resultat är att pelargonerna</w:t>
      </w:r>
      <w:r w:rsidR="009668AA" w:rsidRPr="00D7660D">
        <w:rPr>
          <w:rFonts w:asciiTheme="minorHAnsi" w:hAnsiTheme="minorHAnsi"/>
          <w:bCs/>
          <w:lang w:val="sv-SE"/>
        </w:rPr>
        <w:t xml:space="preserve"> planteras i en </w:t>
      </w:r>
      <w:r w:rsidR="009668AA" w:rsidRPr="00D7660D">
        <w:rPr>
          <w:rFonts w:asciiTheme="minorHAnsi" w:hAnsiTheme="minorHAnsi"/>
          <w:color w:val="242424"/>
          <w:lang w:val="sv-SE"/>
        </w:rPr>
        <w:t xml:space="preserve">porös och </w:t>
      </w:r>
      <w:r w:rsidR="00254BD7">
        <w:rPr>
          <w:rFonts w:asciiTheme="minorHAnsi" w:hAnsiTheme="minorHAnsi"/>
          <w:color w:val="242424"/>
          <w:lang w:val="sv-SE"/>
        </w:rPr>
        <w:t>näringsberikad</w:t>
      </w:r>
      <w:r w:rsidR="009668AA" w:rsidRPr="00D7660D">
        <w:rPr>
          <w:rFonts w:asciiTheme="minorHAnsi" w:hAnsiTheme="minorHAnsi"/>
          <w:color w:val="242424"/>
          <w:lang w:val="sv-SE"/>
        </w:rPr>
        <w:t xml:space="preserve"> blomjord eller speciellt utvecklad pelargonjord. Under växtsäsongen </w:t>
      </w:r>
      <w:r w:rsidRPr="00D7660D">
        <w:rPr>
          <w:rFonts w:asciiTheme="minorHAnsi" w:hAnsiTheme="minorHAnsi"/>
          <w:color w:val="242424"/>
          <w:lang w:val="sv-SE"/>
        </w:rPr>
        <w:t xml:space="preserve">ska de </w:t>
      </w:r>
      <w:r w:rsidR="009668AA" w:rsidRPr="00D7660D">
        <w:rPr>
          <w:rFonts w:asciiTheme="minorHAnsi" w:hAnsiTheme="minorHAnsi"/>
          <w:color w:val="242424"/>
          <w:lang w:val="sv-SE"/>
        </w:rPr>
        <w:t>vattna</w:t>
      </w:r>
      <w:r w:rsidRPr="00D7660D">
        <w:rPr>
          <w:rFonts w:asciiTheme="minorHAnsi" w:hAnsiTheme="minorHAnsi"/>
          <w:color w:val="242424"/>
          <w:lang w:val="sv-SE"/>
        </w:rPr>
        <w:t>s</w:t>
      </w:r>
      <w:r w:rsidR="009668AA" w:rsidRPr="00D7660D">
        <w:rPr>
          <w:rFonts w:asciiTheme="minorHAnsi" w:hAnsiTheme="minorHAnsi"/>
          <w:color w:val="242424"/>
          <w:lang w:val="sv-SE"/>
        </w:rPr>
        <w:t xml:space="preserve"> med en svag näringslösning vid varje vattningstillfälle. </w:t>
      </w:r>
      <w:r w:rsidR="00403AE3">
        <w:rPr>
          <w:rFonts w:asciiTheme="minorHAnsi" w:hAnsiTheme="minorHAnsi"/>
          <w:color w:val="242424"/>
          <w:lang w:val="sv-SE"/>
        </w:rPr>
        <w:t>Även om pelargoner klarar torka utvecklas de allra bäst om de har god tillgång till både vatten och näring. Vattna därför ordentligt vid varje vattningstillfälle och l</w:t>
      </w:r>
      <w:r w:rsidR="009668AA" w:rsidRPr="00D7660D">
        <w:rPr>
          <w:rFonts w:asciiTheme="minorHAnsi" w:hAnsiTheme="minorHAnsi"/>
          <w:color w:val="242424"/>
          <w:lang w:val="sv-SE"/>
        </w:rPr>
        <w:t xml:space="preserve">åt </w:t>
      </w:r>
      <w:r w:rsidR="00403AE3">
        <w:rPr>
          <w:rFonts w:asciiTheme="minorHAnsi" w:hAnsiTheme="minorHAnsi"/>
          <w:color w:val="242424"/>
          <w:lang w:val="sv-SE"/>
        </w:rPr>
        <w:t xml:space="preserve">sedan </w:t>
      </w:r>
      <w:r w:rsidR="009668AA" w:rsidRPr="00D7660D">
        <w:rPr>
          <w:rFonts w:asciiTheme="minorHAnsi" w:hAnsiTheme="minorHAnsi"/>
          <w:color w:val="242424"/>
          <w:lang w:val="sv-SE"/>
        </w:rPr>
        <w:t xml:space="preserve">jordklumpen torka mellan vattningarna. </w:t>
      </w:r>
      <w:r w:rsidR="00C952F3">
        <w:rPr>
          <w:rFonts w:asciiTheme="minorHAnsi" w:hAnsiTheme="minorHAnsi"/>
          <w:color w:val="242424"/>
          <w:lang w:val="sv-SE"/>
        </w:rPr>
        <w:t xml:space="preserve">Placera pelargonen i ett soligt läge ute och i ett ljust fönster inne. </w:t>
      </w:r>
      <w:r w:rsidR="00632C00">
        <w:rPr>
          <w:rFonts w:asciiTheme="minorHAnsi" w:hAnsiTheme="minorHAnsi"/>
          <w:color w:val="242424"/>
          <w:lang w:val="sv-SE"/>
        </w:rPr>
        <w:t>De</w:t>
      </w:r>
      <w:r w:rsidR="003D0942">
        <w:rPr>
          <w:rFonts w:asciiTheme="minorHAnsi" w:hAnsiTheme="minorHAnsi"/>
          <w:color w:val="242424"/>
          <w:lang w:val="sv-SE"/>
        </w:rPr>
        <w:t xml:space="preserve"> flesta pelargoner tycker </w:t>
      </w:r>
      <w:r w:rsidR="00632C00">
        <w:rPr>
          <w:rFonts w:asciiTheme="minorHAnsi" w:hAnsiTheme="minorHAnsi"/>
          <w:color w:val="242424"/>
          <w:lang w:val="sv-SE"/>
        </w:rPr>
        <w:t>inte</w:t>
      </w:r>
      <w:r w:rsidR="00632C00">
        <w:rPr>
          <w:rFonts w:asciiTheme="minorHAnsi" w:hAnsiTheme="minorHAnsi"/>
          <w:color w:val="242424"/>
          <w:lang w:val="sv-SE"/>
        </w:rPr>
        <w:t xml:space="preserve"> </w:t>
      </w:r>
      <w:r w:rsidR="003D0942">
        <w:rPr>
          <w:rFonts w:asciiTheme="minorHAnsi" w:hAnsiTheme="minorHAnsi"/>
          <w:color w:val="242424"/>
          <w:lang w:val="sv-SE"/>
        </w:rPr>
        <w:t xml:space="preserve">om ihållande regn och att aldrig få torka upp. Placera därför gärna pelargoner under tak eller </w:t>
      </w:r>
      <w:r w:rsidR="00632C00">
        <w:rPr>
          <w:rFonts w:asciiTheme="minorHAnsi" w:hAnsiTheme="minorHAnsi"/>
          <w:color w:val="242424"/>
          <w:lang w:val="sv-SE"/>
        </w:rPr>
        <w:t xml:space="preserve">annat skydd. </w:t>
      </w:r>
      <w:r w:rsidR="003D0942">
        <w:rPr>
          <w:rFonts w:asciiTheme="minorHAnsi" w:hAnsiTheme="minorHAnsi"/>
          <w:color w:val="242424"/>
          <w:lang w:val="sv-SE"/>
        </w:rPr>
        <w:t xml:space="preserve">Alternativt välj </w:t>
      </w:r>
      <w:r w:rsidR="00632C00">
        <w:rPr>
          <w:rFonts w:asciiTheme="minorHAnsi" w:hAnsiTheme="minorHAnsi"/>
          <w:color w:val="242424"/>
          <w:lang w:val="sv-SE"/>
        </w:rPr>
        <w:t xml:space="preserve">enkelblommiga </w:t>
      </w:r>
      <w:r w:rsidR="0023617A">
        <w:rPr>
          <w:rFonts w:asciiTheme="minorHAnsi" w:hAnsiTheme="minorHAnsi"/>
          <w:color w:val="242424"/>
          <w:lang w:val="sv-SE"/>
        </w:rPr>
        <w:t xml:space="preserve">sorter </w:t>
      </w:r>
      <w:r w:rsidR="00F746CF">
        <w:rPr>
          <w:rFonts w:asciiTheme="minorHAnsi" w:hAnsiTheme="minorHAnsi"/>
          <w:color w:val="242424"/>
          <w:lang w:val="sv-SE"/>
        </w:rPr>
        <w:t xml:space="preserve">som </w:t>
      </w:r>
      <w:r w:rsidR="0023617A">
        <w:rPr>
          <w:rFonts w:asciiTheme="minorHAnsi" w:hAnsiTheme="minorHAnsi"/>
          <w:color w:val="242424"/>
          <w:lang w:val="sv-SE"/>
        </w:rPr>
        <w:t xml:space="preserve">generellt </w:t>
      </w:r>
      <w:r w:rsidR="00F746CF">
        <w:rPr>
          <w:rFonts w:asciiTheme="minorHAnsi" w:hAnsiTheme="minorHAnsi"/>
          <w:color w:val="242424"/>
          <w:lang w:val="sv-SE"/>
        </w:rPr>
        <w:t>är tåligare. Sorter i</w:t>
      </w:r>
      <w:r w:rsidR="006A5BC9">
        <w:rPr>
          <w:rFonts w:asciiTheme="minorHAnsi" w:hAnsiTheme="minorHAnsi"/>
          <w:color w:val="242424"/>
          <w:lang w:val="sv-SE"/>
        </w:rPr>
        <w:t xml:space="preserve"> Cal</w:t>
      </w:r>
      <w:r w:rsidR="003D0942">
        <w:rPr>
          <w:rFonts w:asciiTheme="minorHAnsi" w:hAnsiTheme="minorHAnsi"/>
          <w:color w:val="242424"/>
          <w:lang w:val="sv-SE"/>
        </w:rPr>
        <w:t>iente-</w:t>
      </w:r>
      <w:r w:rsidR="00F746CF">
        <w:rPr>
          <w:rFonts w:asciiTheme="minorHAnsi" w:hAnsiTheme="minorHAnsi"/>
          <w:color w:val="242424"/>
          <w:lang w:val="sv-SE"/>
        </w:rPr>
        <w:t xml:space="preserve">serien är till exempel mycket vädertåliga och utvecklas väl även om vädret är blött. </w:t>
      </w:r>
    </w:p>
    <w:p w14:paraId="037FD65A" w14:textId="3E443939" w:rsidR="005E7AB2" w:rsidRPr="00403AE3" w:rsidRDefault="008D66FB" w:rsidP="009668AA">
      <w:pPr>
        <w:pStyle w:val="Normalwebb"/>
        <w:spacing w:line="276" w:lineRule="auto"/>
        <w:rPr>
          <w:rFonts w:asciiTheme="minorHAnsi" w:hAnsiTheme="minorHAnsi"/>
          <w:i/>
          <w:color w:val="242424"/>
          <w:lang w:val="sv-SE"/>
        </w:rPr>
      </w:pPr>
      <w:r w:rsidRPr="00403AE3">
        <w:rPr>
          <w:rFonts w:asciiTheme="minorHAnsi" w:hAnsiTheme="minorHAnsi"/>
          <w:i/>
          <w:color w:val="242424"/>
          <w:lang w:val="sv-SE"/>
        </w:rPr>
        <w:t>Mångfald av sorter</w:t>
      </w:r>
    </w:p>
    <w:p w14:paraId="493E0DD6" w14:textId="10E5E80B" w:rsidR="00D7660D" w:rsidRDefault="00D7660D" w:rsidP="009668AA">
      <w:pPr>
        <w:pStyle w:val="Normalwebb"/>
        <w:spacing w:line="276" w:lineRule="auto"/>
        <w:rPr>
          <w:rFonts w:asciiTheme="minorHAnsi" w:hAnsiTheme="minorHAnsi"/>
          <w:color w:val="242424"/>
          <w:lang w:val="sv-SE"/>
        </w:rPr>
      </w:pPr>
      <w:r w:rsidRPr="00D7660D">
        <w:rPr>
          <w:rFonts w:asciiTheme="minorHAnsi" w:hAnsiTheme="minorHAnsi"/>
          <w:color w:val="242424"/>
          <w:lang w:val="sv-SE"/>
        </w:rPr>
        <w:t xml:space="preserve">De flesta pelargoner är </w:t>
      </w:r>
      <w:r>
        <w:rPr>
          <w:rFonts w:asciiTheme="minorHAnsi" w:hAnsiTheme="minorHAnsi"/>
          <w:color w:val="242424"/>
          <w:lang w:val="sv-SE"/>
        </w:rPr>
        <w:t>uteväxter på balkonger, uteplatser och i trädgårdar</w:t>
      </w:r>
      <w:r w:rsidR="00D7799E">
        <w:rPr>
          <w:rFonts w:asciiTheme="minorHAnsi" w:hAnsiTheme="minorHAnsi"/>
          <w:color w:val="242424"/>
          <w:lang w:val="sv-SE"/>
        </w:rPr>
        <w:t>, men det finns också sorter som nästan uteslutande används inne</w:t>
      </w:r>
      <w:r>
        <w:rPr>
          <w:rFonts w:asciiTheme="minorHAnsi" w:hAnsiTheme="minorHAnsi"/>
          <w:color w:val="242424"/>
          <w:lang w:val="sv-SE"/>
        </w:rPr>
        <w:t>.</w:t>
      </w:r>
      <w:r w:rsidR="00D7799E">
        <w:rPr>
          <w:rFonts w:asciiTheme="minorHAnsi" w:hAnsiTheme="minorHAnsi"/>
          <w:color w:val="242424"/>
          <w:lang w:val="sv-SE"/>
        </w:rPr>
        <w:t xml:space="preserve"> Det finns olika sätt att dela in pelargoner på</w:t>
      </w:r>
      <w:r w:rsidR="00AD089E">
        <w:rPr>
          <w:rFonts w:asciiTheme="minorHAnsi" w:hAnsiTheme="minorHAnsi"/>
          <w:color w:val="242424"/>
          <w:lang w:val="sv-SE"/>
        </w:rPr>
        <w:t xml:space="preserve"> både efter användningsområden och utseende.</w:t>
      </w:r>
      <w:r w:rsidR="00403AE3">
        <w:rPr>
          <w:rFonts w:asciiTheme="minorHAnsi" w:hAnsiTheme="minorHAnsi"/>
          <w:color w:val="242424"/>
          <w:lang w:val="sv-SE"/>
        </w:rPr>
        <w:t xml:space="preserve"> Om du är osäker på vilken sort som passar dina önskemål - fråga i din växtbutik!</w:t>
      </w:r>
    </w:p>
    <w:p w14:paraId="1450D4A9" w14:textId="5871D726" w:rsidR="00403AE3" w:rsidRDefault="00403AE3" w:rsidP="009668AA">
      <w:pPr>
        <w:pStyle w:val="Normalwebb"/>
        <w:spacing w:line="276" w:lineRule="auto"/>
        <w:rPr>
          <w:rFonts w:asciiTheme="minorHAnsi" w:hAnsiTheme="minorHAnsi"/>
          <w:color w:val="242424"/>
          <w:lang w:val="sv-SE"/>
        </w:rPr>
      </w:pPr>
      <w:r>
        <w:rPr>
          <w:rFonts w:asciiTheme="minorHAnsi" w:hAnsiTheme="minorHAnsi"/>
          <w:color w:val="242424"/>
          <w:lang w:val="sv-SE"/>
        </w:rPr>
        <w:t xml:space="preserve">Hängpelargoner passar till exempel utmärkt i balkonglådan medan engelsk pelargon är perfekt i köksfönstret tidigt på våren, </w:t>
      </w:r>
      <w:r w:rsidR="00254BD7">
        <w:rPr>
          <w:rFonts w:asciiTheme="minorHAnsi" w:hAnsiTheme="minorHAnsi"/>
          <w:color w:val="242424"/>
          <w:lang w:val="sv-SE"/>
        </w:rPr>
        <w:t>doft</w:t>
      </w:r>
      <w:r>
        <w:rPr>
          <w:rFonts w:asciiTheme="minorHAnsi" w:hAnsiTheme="minorHAnsi"/>
          <w:color w:val="242424"/>
          <w:lang w:val="sv-SE"/>
        </w:rPr>
        <w:t xml:space="preserve">pelargon har man för de vackra och väldoftande bladens skull och zonalpelargon är den vanligaste </w:t>
      </w:r>
      <w:r w:rsidR="007E1229">
        <w:rPr>
          <w:rFonts w:asciiTheme="minorHAnsi" w:hAnsiTheme="minorHAnsi"/>
          <w:color w:val="242424"/>
          <w:lang w:val="sv-SE"/>
        </w:rPr>
        <w:t xml:space="preserve">typen </w:t>
      </w:r>
      <w:r>
        <w:rPr>
          <w:rFonts w:asciiTheme="minorHAnsi" w:hAnsiTheme="minorHAnsi"/>
          <w:color w:val="242424"/>
          <w:lang w:val="sv-SE"/>
        </w:rPr>
        <w:t>och finns i hur många färgnyanser som helst!</w:t>
      </w:r>
    </w:p>
    <w:p w14:paraId="030F553F" w14:textId="77777777" w:rsidR="00403AE3" w:rsidRDefault="00403AE3" w:rsidP="009668AA">
      <w:pPr>
        <w:pStyle w:val="Normalwebb"/>
        <w:spacing w:line="276" w:lineRule="auto"/>
        <w:rPr>
          <w:rFonts w:asciiTheme="minorHAnsi" w:hAnsiTheme="minorHAnsi"/>
          <w:color w:val="242424"/>
          <w:lang w:val="sv-SE"/>
        </w:rPr>
      </w:pPr>
    </w:p>
    <w:p w14:paraId="3D61F87D" w14:textId="77777777" w:rsidR="0087718A" w:rsidRDefault="00403AE3" w:rsidP="009668AA">
      <w:pPr>
        <w:pStyle w:val="Normalwebb"/>
        <w:spacing w:line="276" w:lineRule="auto"/>
        <w:rPr>
          <w:rFonts w:asciiTheme="minorHAnsi" w:hAnsiTheme="minorHAnsi"/>
          <w:color w:val="242424"/>
          <w:lang w:val="sv-SE"/>
        </w:rPr>
      </w:pPr>
      <w:r>
        <w:rPr>
          <w:rFonts w:asciiTheme="minorHAnsi" w:hAnsiTheme="minorHAnsi"/>
          <w:color w:val="242424"/>
          <w:lang w:val="sv-SE"/>
        </w:rPr>
        <w:t>Lycka till och njut av en blomstrande sommar!</w:t>
      </w:r>
    </w:p>
    <w:p w14:paraId="303909E3" w14:textId="77777777" w:rsidR="0087718A" w:rsidRDefault="0087718A" w:rsidP="009668AA">
      <w:pPr>
        <w:pStyle w:val="Normalwebb"/>
        <w:spacing w:line="276" w:lineRule="auto"/>
        <w:rPr>
          <w:rFonts w:asciiTheme="minorHAnsi" w:hAnsiTheme="minorHAnsi"/>
          <w:color w:val="242424"/>
          <w:lang w:val="sv-SE"/>
        </w:rPr>
      </w:pPr>
    </w:p>
    <w:p w14:paraId="173D03FD" w14:textId="77777777" w:rsidR="0087718A" w:rsidRDefault="0087718A" w:rsidP="009668AA">
      <w:pPr>
        <w:pStyle w:val="Normalwebb"/>
        <w:spacing w:line="276" w:lineRule="auto"/>
        <w:rPr>
          <w:rFonts w:asciiTheme="minorHAnsi" w:hAnsiTheme="minorHAnsi"/>
          <w:color w:val="242424"/>
          <w:lang w:val="sv-SE"/>
        </w:rPr>
      </w:pPr>
    </w:p>
    <w:p w14:paraId="2A85DA69" w14:textId="77777777" w:rsidR="0087718A" w:rsidRDefault="0087718A" w:rsidP="009668AA">
      <w:pPr>
        <w:pStyle w:val="Normalwebb"/>
        <w:spacing w:line="276" w:lineRule="auto"/>
        <w:rPr>
          <w:rFonts w:asciiTheme="minorHAnsi" w:hAnsiTheme="minorHAnsi"/>
          <w:color w:val="242424"/>
          <w:lang w:val="sv-SE"/>
        </w:rPr>
      </w:pPr>
    </w:p>
    <w:p w14:paraId="6C18BE2A" w14:textId="77777777" w:rsidR="0087718A" w:rsidRDefault="0087718A" w:rsidP="009668AA">
      <w:pPr>
        <w:pStyle w:val="Normalwebb"/>
        <w:spacing w:line="276" w:lineRule="auto"/>
        <w:rPr>
          <w:rFonts w:asciiTheme="minorHAnsi" w:hAnsiTheme="minorHAnsi"/>
          <w:color w:val="242424"/>
          <w:lang w:val="sv-SE"/>
        </w:rPr>
      </w:pPr>
    </w:p>
    <w:p w14:paraId="0C44512A" w14:textId="77777777" w:rsidR="0087718A" w:rsidRDefault="0087718A" w:rsidP="009668AA">
      <w:pPr>
        <w:pStyle w:val="Normalwebb"/>
        <w:spacing w:line="276" w:lineRule="auto"/>
        <w:rPr>
          <w:rFonts w:asciiTheme="minorHAnsi" w:hAnsiTheme="minorHAnsi"/>
          <w:color w:val="242424"/>
          <w:lang w:val="sv-SE"/>
        </w:rPr>
      </w:pPr>
    </w:p>
    <w:p w14:paraId="438FD8D5" w14:textId="77777777" w:rsidR="0087718A" w:rsidRDefault="0087718A" w:rsidP="009668AA">
      <w:pPr>
        <w:pStyle w:val="Normalwebb"/>
        <w:spacing w:line="276" w:lineRule="auto"/>
        <w:rPr>
          <w:rFonts w:asciiTheme="minorHAnsi" w:hAnsiTheme="minorHAnsi"/>
          <w:color w:val="242424"/>
          <w:lang w:val="sv-SE"/>
        </w:rPr>
      </w:pPr>
    </w:p>
    <w:p w14:paraId="17102A8F" w14:textId="77777777" w:rsidR="0087718A" w:rsidRDefault="0087718A" w:rsidP="0087718A">
      <w:pPr>
        <w:rPr>
          <w:rFonts w:ascii="Verdana" w:eastAsia="Times New Roman" w:hAnsi="Verdana"/>
          <w:color w:val="464646"/>
          <w:sz w:val="17"/>
          <w:szCs w:val="17"/>
          <w:shd w:val="clear" w:color="auto" w:fill="FFFFFF"/>
        </w:rPr>
      </w:pPr>
    </w:p>
    <w:p w14:paraId="67B332FD" w14:textId="77777777" w:rsidR="0087718A" w:rsidRDefault="0087718A" w:rsidP="0087718A">
      <w:pPr>
        <w:rPr>
          <w:rFonts w:ascii="Verdana" w:eastAsia="Times New Roman" w:hAnsi="Verdana"/>
          <w:color w:val="464646"/>
          <w:sz w:val="17"/>
          <w:szCs w:val="17"/>
          <w:shd w:val="clear" w:color="auto" w:fill="FFFFFF"/>
        </w:rPr>
      </w:pPr>
    </w:p>
    <w:p w14:paraId="16CD953E" w14:textId="77777777" w:rsidR="00957D06" w:rsidRDefault="00957D06" w:rsidP="0087718A">
      <w:pPr>
        <w:rPr>
          <w:rFonts w:ascii="Verdana" w:eastAsia="Times New Roman" w:hAnsi="Verdana"/>
          <w:color w:val="464646"/>
          <w:sz w:val="17"/>
          <w:szCs w:val="17"/>
          <w:shd w:val="clear" w:color="auto" w:fill="FFFFFF"/>
        </w:rPr>
      </w:pPr>
    </w:p>
    <w:p w14:paraId="67E32032" w14:textId="77777777" w:rsidR="00957D06" w:rsidRDefault="00957D06" w:rsidP="0087718A">
      <w:pPr>
        <w:rPr>
          <w:rFonts w:ascii="Verdana" w:eastAsia="Times New Roman" w:hAnsi="Verdana"/>
          <w:color w:val="464646"/>
          <w:sz w:val="17"/>
          <w:szCs w:val="17"/>
          <w:shd w:val="clear" w:color="auto" w:fill="FFFFFF"/>
        </w:rPr>
      </w:pPr>
    </w:p>
    <w:p w14:paraId="0F57129B" w14:textId="77777777" w:rsidR="00957D06" w:rsidRDefault="00957D06" w:rsidP="0087718A">
      <w:pPr>
        <w:rPr>
          <w:rFonts w:ascii="Verdana" w:eastAsia="Times New Roman" w:hAnsi="Verdana"/>
          <w:color w:val="464646"/>
          <w:sz w:val="17"/>
          <w:szCs w:val="17"/>
          <w:shd w:val="clear" w:color="auto" w:fill="FFFFFF"/>
        </w:rPr>
      </w:pPr>
    </w:p>
    <w:p w14:paraId="1A718221" w14:textId="77777777" w:rsidR="00957D06" w:rsidRDefault="00957D06" w:rsidP="0087718A">
      <w:pPr>
        <w:rPr>
          <w:rFonts w:ascii="Verdana" w:eastAsia="Times New Roman" w:hAnsi="Verdana"/>
          <w:color w:val="464646"/>
          <w:sz w:val="17"/>
          <w:szCs w:val="17"/>
          <w:shd w:val="clear" w:color="auto" w:fill="FFFFFF"/>
        </w:rPr>
      </w:pPr>
    </w:p>
    <w:p w14:paraId="0F99D9D9" w14:textId="77777777" w:rsidR="00957D06" w:rsidRDefault="00957D06" w:rsidP="0087718A">
      <w:pPr>
        <w:rPr>
          <w:rFonts w:ascii="Verdana" w:eastAsia="Times New Roman" w:hAnsi="Verdana"/>
          <w:color w:val="464646"/>
          <w:sz w:val="17"/>
          <w:szCs w:val="17"/>
          <w:shd w:val="clear" w:color="auto" w:fill="FFFFFF"/>
        </w:rPr>
      </w:pPr>
    </w:p>
    <w:p w14:paraId="1C47139B" w14:textId="77777777" w:rsidR="00957D06" w:rsidRDefault="00957D06" w:rsidP="0087718A">
      <w:pPr>
        <w:rPr>
          <w:rFonts w:ascii="Verdana" w:eastAsia="Times New Roman" w:hAnsi="Verdana"/>
          <w:color w:val="464646"/>
          <w:sz w:val="17"/>
          <w:szCs w:val="17"/>
          <w:shd w:val="clear" w:color="auto" w:fill="FFFFFF"/>
        </w:rPr>
      </w:pPr>
    </w:p>
    <w:p w14:paraId="6DC7D681" w14:textId="77777777" w:rsidR="00957D06" w:rsidRDefault="00957D06" w:rsidP="0087718A">
      <w:pPr>
        <w:rPr>
          <w:rFonts w:ascii="Verdana" w:eastAsia="Times New Roman" w:hAnsi="Verdana"/>
          <w:color w:val="464646"/>
          <w:sz w:val="17"/>
          <w:szCs w:val="17"/>
          <w:shd w:val="clear" w:color="auto" w:fill="FFFFFF"/>
        </w:rPr>
      </w:pPr>
    </w:p>
    <w:p w14:paraId="267D11B8" w14:textId="77777777" w:rsidR="00957D06" w:rsidRDefault="00957D06" w:rsidP="0087718A">
      <w:pPr>
        <w:rPr>
          <w:rFonts w:ascii="Verdana" w:eastAsia="Times New Roman" w:hAnsi="Verdana"/>
          <w:color w:val="464646"/>
          <w:sz w:val="17"/>
          <w:szCs w:val="17"/>
          <w:shd w:val="clear" w:color="auto" w:fill="FFFFFF"/>
        </w:rPr>
      </w:pPr>
    </w:p>
    <w:p w14:paraId="60B7FD68" w14:textId="77777777" w:rsidR="0087718A" w:rsidRDefault="0087718A" w:rsidP="0087718A">
      <w:pPr>
        <w:rPr>
          <w:rFonts w:ascii="Verdana" w:eastAsia="Times New Roman" w:hAnsi="Verdana"/>
          <w:color w:val="464646"/>
          <w:sz w:val="17"/>
          <w:szCs w:val="17"/>
          <w:shd w:val="clear" w:color="auto" w:fill="FFFFFF"/>
        </w:rPr>
      </w:pPr>
    </w:p>
    <w:p w14:paraId="6E38AF33" w14:textId="77777777" w:rsidR="0087718A" w:rsidRDefault="0087718A" w:rsidP="0087718A">
      <w:pPr>
        <w:rPr>
          <w:rFonts w:ascii="Verdana" w:eastAsia="Times New Roman" w:hAnsi="Verdana"/>
          <w:color w:val="464646"/>
          <w:sz w:val="17"/>
          <w:szCs w:val="17"/>
          <w:shd w:val="clear" w:color="auto" w:fill="FFFFFF"/>
        </w:rPr>
      </w:pPr>
    </w:p>
    <w:p w14:paraId="178B7A4D" w14:textId="271D8741" w:rsidR="00597D95" w:rsidRPr="0087718A" w:rsidRDefault="0087718A" w:rsidP="0087718A">
      <w:pPr>
        <w:rPr>
          <w:rFonts w:asciiTheme="minorHAnsi" w:eastAsia="Times New Roman" w:hAnsiTheme="minorHAnsi"/>
          <w:lang w:val="sv-SE" w:eastAsia="sv-SE"/>
        </w:rPr>
      </w:pPr>
      <w:r w:rsidRPr="0087718A">
        <w:rPr>
          <w:rFonts w:asciiTheme="minorHAnsi" w:eastAsia="Times New Roman" w:hAnsiTheme="minorHAnsi"/>
          <w:color w:val="464646"/>
          <w:sz w:val="17"/>
          <w:szCs w:val="17"/>
          <w:shd w:val="clear" w:color="auto" w:fill="FFFFFF"/>
        </w:rPr>
        <w:t>Pelargonium for Europe är ett marknadsföringsinitiativ som grundades av de europeiska pelargonförädlarna Dümmen Orange, Elsner PAC, Florensis / P. van der Haak Handelskwekerij, Geranien Endisch och Selecta One 2016. Syfte är att främja långsiktig pelargonförsäljning i Europa. Projektet Pelargonium för Europa drar igång 2017 med olika aktiviteter i nio europeiska länder</w:t>
      </w:r>
      <w:r w:rsidR="00957D06">
        <w:rPr>
          <w:rFonts w:asciiTheme="minorHAnsi" w:eastAsia="Times New Roman" w:hAnsiTheme="minorHAnsi"/>
          <w:color w:val="464646"/>
          <w:sz w:val="17"/>
          <w:szCs w:val="17"/>
          <w:shd w:val="clear" w:color="auto" w:fill="FFFFFF"/>
        </w:rPr>
        <w:t>.</w:t>
      </w:r>
      <w:bookmarkStart w:id="0" w:name="_GoBack"/>
      <w:bookmarkEnd w:id="0"/>
    </w:p>
    <w:sectPr w:rsidR="00597D95" w:rsidRPr="0087718A" w:rsidSect="002331BF">
      <w:headerReference w:type="even" r:id="rId7"/>
      <w:headerReference w:type="default" r:id="rId8"/>
      <w:headerReference w:type="first" r:id="rId9"/>
      <w:pgSz w:w="11901" w:h="16840"/>
      <w:pgMar w:top="0" w:right="851" w:bottom="1418" w:left="851" w:header="1701"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832C0" w14:textId="77777777" w:rsidR="004D1092" w:rsidRDefault="004D1092" w:rsidP="000E6AD4">
      <w:r>
        <w:separator/>
      </w:r>
    </w:p>
  </w:endnote>
  <w:endnote w:type="continuationSeparator" w:id="0">
    <w:p w14:paraId="5EB7F5F9" w14:textId="77777777" w:rsidR="004D1092" w:rsidRDefault="004D1092" w:rsidP="000E6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10891" w14:textId="77777777" w:rsidR="004D1092" w:rsidRDefault="004D1092" w:rsidP="000E6AD4">
      <w:r>
        <w:separator/>
      </w:r>
    </w:p>
  </w:footnote>
  <w:footnote w:type="continuationSeparator" w:id="0">
    <w:p w14:paraId="4101A18B" w14:textId="77777777" w:rsidR="004D1092" w:rsidRDefault="004D1092" w:rsidP="000E6A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8A27205" w14:textId="77777777" w:rsidR="000E6AD4" w:rsidRDefault="004D1092">
    <w:pPr>
      <w:pStyle w:val="Sidhuvud"/>
    </w:pPr>
    <w:r>
      <w:rPr>
        <w:noProof/>
      </w:rPr>
      <w:pict w14:anchorId="01A8E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C58FDF7" w14:textId="5127FF33" w:rsidR="000E6AD4" w:rsidRDefault="004D1092">
    <w:pPr>
      <w:pStyle w:val="Sidhuvud"/>
    </w:pPr>
    <w:r>
      <w:rPr>
        <w:noProof/>
      </w:rPr>
      <w:pict w14:anchorId="46F73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0;margin-top:0;width:595.3pt;height:841.9pt;z-index:-251658240;mso-wrap-edited:f;mso-position-horizontal:center;mso-position-horizontal-relative:margin;mso-position-vertical:center;mso-position-vertical-relative:margin"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036740B" w14:textId="77777777" w:rsidR="000E6AD4" w:rsidRDefault="004D1092">
    <w:pPr>
      <w:pStyle w:val="Sidhuvud"/>
    </w:pPr>
    <w:r>
      <w:rPr>
        <w:noProof/>
      </w:rPr>
      <w:pict w14:anchorId="160F0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pd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AD4"/>
    <w:rsid w:val="00002ABE"/>
    <w:rsid w:val="00053D19"/>
    <w:rsid w:val="000C3D81"/>
    <w:rsid w:val="000E6AD4"/>
    <w:rsid w:val="00141C8D"/>
    <w:rsid w:val="0019212E"/>
    <w:rsid w:val="00232610"/>
    <w:rsid w:val="002331BF"/>
    <w:rsid w:val="0023617A"/>
    <w:rsid w:val="00254BD7"/>
    <w:rsid w:val="002877D1"/>
    <w:rsid w:val="00310DC8"/>
    <w:rsid w:val="00341A12"/>
    <w:rsid w:val="00354253"/>
    <w:rsid w:val="003D0942"/>
    <w:rsid w:val="00403AE3"/>
    <w:rsid w:val="00437011"/>
    <w:rsid w:val="004D1092"/>
    <w:rsid w:val="005679FE"/>
    <w:rsid w:val="00596795"/>
    <w:rsid w:val="00597D95"/>
    <w:rsid w:val="005D42CB"/>
    <w:rsid w:val="005E4738"/>
    <w:rsid w:val="005E7AB2"/>
    <w:rsid w:val="006103F2"/>
    <w:rsid w:val="00632C00"/>
    <w:rsid w:val="00645FA4"/>
    <w:rsid w:val="006A5BC9"/>
    <w:rsid w:val="006F0EB1"/>
    <w:rsid w:val="006F2F2C"/>
    <w:rsid w:val="006F40B7"/>
    <w:rsid w:val="00712F38"/>
    <w:rsid w:val="0079777C"/>
    <w:rsid w:val="007E1229"/>
    <w:rsid w:val="00827B85"/>
    <w:rsid w:val="008536AD"/>
    <w:rsid w:val="008549D9"/>
    <w:rsid w:val="00863E14"/>
    <w:rsid w:val="0087718A"/>
    <w:rsid w:val="008D66FB"/>
    <w:rsid w:val="00957D06"/>
    <w:rsid w:val="009668AA"/>
    <w:rsid w:val="00977B80"/>
    <w:rsid w:val="009A49F2"/>
    <w:rsid w:val="00A129AC"/>
    <w:rsid w:val="00A61156"/>
    <w:rsid w:val="00AD089E"/>
    <w:rsid w:val="00AD1F77"/>
    <w:rsid w:val="00AF1764"/>
    <w:rsid w:val="00B67138"/>
    <w:rsid w:val="00BE221E"/>
    <w:rsid w:val="00BE7AA4"/>
    <w:rsid w:val="00C20107"/>
    <w:rsid w:val="00C8177D"/>
    <w:rsid w:val="00C952F3"/>
    <w:rsid w:val="00D629B6"/>
    <w:rsid w:val="00D7660D"/>
    <w:rsid w:val="00D7799E"/>
    <w:rsid w:val="00D90335"/>
    <w:rsid w:val="00DE2789"/>
    <w:rsid w:val="00DF2F5D"/>
    <w:rsid w:val="00F746CF"/>
    <w:rsid w:val="00F82123"/>
    <w:rsid w:val="00FD66EF"/>
    <w:rsid w:val="00FE06BD"/>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oNotEmbedSmartTags/>
  <w:decimalSymbol w:val=","/>
  <w:listSeparator w:val=";"/>
  <w14:docId w14:val="64FC0E8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de-DE"/>
    </w:rPr>
  </w:style>
  <w:style w:type="paragraph" w:styleId="Rubrik3">
    <w:name w:val="heading 3"/>
    <w:basedOn w:val="Normal"/>
    <w:link w:val="Rubrik3Char"/>
    <w:uiPriority w:val="9"/>
    <w:qFormat/>
    <w:rsid w:val="002331BF"/>
    <w:pPr>
      <w:spacing w:before="100" w:beforeAutospacing="1" w:after="100" w:afterAutospacing="1"/>
      <w:outlineLvl w:val="2"/>
    </w:pPr>
    <w:rPr>
      <w:rFonts w:eastAsia="Times New Roman"/>
      <w:b/>
      <w:bCs/>
      <w:sz w:val="27"/>
      <w:szCs w:val="27"/>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6AD4"/>
    <w:pPr>
      <w:tabs>
        <w:tab w:val="center" w:pos="4536"/>
        <w:tab w:val="right" w:pos="9072"/>
      </w:tabs>
    </w:pPr>
  </w:style>
  <w:style w:type="character" w:customStyle="1" w:styleId="SidhuvudChar">
    <w:name w:val="Sidhuvud Char"/>
    <w:basedOn w:val="Standardstycketeckensnitt"/>
    <w:link w:val="Sidhuvud"/>
    <w:uiPriority w:val="99"/>
    <w:rsid w:val="000E6AD4"/>
    <w:rPr>
      <w:sz w:val="24"/>
      <w:szCs w:val="24"/>
      <w:lang w:eastAsia="de-DE"/>
    </w:rPr>
  </w:style>
  <w:style w:type="paragraph" w:styleId="Sidfot">
    <w:name w:val="footer"/>
    <w:basedOn w:val="Normal"/>
    <w:link w:val="SidfotChar"/>
    <w:uiPriority w:val="99"/>
    <w:unhideWhenUsed/>
    <w:rsid w:val="000E6AD4"/>
    <w:pPr>
      <w:tabs>
        <w:tab w:val="center" w:pos="4536"/>
        <w:tab w:val="right" w:pos="9072"/>
      </w:tabs>
    </w:pPr>
  </w:style>
  <w:style w:type="character" w:customStyle="1" w:styleId="SidfotChar">
    <w:name w:val="Sidfot Char"/>
    <w:basedOn w:val="Standardstycketeckensnitt"/>
    <w:link w:val="Sidfot"/>
    <w:uiPriority w:val="99"/>
    <w:rsid w:val="000E6AD4"/>
    <w:rPr>
      <w:sz w:val="24"/>
      <w:szCs w:val="24"/>
      <w:lang w:eastAsia="de-DE"/>
    </w:rPr>
  </w:style>
  <w:style w:type="character" w:customStyle="1" w:styleId="Rubrik3Char">
    <w:name w:val="Rubrik 3 Char"/>
    <w:basedOn w:val="Standardstycketeckensnitt"/>
    <w:link w:val="Rubrik3"/>
    <w:uiPriority w:val="9"/>
    <w:rsid w:val="002331BF"/>
    <w:rPr>
      <w:rFonts w:eastAsia="Times New Roman"/>
      <w:b/>
      <w:bCs/>
      <w:sz w:val="27"/>
      <w:szCs w:val="27"/>
      <w:lang w:eastAsia="de-DE"/>
    </w:rPr>
  </w:style>
  <w:style w:type="character" w:styleId="Hyperlnk">
    <w:name w:val="Hyperlink"/>
    <w:basedOn w:val="Standardstycketeckensnitt"/>
    <w:uiPriority w:val="99"/>
    <w:unhideWhenUsed/>
    <w:rsid w:val="002331BF"/>
    <w:rPr>
      <w:color w:val="0000FF"/>
      <w:u w:val="single"/>
    </w:rPr>
  </w:style>
  <w:style w:type="paragraph" w:styleId="Normalwebb">
    <w:name w:val="Normal (Web)"/>
    <w:basedOn w:val="Normal"/>
    <w:uiPriority w:val="99"/>
    <w:unhideWhenUsed/>
    <w:rsid w:val="002331BF"/>
    <w:pPr>
      <w:spacing w:before="100" w:beforeAutospacing="1" w:after="100" w:afterAutospacing="1"/>
    </w:pPr>
    <w:rPr>
      <w:rFonts w:eastAsia="Times New Roman"/>
    </w:rPr>
  </w:style>
  <w:style w:type="paragraph" w:styleId="Kommentarer">
    <w:name w:val="annotation text"/>
    <w:basedOn w:val="Normal"/>
    <w:link w:val="KommentarerChar"/>
    <w:uiPriority w:val="99"/>
    <w:semiHidden/>
    <w:unhideWhenUsed/>
    <w:rsid w:val="002331BF"/>
    <w:pPr>
      <w:spacing w:after="200"/>
    </w:pPr>
    <w:rPr>
      <w:rFonts w:asciiTheme="minorHAnsi" w:eastAsiaTheme="minorHAnsi" w:hAnsiTheme="minorHAnsi" w:cstheme="minorBidi"/>
      <w:sz w:val="20"/>
      <w:szCs w:val="20"/>
      <w:lang w:val="fr-FR" w:eastAsia="en-US"/>
    </w:rPr>
  </w:style>
  <w:style w:type="character" w:customStyle="1" w:styleId="KommentarerChar">
    <w:name w:val="Kommentarer Char"/>
    <w:basedOn w:val="Standardstycketeckensnitt"/>
    <w:link w:val="Kommentarer"/>
    <w:uiPriority w:val="99"/>
    <w:semiHidden/>
    <w:rsid w:val="002331BF"/>
    <w:rPr>
      <w:rFonts w:asciiTheme="minorHAnsi" w:eastAsiaTheme="minorHAnsi" w:hAnsiTheme="minorHAnsi" w:cstheme="minorBidi"/>
      <w:lang w:val="fr-FR" w:eastAsia="en-US"/>
    </w:rPr>
  </w:style>
  <w:style w:type="character" w:styleId="Kommentarsreferens">
    <w:name w:val="annotation reference"/>
    <w:basedOn w:val="Standardstycketeckensnitt"/>
    <w:uiPriority w:val="99"/>
    <w:semiHidden/>
    <w:unhideWhenUsed/>
    <w:rsid w:val="002331BF"/>
    <w:rPr>
      <w:sz w:val="16"/>
      <w:szCs w:val="16"/>
    </w:rPr>
  </w:style>
  <w:style w:type="paragraph" w:styleId="Ballongtext">
    <w:name w:val="Balloon Text"/>
    <w:basedOn w:val="Normal"/>
    <w:link w:val="BallongtextChar"/>
    <w:uiPriority w:val="99"/>
    <w:semiHidden/>
    <w:unhideWhenUsed/>
    <w:rsid w:val="002331BF"/>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2331BF"/>
    <w:rPr>
      <w:rFonts w:ascii="Lucida Grande" w:hAnsi="Lucida Grande" w:cs="Lucida Grande"/>
      <w:sz w:val="18"/>
      <w:szCs w:val="18"/>
      <w:lang w:eastAsia="de-DE"/>
    </w:rPr>
  </w:style>
  <w:style w:type="paragraph" w:styleId="Rubrik">
    <w:name w:val="Title"/>
    <w:basedOn w:val="Normal"/>
    <w:next w:val="Normal"/>
    <w:link w:val="RubrikChar"/>
    <w:uiPriority w:val="10"/>
    <w:qFormat/>
    <w:rsid w:val="00BE221E"/>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BE221E"/>
    <w:rPr>
      <w:rFonts w:asciiTheme="majorHAnsi" w:eastAsiaTheme="majorEastAsia" w:hAnsiTheme="majorHAnsi" w:cstheme="majorBidi"/>
      <w:spacing w:val="-10"/>
      <w:kern w:val="28"/>
      <w:sz w:val="56"/>
      <w:szCs w:val="5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6961491">
      <w:bodyDiv w:val="1"/>
      <w:marLeft w:val="0"/>
      <w:marRight w:val="0"/>
      <w:marTop w:val="0"/>
      <w:marBottom w:val="0"/>
      <w:divBdr>
        <w:top w:val="none" w:sz="0" w:space="0" w:color="auto"/>
        <w:left w:val="none" w:sz="0" w:space="0" w:color="auto"/>
        <w:bottom w:val="none" w:sz="0" w:space="0" w:color="auto"/>
        <w:right w:val="none" w:sz="0" w:space="0" w:color="auto"/>
      </w:divBdr>
    </w:div>
    <w:div w:id="18225726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890</Words>
  <Characters>4719</Characters>
  <Application>Microsoft Macintosh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Witton</dc:creator>
  <cp:keywords/>
  <dc:description/>
  <cp:lastModifiedBy>Erika Wallin</cp:lastModifiedBy>
  <cp:revision>9</cp:revision>
  <dcterms:created xsi:type="dcterms:W3CDTF">2017-03-29T08:15:00Z</dcterms:created>
  <dcterms:modified xsi:type="dcterms:W3CDTF">2017-03-31T08:06:00Z</dcterms:modified>
</cp:coreProperties>
</file>