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50" w:rsidRDefault="001E4650" w:rsidP="0021443D">
      <w:pPr>
        <w:pStyle w:val="Heading1"/>
        <w:jc w:val="center"/>
        <w:rPr>
          <w:sz w:val="36"/>
        </w:rPr>
      </w:pPr>
      <w:r>
        <w:rPr>
          <w:noProof/>
          <w:sz w:val="36"/>
          <w:lang w:eastAsia="nb-NO"/>
        </w:rPr>
        <w:drawing>
          <wp:inline distT="0" distB="0" distL="0" distR="0">
            <wp:extent cx="1365662" cy="378971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_logo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83" cy="37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A3F" w:rsidRPr="001E4650" w:rsidRDefault="00C32E42" w:rsidP="00EE4A3F">
      <w:pPr>
        <w:pStyle w:val="Heading1"/>
        <w:rPr>
          <w:sz w:val="40"/>
        </w:rPr>
      </w:pPr>
      <w:r w:rsidRPr="001E4650">
        <w:rPr>
          <w:sz w:val="40"/>
        </w:rPr>
        <w:t>Apollo inngår samarbeid med Kolonial.no</w:t>
      </w:r>
    </w:p>
    <w:p w:rsidR="00EE4A3F" w:rsidRPr="008727E5" w:rsidRDefault="00EE4A3F" w:rsidP="00EE4A3F">
      <w:pPr>
        <w:pStyle w:val="Heading2"/>
        <w:rPr>
          <w:rFonts w:ascii="inherit" w:eastAsia="Times New Roman" w:hAnsi="inherit" w:cs="Helvetica"/>
          <w:spacing w:val="-12"/>
          <w:sz w:val="47"/>
          <w:szCs w:val="45"/>
          <w:lang w:eastAsia="nb-NO"/>
        </w:rPr>
      </w:pPr>
      <w:r w:rsidRPr="008727E5">
        <w:rPr>
          <w:sz w:val="28"/>
        </w:rPr>
        <w:t>Besøk matbutikken fra solsengen og kom hjem til fullt kjøleskap!</w:t>
      </w:r>
    </w:p>
    <w:p w:rsidR="00EE4A3F" w:rsidRPr="001E4650" w:rsidRDefault="00EE4A3F" w:rsidP="00EE4A3F">
      <w:pPr>
        <w:spacing w:after="150" w:line="240" w:lineRule="auto"/>
        <w:rPr>
          <w:rFonts w:eastAsia="Times New Roman" w:cs="Helvetica"/>
          <w:color w:val="41464B"/>
          <w:spacing w:val="-12"/>
          <w:sz w:val="24"/>
          <w:szCs w:val="24"/>
          <w:lang w:eastAsia="nb-NO"/>
        </w:rPr>
      </w:pPr>
    </w:p>
    <w:p w:rsidR="006D5E37" w:rsidRPr="007463F5" w:rsidRDefault="0021443D" w:rsidP="00EE4A3F">
      <w:pPr>
        <w:spacing w:after="150" w:line="240" w:lineRule="auto"/>
        <w:rPr>
          <w:rFonts w:eastAsia="Times New Roman" w:cs="Helvetica"/>
          <w:spacing w:val="-7"/>
          <w:sz w:val="23"/>
          <w:szCs w:val="23"/>
          <w:lang w:eastAsia="nb-NO"/>
        </w:rPr>
      </w:pP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>Ferier</w:t>
      </w:r>
      <w:r w:rsidR="00C32E42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er for mange</w:t>
      </w:r>
      <w:r w:rsidR="008727E5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årets</w:t>
      </w:r>
      <w:r w:rsidR="00C32E42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>høydepunkter</w:t>
      </w:r>
      <w:r w:rsidR="00C32E42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. </w:t>
      </w:r>
      <w:r w:rsidR="008727E5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Etter uker 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>med</w:t>
      </w:r>
      <w:r w:rsidR="008727E5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middag på </w:t>
      </w:r>
      <w:r w:rsidR="006D5E37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fine restauranter 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>kan det derfor være</w:t>
      </w:r>
      <w:r w:rsidR="006D5E37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en </w:t>
      </w:r>
      <w:r w:rsidR="007463F5">
        <w:rPr>
          <w:rFonts w:eastAsia="Times New Roman" w:cs="Helvetica"/>
          <w:spacing w:val="-7"/>
          <w:sz w:val="23"/>
          <w:szCs w:val="23"/>
          <w:lang w:eastAsia="nb-NO"/>
        </w:rPr>
        <w:t>nedtur å komme hjem igjen til e</w:t>
      </w:r>
      <w:r w:rsidR="006D5E37" w:rsidRPr="007463F5">
        <w:rPr>
          <w:rFonts w:eastAsia="Times New Roman" w:cs="Helvetica"/>
          <w:spacing w:val="-7"/>
          <w:sz w:val="23"/>
          <w:szCs w:val="23"/>
          <w:lang w:eastAsia="nb-NO"/>
        </w:rPr>
        <w:t>t tomt kjøleskap.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</w:t>
      </w:r>
      <w:r w:rsidR="006D5E37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Derfor har Apollo og Kolonial.no nå inngått et samarbeid for å gjøre returen til hverdagen litt hyggeligere og handleopplevelsen litt enklere – slik at du kan beholde feriefølelsen litt </w:t>
      </w:r>
      <w:r w:rsidR="008727E5" w:rsidRPr="007463F5">
        <w:rPr>
          <w:rFonts w:eastAsia="Times New Roman" w:cs="Helvetica"/>
          <w:spacing w:val="-7"/>
          <w:sz w:val="23"/>
          <w:szCs w:val="23"/>
          <w:lang w:eastAsia="nb-NO"/>
        </w:rPr>
        <w:t>lengre.</w:t>
      </w:r>
    </w:p>
    <w:p w:rsidR="001E4650" w:rsidRPr="007463F5" w:rsidRDefault="001E4650" w:rsidP="00EE4A3F">
      <w:pPr>
        <w:spacing w:after="150" w:line="240" w:lineRule="auto"/>
        <w:rPr>
          <w:rFonts w:eastAsia="Times New Roman" w:cs="Helvetica"/>
          <w:spacing w:val="-7"/>
          <w:sz w:val="23"/>
          <w:szCs w:val="23"/>
          <w:lang w:eastAsia="nb-NO"/>
        </w:rPr>
      </w:pPr>
    </w:p>
    <w:p w:rsidR="006D5E37" w:rsidRPr="007463F5" w:rsidRDefault="008727E5" w:rsidP="008727E5">
      <w:pPr>
        <w:pStyle w:val="ListParagraph"/>
        <w:numPr>
          <w:ilvl w:val="0"/>
          <w:numId w:val="1"/>
        </w:numPr>
        <w:spacing w:after="150" w:line="240" w:lineRule="auto"/>
        <w:rPr>
          <w:rFonts w:eastAsia="Times New Roman" w:cs="Helvetica"/>
          <w:b/>
          <w:spacing w:val="-7"/>
          <w:sz w:val="23"/>
          <w:szCs w:val="23"/>
          <w:lang w:eastAsia="nb-NO"/>
        </w:rPr>
      </w:pP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Vårt fokus er alltid på </w:t>
      </w:r>
      <w:r w:rsid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at 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gjestene våre skal ha det bra på ferie. Samarbeidet med Kolonial.no gjør at vi også får muligheten til å </w:t>
      </w:r>
      <w:r w:rsidR="001E4650"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>gjøre hjemkomsten hyggeligere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, og det er vi veldig glade for. Vi vet selv hvor frustrerende det </w:t>
      </w:r>
      <w:r w:rsidR="001E4650"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>er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 å bli kastet ut i hverdagens </w:t>
      </w:r>
      <w:r w:rsidR="007463F5">
        <w:rPr>
          <w:rFonts w:eastAsia="Times New Roman" w:cs="Helvetica"/>
          <w:b/>
          <w:spacing w:val="-7"/>
          <w:sz w:val="23"/>
          <w:szCs w:val="23"/>
          <w:lang w:eastAsia="nb-NO"/>
        </w:rPr>
        <w:t>trivialiteter etter en fantastisk ferie.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 </w:t>
      </w:r>
      <w:r w:rsidR="007463F5">
        <w:rPr>
          <w:rFonts w:eastAsia="Times New Roman" w:cs="Helvetica"/>
          <w:b/>
          <w:spacing w:val="-7"/>
          <w:sz w:val="23"/>
          <w:szCs w:val="23"/>
          <w:lang w:eastAsia="nb-NO"/>
        </w:rPr>
        <w:t>D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>erfor</w:t>
      </w:r>
      <w:r w:rsidR="001E4650"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 er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 vi </w:t>
      </w:r>
      <w:r w:rsidR="001E4650"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>stolte av</w:t>
      </w:r>
      <w:r w:rsid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 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nå </w:t>
      </w:r>
      <w:r w:rsidR="007463F5">
        <w:rPr>
          <w:rFonts w:eastAsia="Times New Roman" w:cs="Helvetica"/>
          <w:b/>
          <w:spacing w:val="-7"/>
          <w:sz w:val="23"/>
          <w:szCs w:val="23"/>
          <w:lang w:eastAsia="nb-NO"/>
        </w:rPr>
        <w:t xml:space="preserve">å </w:t>
      </w:r>
      <w:r w:rsidRPr="007463F5">
        <w:rPr>
          <w:rFonts w:eastAsia="Times New Roman" w:cs="Helvetica"/>
          <w:b/>
          <w:spacing w:val="-7"/>
          <w:sz w:val="23"/>
          <w:szCs w:val="23"/>
          <w:lang w:eastAsia="nb-NO"/>
        </w:rPr>
        <w:t>kunne tilby en så god løsning til kundene våre, sier Beatriz Rivera, kommunikasjonsrådgiver i Apollo.</w:t>
      </w:r>
    </w:p>
    <w:p w:rsidR="0021443D" w:rsidRPr="007463F5" w:rsidRDefault="0021443D" w:rsidP="00EE4A3F">
      <w:pPr>
        <w:spacing w:after="150" w:line="240" w:lineRule="auto"/>
        <w:rPr>
          <w:rFonts w:eastAsia="Times New Roman" w:cs="Helvetica"/>
          <w:spacing w:val="-7"/>
          <w:sz w:val="23"/>
          <w:szCs w:val="23"/>
          <w:lang w:eastAsia="nb-NO"/>
        </w:rPr>
      </w:pPr>
    </w:p>
    <w:p w:rsidR="001449FC" w:rsidRPr="007463F5" w:rsidRDefault="008727E5" w:rsidP="0021443D">
      <w:pPr>
        <w:spacing w:after="150" w:line="240" w:lineRule="auto"/>
        <w:rPr>
          <w:rFonts w:eastAsia="Times New Roman" w:cs="Helvetica"/>
          <w:spacing w:val="-7"/>
          <w:sz w:val="23"/>
          <w:szCs w:val="23"/>
          <w:lang w:eastAsia="nb-NO"/>
        </w:rPr>
      </w:pP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>Reiser du med Apollo kan du nå altså gjøre unna handleturen allerede fra solsengen av.</w:t>
      </w:r>
      <w:r w:rsidR="0021443D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Varene kan plukkes opp på vei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 hjem fra flyplassen, eller bli levert på døren. Dermed forlenger du ikke bare feriefølelsen – du sparer også </w:t>
      </w:r>
      <w:r w:rsidR="0021443D" w:rsidRPr="007463F5">
        <w:rPr>
          <w:rFonts w:eastAsia="Times New Roman" w:cs="Helvetica"/>
          <w:spacing w:val="-7"/>
          <w:sz w:val="23"/>
          <w:szCs w:val="23"/>
          <w:lang w:eastAsia="nb-NO"/>
        </w:rPr>
        <w:t xml:space="preserve">mye </w:t>
      </w:r>
      <w:r w:rsidRPr="007463F5">
        <w:rPr>
          <w:rFonts w:eastAsia="Times New Roman" w:cs="Helvetica"/>
          <w:spacing w:val="-7"/>
          <w:sz w:val="23"/>
          <w:szCs w:val="23"/>
          <w:lang w:eastAsia="nb-NO"/>
        </w:rPr>
        <w:t>tid.  I følge tall fra SSB bruker nemlig en gjennomsnittlig familie over t</w:t>
      </w:r>
      <w:r w:rsidR="0021443D" w:rsidRPr="007463F5">
        <w:rPr>
          <w:rFonts w:eastAsia="Times New Roman" w:cs="Helvetica"/>
          <w:spacing w:val="-7"/>
          <w:sz w:val="23"/>
          <w:szCs w:val="23"/>
          <w:lang w:eastAsia="nb-NO"/>
        </w:rPr>
        <w:t>o arbeidsuker i løpet av et år på å handle dagligvarer!</w:t>
      </w:r>
    </w:p>
    <w:p w:rsidR="0021443D" w:rsidRPr="007463F5" w:rsidRDefault="0021443D" w:rsidP="0021443D">
      <w:pPr>
        <w:spacing w:after="150" w:line="240" w:lineRule="auto"/>
        <w:rPr>
          <w:rFonts w:eastAsia="Times New Roman" w:cs="Helvetica"/>
          <w:spacing w:val="-7"/>
          <w:sz w:val="23"/>
          <w:szCs w:val="23"/>
          <w:lang w:eastAsia="nb-NO"/>
        </w:rPr>
      </w:pPr>
    </w:p>
    <w:p w:rsidR="0021443D" w:rsidRDefault="0021443D" w:rsidP="001E4650">
      <w:pPr>
        <w:pStyle w:val="ListParagraph"/>
        <w:numPr>
          <w:ilvl w:val="0"/>
          <w:numId w:val="1"/>
        </w:numPr>
        <w:rPr>
          <w:rFonts w:eastAsia="Times New Roman"/>
          <w:b/>
          <w:sz w:val="23"/>
          <w:szCs w:val="23"/>
        </w:rPr>
      </w:pPr>
      <w:r w:rsidRPr="007463F5">
        <w:rPr>
          <w:rFonts w:eastAsia="Times New Roman"/>
          <w:b/>
          <w:sz w:val="23"/>
          <w:szCs w:val="23"/>
        </w:rPr>
        <w:t>Vi gleder oss over å få muligheten til å forlenge feriefølelsen til tusenvis av solbrune nordmenn i sommer. Det å gjøre ukeshandelen fra bassengkanten er en opplevelse i seg selv. I første</w:t>
      </w:r>
      <w:r w:rsidR="007463F5">
        <w:rPr>
          <w:rFonts w:eastAsia="Times New Roman"/>
          <w:b/>
          <w:sz w:val="23"/>
          <w:szCs w:val="23"/>
        </w:rPr>
        <w:t xml:space="preserve"> </w:t>
      </w:r>
      <w:r w:rsidRPr="007463F5">
        <w:rPr>
          <w:rFonts w:eastAsia="Times New Roman"/>
          <w:b/>
          <w:sz w:val="23"/>
          <w:szCs w:val="23"/>
        </w:rPr>
        <w:t>omgang tilbys dette kun til reisende i Oslo-området, men vi jobber kontinuerlig med å utvide konseptet til andre deler av landet, sier Mats André Kristiansen, produkt og markedssjef i Kolonial.no.</w:t>
      </w:r>
      <w:bookmarkStart w:id="0" w:name="_GoBack"/>
      <w:bookmarkEnd w:id="0"/>
    </w:p>
    <w:p w:rsidR="007463F5" w:rsidRPr="007463F5" w:rsidRDefault="007463F5" w:rsidP="007463F5">
      <w:pPr>
        <w:pStyle w:val="ListParagraph"/>
        <w:rPr>
          <w:rFonts w:eastAsia="Times New Roman"/>
          <w:b/>
          <w:sz w:val="2"/>
          <w:szCs w:val="2"/>
        </w:rPr>
      </w:pPr>
    </w:p>
    <w:p w:rsidR="0021443D" w:rsidRPr="001E4650" w:rsidRDefault="0021443D" w:rsidP="0021443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>
            <wp:extent cx="5237017" cy="2125683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ni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825" cy="213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43D" w:rsidRPr="001E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39"/>
    <w:multiLevelType w:val="hybridMultilevel"/>
    <w:tmpl w:val="5ADC25B8"/>
    <w:lvl w:ilvl="0" w:tplc="CC2C345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F"/>
    <w:rsid w:val="001449FC"/>
    <w:rsid w:val="00167584"/>
    <w:rsid w:val="001E4650"/>
    <w:rsid w:val="0021443D"/>
    <w:rsid w:val="006D5E37"/>
    <w:rsid w:val="007058F2"/>
    <w:rsid w:val="007463F5"/>
    <w:rsid w:val="008727E5"/>
    <w:rsid w:val="00C32E42"/>
    <w:rsid w:val="00C86163"/>
    <w:rsid w:val="00E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4A3F"/>
    <w:pPr>
      <w:spacing w:before="210" w:after="210" w:line="240" w:lineRule="auto"/>
      <w:outlineLvl w:val="2"/>
    </w:pPr>
    <w:rPr>
      <w:rFonts w:ascii="inherit" w:eastAsia="Times New Roman" w:hAnsi="inherit" w:cs="Times New Roman"/>
      <w:spacing w:val="-12"/>
      <w:sz w:val="45"/>
      <w:szCs w:val="4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A3F"/>
    <w:rPr>
      <w:rFonts w:ascii="inherit" w:eastAsia="Times New Roman" w:hAnsi="inherit" w:cs="Times New Roman"/>
      <w:spacing w:val="-12"/>
      <w:sz w:val="45"/>
      <w:szCs w:val="45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EE4A3F"/>
    <w:rPr>
      <w:strike w:val="0"/>
      <w:dstrike w:val="0"/>
      <w:color w:val="1BB77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4A3F"/>
    <w:pPr>
      <w:spacing w:after="150" w:line="240" w:lineRule="auto"/>
    </w:pPr>
    <w:rPr>
      <w:rFonts w:ascii="Times New Roman" w:eastAsia="Times New Roman" w:hAnsi="Times New Roman" w:cs="Times New Roman"/>
      <w:spacing w:val="-7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EE4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A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E4A3F"/>
    <w:pPr>
      <w:spacing w:before="210" w:after="210" w:line="240" w:lineRule="auto"/>
      <w:outlineLvl w:val="2"/>
    </w:pPr>
    <w:rPr>
      <w:rFonts w:ascii="inherit" w:eastAsia="Times New Roman" w:hAnsi="inherit" w:cs="Times New Roman"/>
      <w:spacing w:val="-12"/>
      <w:sz w:val="45"/>
      <w:szCs w:val="45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E4A3F"/>
    <w:rPr>
      <w:rFonts w:ascii="inherit" w:eastAsia="Times New Roman" w:hAnsi="inherit" w:cs="Times New Roman"/>
      <w:spacing w:val="-12"/>
      <w:sz w:val="45"/>
      <w:szCs w:val="45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EE4A3F"/>
    <w:rPr>
      <w:strike w:val="0"/>
      <w:dstrike w:val="0"/>
      <w:color w:val="1BB776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4A3F"/>
    <w:pPr>
      <w:spacing w:after="150" w:line="240" w:lineRule="auto"/>
    </w:pPr>
    <w:rPr>
      <w:rFonts w:ascii="Times New Roman" w:eastAsia="Times New Roman" w:hAnsi="Times New Roman" w:cs="Times New Roman"/>
      <w:spacing w:val="-7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EE4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2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7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1856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3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Kuoni Travel Ltd.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Beatriz Jaquotot</dc:creator>
  <cp:lastModifiedBy>Rivera, Beatriz Jaquotot</cp:lastModifiedBy>
  <cp:revision>4</cp:revision>
  <dcterms:created xsi:type="dcterms:W3CDTF">2015-06-15T07:06:00Z</dcterms:created>
  <dcterms:modified xsi:type="dcterms:W3CDTF">2015-06-16T12:31:00Z</dcterms:modified>
</cp:coreProperties>
</file>