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3B" w:rsidRPr="009C2BC3" w:rsidRDefault="00BF4D3B" w:rsidP="005F39D5">
      <w:pPr>
        <w:pStyle w:val="Allmntstyckeformat"/>
        <w:ind w:left="4649" w:right="-851" w:firstLine="1871"/>
        <w:jc w:val="center"/>
        <w:rPr>
          <w:rFonts w:ascii="Myriad Web Pro" w:hAnsi="Myriad Web Pro" w:cs="Myriad Web Pro"/>
          <w:i/>
          <w:iCs/>
          <w:color w:val="D80000"/>
          <w:spacing w:val="16"/>
          <w:sz w:val="22"/>
          <w:szCs w:val="22"/>
        </w:rPr>
      </w:pPr>
      <w:r w:rsidRPr="00A22D60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Åkersberga </w:t>
      </w:r>
      <w:r w:rsidR="00306B87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1402</w:t>
      </w:r>
      <w:r w:rsidR="00A8425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21</w:t>
      </w:r>
    </w:p>
    <w:p w:rsidR="00BF4D3B" w:rsidRPr="00036C45" w:rsidRDefault="00BF4D3B" w:rsidP="00BF4D3B">
      <w:pPr>
        <w:shd w:val="clear" w:color="auto" w:fill="FFFFFF"/>
        <w:spacing w:after="135" w:line="270" w:lineRule="atLeast"/>
        <w:rPr>
          <w:rStyle w:val="Stark"/>
          <w:sz w:val="16"/>
          <w:szCs w:val="16"/>
          <w:lang w:eastAsia="sv-SE"/>
        </w:rPr>
      </w:pPr>
    </w:p>
    <w:p w:rsidR="005F39D5" w:rsidRDefault="005F39D5" w:rsidP="005F39D5">
      <w:pPr>
        <w:rPr>
          <w:rStyle w:val="Stark"/>
          <w:sz w:val="32"/>
          <w:szCs w:val="32"/>
          <w:lang w:eastAsia="sv-SE"/>
        </w:rPr>
      </w:pPr>
    </w:p>
    <w:p w:rsidR="005F39D5" w:rsidRDefault="005F39D5" w:rsidP="005F39D5">
      <w:pPr>
        <w:rPr>
          <w:rStyle w:val="Stark"/>
          <w:sz w:val="32"/>
          <w:szCs w:val="32"/>
          <w:lang w:eastAsia="sv-SE"/>
        </w:rPr>
      </w:pPr>
    </w:p>
    <w:p w:rsidR="00CF17C4" w:rsidRDefault="00CF17C4" w:rsidP="00BF4D3B">
      <w:pPr>
        <w:shd w:val="clear" w:color="auto" w:fill="FFFFFF"/>
        <w:spacing w:after="135" w:line="270" w:lineRule="atLeast"/>
        <w:rPr>
          <w:rStyle w:val="Stark"/>
          <w:sz w:val="32"/>
          <w:szCs w:val="32"/>
          <w:lang w:eastAsia="sv-SE"/>
        </w:rPr>
      </w:pPr>
    </w:p>
    <w:p w:rsidR="00CF17C4" w:rsidRDefault="00CF17C4" w:rsidP="00BF4D3B">
      <w:pPr>
        <w:shd w:val="clear" w:color="auto" w:fill="FFFFFF"/>
        <w:spacing w:after="135" w:line="270" w:lineRule="atLeast"/>
        <w:rPr>
          <w:rStyle w:val="Stark"/>
          <w:sz w:val="32"/>
          <w:szCs w:val="32"/>
          <w:lang w:eastAsia="sv-SE"/>
        </w:rPr>
      </w:pPr>
    </w:p>
    <w:p w:rsidR="00BF4D3B" w:rsidRDefault="00306B87" w:rsidP="00BF4D3B">
      <w:pPr>
        <w:shd w:val="clear" w:color="auto" w:fill="FFFFFF"/>
        <w:spacing w:after="135" w:line="270" w:lineRule="atLeast"/>
        <w:rPr>
          <w:rStyle w:val="Stark"/>
          <w:sz w:val="32"/>
          <w:szCs w:val="32"/>
          <w:lang w:eastAsia="sv-SE"/>
        </w:rPr>
      </w:pPr>
      <w:r w:rsidRPr="007B30F0">
        <w:rPr>
          <w:rStyle w:val="Stark"/>
          <w:sz w:val="32"/>
          <w:szCs w:val="32"/>
          <w:lang w:eastAsia="sv-SE"/>
        </w:rPr>
        <w:t xml:space="preserve">Gammeldags Lövträlut i mindre </w:t>
      </w:r>
      <w:r>
        <w:rPr>
          <w:rStyle w:val="Stark"/>
          <w:sz w:val="32"/>
          <w:szCs w:val="32"/>
          <w:lang w:eastAsia="sv-SE"/>
        </w:rPr>
        <w:t>förpackningar</w:t>
      </w:r>
      <w:r>
        <w:rPr>
          <w:rStyle w:val="Stark"/>
          <w:sz w:val="32"/>
          <w:szCs w:val="32"/>
          <w:lang w:eastAsia="sv-SE"/>
        </w:rPr>
        <w:br/>
      </w:r>
    </w:p>
    <w:p w:rsidR="006D4DC0" w:rsidRPr="006D4DC0" w:rsidRDefault="006D4DC0" w:rsidP="006D4DC0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6D4DC0">
        <w:rPr>
          <w:rStyle w:val="Stark"/>
          <w:rFonts w:ascii="Helvetica" w:hAnsi="Helvetica" w:cs="Helvetica"/>
          <w:color w:val="555555"/>
          <w:sz w:val="20"/>
          <w:szCs w:val="20"/>
        </w:rPr>
        <w:t>Lut för ek och andra lövträslag</w:t>
      </w:r>
      <w:r w:rsidRPr="006D4DC0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hyperlink r:id="rId8" w:tgtFrame="_blank" w:history="1">
        <w:r w:rsidRPr="006D4DC0">
          <w:rPr>
            <w:rStyle w:val="Hyperlnk"/>
            <w:rFonts w:ascii="Helvetica" w:hAnsi="Helvetica" w:cs="Helvetica"/>
            <w:sz w:val="20"/>
            <w:szCs w:val="20"/>
          </w:rPr>
          <w:t>Gammeldags Lövträlut</w:t>
        </w:r>
      </w:hyperlink>
      <w:r w:rsidRPr="006D4DC0">
        <w:rPr>
          <w:rFonts w:ascii="Helvetica" w:hAnsi="Helvetica" w:cs="Helvetica"/>
          <w:color w:val="555555"/>
          <w:sz w:val="20"/>
          <w:szCs w:val="20"/>
        </w:rPr>
        <w:t> ingår i W</w:t>
      </w:r>
      <w:r w:rsidR="00C962E1">
        <w:rPr>
          <w:rFonts w:ascii="Helvetica" w:hAnsi="Helvetica" w:cs="Helvetica"/>
          <w:color w:val="555555"/>
          <w:sz w:val="20"/>
          <w:szCs w:val="20"/>
        </w:rPr>
        <w:t xml:space="preserve">elin &amp; </w:t>
      </w:r>
      <w:proofErr w:type="spellStart"/>
      <w:r w:rsidR="00C962E1">
        <w:rPr>
          <w:rFonts w:ascii="Helvetica" w:hAnsi="Helvetica" w:cs="Helvetica"/>
          <w:color w:val="555555"/>
          <w:sz w:val="20"/>
          <w:szCs w:val="20"/>
        </w:rPr>
        <w:t>Co´s</w:t>
      </w:r>
      <w:proofErr w:type="spellEnd"/>
      <w:r w:rsidR="00C962E1">
        <w:rPr>
          <w:rFonts w:ascii="Helvetica" w:hAnsi="Helvetica" w:cs="Helvetica"/>
          <w:color w:val="555555"/>
          <w:sz w:val="20"/>
          <w:szCs w:val="20"/>
        </w:rPr>
        <w:t xml:space="preserve"> Gammeldagssortiment. </w:t>
      </w:r>
      <w:r w:rsidR="00CF26D0">
        <w:rPr>
          <w:rFonts w:ascii="Helvetica" w:hAnsi="Helvetica" w:cs="Helvetica"/>
          <w:color w:val="555555"/>
          <w:sz w:val="20"/>
          <w:szCs w:val="20"/>
        </w:rPr>
        <w:t>Lövträluten</w:t>
      </w:r>
      <w:bookmarkStart w:id="0" w:name="_GoBack"/>
      <w:bookmarkEnd w:id="0"/>
      <w:r w:rsidR="0013741B">
        <w:rPr>
          <w:rFonts w:ascii="Helvetica" w:hAnsi="Helvetica" w:cs="Helvetica"/>
          <w:color w:val="555555"/>
          <w:sz w:val="20"/>
          <w:szCs w:val="20"/>
        </w:rPr>
        <w:t xml:space="preserve"> a</w:t>
      </w:r>
      <w:r w:rsidRPr="006D4DC0">
        <w:rPr>
          <w:rFonts w:ascii="Helvetica" w:hAnsi="Helvetica" w:cs="Helvetica"/>
          <w:color w:val="555555"/>
          <w:sz w:val="20"/>
          <w:szCs w:val="20"/>
        </w:rPr>
        <w:t>nvänds som förbehandling till golvytor men kan även användas för paneler, möbler mm av ek och annat lövträ. Bäst effekt ger luten på äldre UV-utsatta och solfärgade golv. </w:t>
      </w:r>
      <w:r>
        <w:rPr>
          <w:rFonts w:ascii="Helvetica" w:hAnsi="Helvetica" w:cs="Helvetica"/>
          <w:color w:val="555555"/>
          <w:sz w:val="20"/>
          <w:szCs w:val="20"/>
        </w:rPr>
        <w:br/>
      </w:r>
    </w:p>
    <w:p w:rsidR="006D4DC0" w:rsidRPr="006D4DC0" w:rsidRDefault="006D4DC0" w:rsidP="006D4DC0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6D4DC0">
        <w:rPr>
          <w:rStyle w:val="Stark"/>
          <w:rFonts w:ascii="Helvetica" w:hAnsi="Helvetica" w:cs="Helvetica"/>
          <w:color w:val="555555"/>
          <w:sz w:val="20"/>
          <w:szCs w:val="20"/>
        </w:rPr>
        <w:t>Med eller utan kulör</w:t>
      </w:r>
      <w:r w:rsidRPr="006D4DC0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Pr="006D4DC0">
        <w:rPr>
          <w:rFonts w:ascii="Helvetica" w:hAnsi="Helvetica" w:cs="Helvetica"/>
          <w:color w:val="555555"/>
          <w:sz w:val="20"/>
          <w:szCs w:val="20"/>
        </w:rPr>
        <w:t xml:space="preserve">Lövträluten finns </w:t>
      </w:r>
      <w:hyperlink r:id="rId9" w:tgtFrame="_blank" w:history="1">
        <w:r w:rsidRPr="006D4DC0">
          <w:rPr>
            <w:rStyle w:val="Hyperlnk"/>
            <w:rFonts w:ascii="Helvetica" w:hAnsi="Helvetica" w:cs="Helvetica"/>
            <w:sz w:val="20"/>
            <w:szCs w:val="20"/>
          </w:rPr>
          <w:t>ofärgad</w:t>
        </w:r>
      </w:hyperlink>
      <w:r w:rsidRPr="006D4DC0">
        <w:rPr>
          <w:rFonts w:ascii="Helvetica" w:hAnsi="Helvetica" w:cs="Helvetica"/>
          <w:color w:val="555555"/>
          <w:sz w:val="20"/>
          <w:szCs w:val="20"/>
        </w:rPr>
        <w:t xml:space="preserve"> och </w:t>
      </w:r>
      <w:hyperlink r:id="rId10" w:tgtFrame="_blank" w:history="1">
        <w:r w:rsidRPr="006D4DC0">
          <w:rPr>
            <w:rStyle w:val="Hyperlnk"/>
            <w:rFonts w:ascii="Helvetica" w:hAnsi="Helvetica" w:cs="Helvetica"/>
            <w:sz w:val="20"/>
            <w:szCs w:val="20"/>
          </w:rPr>
          <w:t>vit.</w:t>
        </w:r>
      </w:hyperlink>
      <w:r w:rsidRPr="006D4DC0">
        <w:rPr>
          <w:rFonts w:ascii="Helvetica" w:hAnsi="Helvetica" w:cs="Helvetica"/>
          <w:color w:val="555555"/>
          <w:sz w:val="20"/>
          <w:szCs w:val="20"/>
        </w:rPr>
        <w:t xml:space="preserve"> Den ofärgade bleker, den vita både bleker och färgar in träet.</w:t>
      </w:r>
    </w:p>
    <w:p w:rsidR="006D4DC0" w:rsidRPr="006D4DC0" w:rsidRDefault="006D4DC0" w:rsidP="006D4DC0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6D4DC0">
        <w:rPr>
          <w:rFonts w:ascii="Helvetica" w:hAnsi="Helvetica" w:cs="Helvetica"/>
          <w:color w:val="555555"/>
          <w:sz w:val="20"/>
          <w:szCs w:val="20"/>
        </w:rPr>
        <w:t>En lutad yta ska alltid slutbehandlas. Till den ljusa ytan rekommenderas Timberex ofärgade träoljor eller vitpigmenterad </w:t>
      </w:r>
      <w:hyperlink r:id="rId11" w:tgtFrame="_blank" w:history="1">
        <w:r w:rsidRPr="006D4DC0">
          <w:rPr>
            <w:rStyle w:val="Hyperlnk"/>
            <w:rFonts w:ascii="Helvetica" w:hAnsi="Helvetica" w:cs="Helvetica"/>
            <w:sz w:val="20"/>
            <w:szCs w:val="20"/>
          </w:rPr>
          <w:t>Timberex White</w:t>
        </w:r>
      </w:hyperlink>
      <w:r w:rsidRPr="006D4DC0">
        <w:rPr>
          <w:rFonts w:ascii="Helvetica" w:hAnsi="Helvetica" w:cs="Helvetica"/>
          <w:color w:val="555555"/>
          <w:sz w:val="20"/>
          <w:szCs w:val="20"/>
        </w:rPr>
        <w:t> och </w:t>
      </w:r>
      <w:hyperlink r:id="rId12" w:tgtFrame="_blank" w:history="1">
        <w:r w:rsidRPr="006D4DC0">
          <w:rPr>
            <w:rStyle w:val="Hyperlnk"/>
            <w:rFonts w:ascii="Helvetica" w:hAnsi="Helvetica" w:cs="Helvetica"/>
            <w:sz w:val="20"/>
            <w:szCs w:val="20"/>
          </w:rPr>
          <w:t>Timberex Extra White</w:t>
        </w:r>
      </w:hyperlink>
      <w:r w:rsidRPr="006D4DC0">
        <w:rPr>
          <w:rFonts w:ascii="Helvetica" w:hAnsi="Helvetica" w:cs="Helvetica"/>
          <w:color w:val="555555"/>
          <w:sz w:val="20"/>
          <w:szCs w:val="20"/>
        </w:rPr>
        <w:t xml:space="preserve">. Oljorna finns även i </w:t>
      </w:r>
      <w:hyperlink r:id="rId13" w:tgtFrame="_blank" w:history="1">
        <w:r w:rsidRPr="006D4DC0">
          <w:rPr>
            <w:rStyle w:val="Hyperlnk"/>
            <w:rFonts w:ascii="Helvetica" w:hAnsi="Helvetica" w:cs="Helvetica"/>
            <w:sz w:val="20"/>
            <w:szCs w:val="20"/>
          </w:rPr>
          <w:t>mörkare nyanser</w:t>
        </w:r>
      </w:hyperlink>
      <w:r w:rsidRPr="006D4DC0">
        <w:rPr>
          <w:rFonts w:ascii="Helvetica" w:hAnsi="Helvetica" w:cs="Helvetica"/>
          <w:color w:val="555555"/>
          <w:sz w:val="20"/>
          <w:szCs w:val="20"/>
        </w:rPr>
        <w:t> för den som önskar.</w:t>
      </w:r>
      <w:r>
        <w:rPr>
          <w:rFonts w:ascii="Helvetica" w:hAnsi="Helvetica" w:cs="Helvetica"/>
          <w:color w:val="555555"/>
          <w:sz w:val="20"/>
          <w:szCs w:val="20"/>
        </w:rPr>
        <w:br/>
      </w:r>
    </w:p>
    <w:p w:rsidR="006D4DC0" w:rsidRPr="006D4DC0" w:rsidRDefault="006D4DC0" w:rsidP="006D4DC0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6D4DC0">
        <w:rPr>
          <w:rStyle w:val="Stark"/>
          <w:rFonts w:ascii="Helvetica" w:hAnsi="Helvetica" w:cs="Helvetica"/>
          <w:color w:val="555555"/>
          <w:sz w:val="20"/>
          <w:szCs w:val="20"/>
        </w:rPr>
        <w:t>Dryg produkt också i mindre förpackningar</w:t>
      </w:r>
      <w:r w:rsidRPr="006D4DC0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Pr="006D4DC0">
        <w:rPr>
          <w:rFonts w:ascii="Helvetica" w:hAnsi="Helvetica" w:cs="Helvetica"/>
          <w:color w:val="555555"/>
          <w:sz w:val="20"/>
          <w:szCs w:val="20"/>
        </w:rPr>
        <w:t xml:space="preserve">Gammeldags Lövträlut finns sedan tidigare att köpa i 5 liters dunkar, innehållet räcker till förbehandling av en hela 30-40 kvm stor yta. Nu kommer även 1 liters flaskor och 2,5 liters dunkar. </w:t>
      </w:r>
    </w:p>
    <w:p w:rsidR="006D4DC0" w:rsidRPr="006D4DC0" w:rsidRDefault="006D4DC0" w:rsidP="006D4DC0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6D4DC0">
        <w:rPr>
          <w:rFonts w:ascii="Helvetica" w:hAnsi="Helvetica" w:cs="Helvetica"/>
          <w:color w:val="555555"/>
          <w:sz w:val="20"/>
          <w:szCs w:val="20"/>
        </w:rPr>
        <w:t xml:space="preserve">1 liter räcker till 6-8 kvm och 2,5 liter till exempelvis golvet i ett rum på 15-20 kvm. </w:t>
      </w:r>
      <w:r>
        <w:rPr>
          <w:rFonts w:ascii="Helvetica" w:hAnsi="Helvetica" w:cs="Helvetica"/>
          <w:color w:val="555555"/>
          <w:sz w:val="20"/>
          <w:szCs w:val="20"/>
        </w:rPr>
        <w:br/>
      </w:r>
    </w:p>
    <w:p w:rsidR="006D4DC0" w:rsidRPr="006D4DC0" w:rsidRDefault="006D4DC0" w:rsidP="006D4DC0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6D4DC0">
        <w:rPr>
          <w:rStyle w:val="Stark"/>
          <w:rFonts w:ascii="Helvetica" w:hAnsi="Helvetica" w:cs="Helvetica"/>
          <w:color w:val="555555"/>
          <w:sz w:val="20"/>
          <w:szCs w:val="20"/>
        </w:rPr>
        <w:t>Finns i fackhandeln</w:t>
      </w:r>
      <w:r w:rsidRPr="006D4DC0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Pr="006D4DC0">
        <w:rPr>
          <w:rFonts w:ascii="Helvetica" w:hAnsi="Helvetica" w:cs="Helvetica"/>
          <w:color w:val="555555"/>
          <w:sz w:val="20"/>
          <w:szCs w:val="20"/>
        </w:rPr>
        <w:t>Gammeldags Lövträlut säljs via </w:t>
      </w:r>
      <w:hyperlink r:id="rId14" w:tgtFrame="_blank" w:history="1">
        <w:r w:rsidRPr="006D4DC0">
          <w:rPr>
            <w:rStyle w:val="Hyperlnk"/>
            <w:rFonts w:ascii="Helvetica" w:hAnsi="Helvetica" w:cs="Helvetica"/>
            <w:sz w:val="20"/>
            <w:szCs w:val="20"/>
          </w:rPr>
          <w:t>återförsäljare</w:t>
        </w:r>
      </w:hyperlink>
      <w:r w:rsidRPr="006D4DC0">
        <w:rPr>
          <w:rFonts w:ascii="Helvetica" w:hAnsi="Helvetica" w:cs="Helvetica"/>
          <w:color w:val="555555"/>
          <w:sz w:val="20"/>
          <w:szCs w:val="20"/>
        </w:rPr>
        <w:t xml:space="preserve"> i färg- och byggfackhandeln över hela landet. Steg-för-steg instruktioner och Gammeldags sortimentsbroschyr hittar du under </w:t>
      </w:r>
      <w:hyperlink r:id="rId15" w:tgtFrame="_blank" w:history="1">
        <w:r w:rsidRPr="006D4DC0">
          <w:rPr>
            <w:rStyle w:val="Hyperlnk"/>
            <w:rFonts w:ascii="Helvetica" w:hAnsi="Helvetica" w:cs="Helvetica"/>
            <w:sz w:val="20"/>
            <w:szCs w:val="20"/>
          </w:rPr>
          <w:t>Ladda ner</w:t>
        </w:r>
      </w:hyperlink>
      <w:r w:rsidRPr="006D4DC0">
        <w:rPr>
          <w:rFonts w:ascii="Helvetica" w:hAnsi="Helvetica" w:cs="Helvetica"/>
          <w:color w:val="555555"/>
          <w:sz w:val="20"/>
          <w:szCs w:val="20"/>
        </w:rPr>
        <w:t xml:space="preserve"> på Welin &amp; </w:t>
      </w:r>
      <w:proofErr w:type="spellStart"/>
      <w:r w:rsidRPr="006D4DC0">
        <w:rPr>
          <w:rFonts w:ascii="Helvetica" w:hAnsi="Helvetica" w:cs="Helvetica"/>
          <w:color w:val="555555"/>
          <w:sz w:val="20"/>
          <w:szCs w:val="20"/>
        </w:rPr>
        <w:t>Co´s</w:t>
      </w:r>
      <w:proofErr w:type="spellEnd"/>
      <w:r w:rsidRPr="006D4DC0">
        <w:rPr>
          <w:rFonts w:ascii="Helvetica" w:hAnsi="Helvetica" w:cs="Helvetica"/>
          <w:color w:val="555555"/>
          <w:sz w:val="20"/>
          <w:szCs w:val="20"/>
        </w:rPr>
        <w:t xml:space="preserve"> hemsida, på </w:t>
      </w:r>
      <w:proofErr w:type="spellStart"/>
      <w:r w:rsidRPr="006D4DC0">
        <w:rPr>
          <w:rFonts w:ascii="Helvetica" w:hAnsi="Helvetica" w:cs="Helvetica"/>
          <w:color w:val="555555"/>
          <w:sz w:val="20"/>
          <w:szCs w:val="20"/>
        </w:rPr>
        <w:t>Mynewsdesk</w:t>
      </w:r>
      <w:proofErr w:type="spellEnd"/>
      <w:r w:rsidRPr="006D4DC0">
        <w:rPr>
          <w:rFonts w:ascii="Helvetica" w:hAnsi="Helvetica" w:cs="Helvetica"/>
          <w:color w:val="555555"/>
          <w:sz w:val="20"/>
          <w:szCs w:val="20"/>
        </w:rPr>
        <w:t xml:space="preserve"> eller beställer från oss.</w:t>
      </w:r>
    </w:p>
    <w:p w:rsidR="00CF17C4" w:rsidRPr="00D83A31" w:rsidRDefault="00CF17C4" w:rsidP="00306B87"/>
    <w:sectPr w:rsidR="00CF17C4" w:rsidRPr="00D83A31" w:rsidSect="006D4DC0">
      <w:footerReference w:type="default" r:id="rId16"/>
      <w:pgSz w:w="11906" w:h="16838"/>
      <w:pgMar w:top="1560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C8" w:rsidRDefault="00F172C8" w:rsidP="00BF4D3B">
      <w:pPr>
        <w:spacing w:after="0" w:line="240" w:lineRule="auto"/>
      </w:pPr>
      <w:r>
        <w:separator/>
      </w:r>
    </w:p>
  </w:endnote>
  <w:endnote w:type="continuationSeparator" w:id="0">
    <w:p w:rsidR="00F172C8" w:rsidRDefault="00F172C8" w:rsidP="00B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B" w:rsidRDefault="00BF4D3B" w:rsidP="00BF4D3B">
    <w:pPr>
      <w:pStyle w:val="Sidfot"/>
      <w:jc w:val="center"/>
    </w:pPr>
    <w:r>
      <w:rPr>
        <w:noProof/>
        <w:lang w:eastAsia="sv-SE"/>
      </w:rPr>
      <w:drawing>
        <wp:inline distT="0" distB="0" distL="0" distR="0" wp14:anchorId="1B7888F9" wp14:editId="7A2B6B3F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  <w:t>www.welinoco.com</w:t>
    </w:r>
  </w:p>
  <w:p w:rsidR="00BF4D3B" w:rsidRDefault="00BF4D3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C8" w:rsidRDefault="00F172C8" w:rsidP="00BF4D3B">
      <w:pPr>
        <w:spacing w:after="0" w:line="240" w:lineRule="auto"/>
      </w:pPr>
      <w:r>
        <w:separator/>
      </w:r>
    </w:p>
  </w:footnote>
  <w:footnote w:type="continuationSeparator" w:id="0">
    <w:p w:rsidR="00F172C8" w:rsidRDefault="00F172C8" w:rsidP="00BF4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18C1"/>
    <w:multiLevelType w:val="multilevel"/>
    <w:tmpl w:val="9CF0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3B"/>
    <w:rsid w:val="00036C45"/>
    <w:rsid w:val="0004527D"/>
    <w:rsid w:val="0013741B"/>
    <w:rsid w:val="0019234A"/>
    <w:rsid w:val="001F2948"/>
    <w:rsid w:val="00252564"/>
    <w:rsid w:val="00306B87"/>
    <w:rsid w:val="005844C1"/>
    <w:rsid w:val="005F39D5"/>
    <w:rsid w:val="006D4DC0"/>
    <w:rsid w:val="00792048"/>
    <w:rsid w:val="008A1073"/>
    <w:rsid w:val="00A42596"/>
    <w:rsid w:val="00A8425F"/>
    <w:rsid w:val="00BF4D3B"/>
    <w:rsid w:val="00C067F8"/>
    <w:rsid w:val="00C75F5E"/>
    <w:rsid w:val="00C962E1"/>
    <w:rsid w:val="00CF17C4"/>
    <w:rsid w:val="00CF26D0"/>
    <w:rsid w:val="00E3190E"/>
    <w:rsid w:val="00F172C8"/>
    <w:rsid w:val="00F57413"/>
    <w:rsid w:val="00F7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F4D3B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F4D3B"/>
    <w:rPr>
      <w:i/>
      <w:iCs/>
    </w:rPr>
  </w:style>
  <w:style w:type="character" w:styleId="Stark">
    <w:name w:val="Strong"/>
    <w:basedOn w:val="Standardstycketeckensnitt"/>
    <w:uiPriority w:val="22"/>
    <w:qFormat/>
    <w:rsid w:val="00BF4D3B"/>
    <w:rPr>
      <w:b/>
      <w:bCs/>
    </w:rPr>
  </w:style>
  <w:style w:type="paragraph" w:styleId="Normalwebb">
    <w:name w:val="Normal (Web)"/>
    <w:basedOn w:val="Normal"/>
    <w:uiPriority w:val="99"/>
    <w:unhideWhenUsed/>
    <w:rsid w:val="00BF4D3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lmntstyckeformat">
    <w:name w:val="[Allmänt styckeformat]"/>
    <w:basedOn w:val="Normal"/>
    <w:uiPriority w:val="99"/>
    <w:rsid w:val="00BF4D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4D3B"/>
  </w:style>
  <w:style w:type="paragraph" w:styleId="Sidfot">
    <w:name w:val="footer"/>
    <w:basedOn w:val="Normal"/>
    <w:link w:val="Sidfot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4D3B"/>
  </w:style>
  <w:style w:type="paragraph" w:styleId="Ballongtext">
    <w:name w:val="Balloon Text"/>
    <w:basedOn w:val="Normal"/>
    <w:link w:val="BallongtextChar"/>
    <w:uiPriority w:val="99"/>
    <w:semiHidden/>
    <w:unhideWhenUsed/>
    <w:rsid w:val="00BF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F4D3B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F4D3B"/>
    <w:rPr>
      <w:i/>
      <w:iCs/>
    </w:rPr>
  </w:style>
  <w:style w:type="character" w:styleId="Stark">
    <w:name w:val="Strong"/>
    <w:basedOn w:val="Standardstycketeckensnitt"/>
    <w:uiPriority w:val="22"/>
    <w:qFormat/>
    <w:rsid w:val="00BF4D3B"/>
    <w:rPr>
      <w:b/>
      <w:bCs/>
    </w:rPr>
  </w:style>
  <w:style w:type="paragraph" w:styleId="Normalwebb">
    <w:name w:val="Normal (Web)"/>
    <w:basedOn w:val="Normal"/>
    <w:uiPriority w:val="99"/>
    <w:unhideWhenUsed/>
    <w:rsid w:val="00BF4D3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lmntstyckeformat">
    <w:name w:val="[Allmänt styckeformat]"/>
    <w:basedOn w:val="Normal"/>
    <w:uiPriority w:val="99"/>
    <w:rsid w:val="00BF4D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4D3B"/>
  </w:style>
  <w:style w:type="paragraph" w:styleId="Sidfot">
    <w:name w:val="footer"/>
    <w:basedOn w:val="Normal"/>
    <w:link w:val="Sidfot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4D3B"/>
  </w:style>
  <w:style w:type="paragraph" w:styleId="Ballongtext">
    <w:name w:val="Balloon Text"/>
    <w:basedOn w:val="Normal"/>
    <w:link w:val="BallongtextChar"/>
    <w:uiPriority w:val="99"/>
    <w:semiHidden/>
    <w:unhideWhenUsed/>
    <w:rsid w:val="00BF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247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34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290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231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9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69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1900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6142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71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626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5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21203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1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697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ytbehandling-inomhus/welin--co-gammeldags-lovtralut-c-526-1.aspx?pagesize=1000" TargetMode="External"/><Relationship Id="rId13" Type="http://schemas.openxmlformats.org/officeDocument/2006/relationships/hyperlink" Target="http://www.welinoco.com/ytbehandling-inomhus/timberex-olja-pigmenterad-c-444-1.aspx?pagesize=1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linoco.com/timberex-extra-white-p-73-c-444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linoco.com/timberex-white-p-70-c-444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linoco.com/ladda-ner--c-181-1.aspx" TargetMode="External"/><Relationship Id="rId10" Type="http://schemas.openxmlformats.org/officeDocument/2006/relationships/hyperlink" Target="http://www.welinoco.com/gammeldags-lovtralut-vit--p-113-c-52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inoco.com/gammeldags-lovtralut-ofargad-p-44-c-526.aspx" TargetMode="External"/><Relationship Id="rId14" Type="http://schemas.openxmlformats.org/officeDocument/2006/relationships/hyperlink" Target="http://www.welinoco.com/hitta-aterforsaljare-i-59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2</cp:revision>
  <cp:lastPrinted>2014-02-21T14:57:00Z</cp:lastPrinted>
  <dcterms:created xsi:type="dcterms:W3CDTF">2014-02-21T15:15:00Z</dcterms:created>
  <dcterms:modified xsi:type="dcterms:W3CDTF">2014-02-21T15:15:00Z</dcterms:modified>
</cp:coreProperties>
</file>