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56" w:rsidRDefault="00D86156">
      <w:pPr>
        <w:rPr>
          <w:rFonts w:ascii="Arial" w:hAnsi="Arial"/>
          <w:szCs w:val="24"/>
        </w:rPr>
      </w:pPr>
      <w:bookmarkStart w:id="0" w:name="Start"/>
      <w:bookmarkStart w:id="1" w:name="Subject"/>
      <w:bookmarkStart w:id="2" w:name="_GoBack"/>
      <w:bookmarkEnd w:id="2"/>
      <w:r>
        <w:rPr>
          <w:rFonts w:ascii="Arial" w:hAnsi="Arial"/>
          <w:szCs w:val="24"/>
        </w:rPr>
        <w:t>21 January 2015</w:t>
      </w:r>
    </w:p>
    <w:bookmarkEnd w:id="0"/>
    <w:bookmarkEnd w:id="1"/>
    <w:p w:rsidR="00D86156" w:rsidRDefault="00D86156">
      <w:pPr>
        <w:pStyle w:val="Rubrik1"/>
        <w:ind w:left="426"/>
        <w:jc w:val="right"/>
        <w:rPr>
          <w:b w:val="0"/>
          <w:color w:val="888888"/>
          <w:sz w:val="28"/>
        </w:rPr>
      </w:pPr>
      <w:r>
        <w:rPr>
          <w:b w:val="0"/>
          <w:color w:val="888888"/>
          <w:sz w:val="28"/>
        </w:rPr>
        <w:t>PRESS RELEASE</w:t>
      </w:r>
    </w:p>
    <w:p w:rsidR="00D86156" w:rsidRDefault="00D86156">
      <w:pPr>
        <w:rPr>
          <w:rFonts w:ascii="Arial" w:hAnsi="Arial"/>
          <w:b/>
          <w:sz w:val="28"/>
          <w:szCs w:val="24"/>
        </w:rPr>
      </w:pPr>
    </w:p>
    <w:p w:rsidR="00D86156" w:rsidRDefault="00D86156">
      <w:pPr>
        <w:rPr>
          <w:rFonts w:ascii="Arial" w:hAnsi="Arial"/>
          <w:b/>
          <w:sz w:val="28"/>
          <w:szCs w:val="24"/>
        </w:rPr>
      </w:pPr>
    </w:p>
    <w:p w:rsidR="00D86156" w:rsidRDefault="00D86156">
      <w:pPr>
        <w:ind w:left="360"/>
        <w:rPr>
          <w:rFonts w:ascii="Arial" w:hAnsi="Arial"/>
          <w:b/>
          <w:sz w:val="32"/>
          <w:szCs w:val="24"/>
        </w:rPr>
      </w:pPr>
      <w:r>
        <w:rPr>
          <w:rFonts w:ascii="Arial" w:hAnsi="Arial"/>
          <w:b/>
          <w:sz w:val="32"/>
          <w:szCs w:val="24"/>
        </w:rPr>
        <w:t>Spring Sensations at Formex</w:t>
      </w:r>
    </w:p>
    <w:p w:rsidR="00D86156" w:rsidRDefault="00D86156">
      <w:pPr>
        <w:ind w:left="426"/>
        <w:rPr>
          <w:rFonts w:ascii="Arial" w:hAnsi="Arial"/>
          <w:i/>
          <w:szCs w:val="24"/>
        </w:rPr>
      </w:pPr>
    </w:p>
    <w:p w:rsidR="00D86156" w:rsidRDefault="00D86156">
      <w:pPr>
        <w:ind w:left="426"/>
        <w:rPr>
          <w:rFonts w:ascii="Arial" w:hAnsi="Arial"/>
          <w:szCs w:val="24"/>
        </w:rPr>
      </w:pPr>
      <w:r>
        <w:rPr>
          <w:rFonts w:ascii="Arial" w:hAnsi="Arial"/>
          <w:i/>
          <w:color w:val="000000"/>
          <w:szCs w:val="24"/>
        </w:rPr>
        <w:t xml:space="preserve">Stockholmsmässan’s exhibition halls were positively effervescent with spring sensations when Formex, the Nordic region’s largest meeting place for interior design, got underway last week on 14-17 January. Over a four-day period, the interiors and gift industry gathered to make spring purchases, meet and take a look at the latest trends. </w:t>
      </w:r>
    </w:p>
    <w:p w:rsidR="00D86156" w:rsidRDefault="00D86156">
      <w:pPr>
        <w:rPr>
          <w:rFonts w:ascii="Arial" w:hAnsi="Arial"/>
          <w:szCs w:val="24"/>
        </w:rPr>
      </w:pPr>
    </w:p>
    <w:p w:rsidR="00D86156" w:rsidRDefault="00D86156">
      <w:pPr>
        <w:pStyle w:val="Liststycke"/>
        <w:numPr>
          <w:ilvl w:val="0"/>
          <w:numId w:val="9"/>
        </w:numPr>
        <w:rPr>
          <w:rFonts w:ascii="Arial" w:hAnsi="Arial"/>
          <w:szCs w:val="24"/>
        </w:rPr>
      </w:pPr>
      <w:r>
        <w:rPr>
          <w:rFonts w:ascii="Arial" w:hAnsi="Arial"/>
          <w:szCs w:val="24"/>
        </w:rPr>
        <w:t>“Spring was well and truly in the air at the Fair. All the positive energy was amazing! The halls were thronged with people overjoyed to see the start of the season, deals were made; people were interacting and getting inspiration. We were also struck by the great number of people attending our seminars. We’ve made a concerted effort to widen the scope, such as including more business-oriented talks touching on financial, legal and similar issues. The knowledge part of Formex is definitely something we want to develop even further,” notes Christina Olsson, Event Manager of Formex.</w:t>
      </w:r>
    </w:p>
    <w:p w:rsidR="00D86156" w:rsidRDefault="00D86156">
      <w:pPr>
        <w:pStyle w:val="Liststycke"/>
        <w:rPr>
          <w:rFonts w:ascii="Arial" w:hAnsi="Arial"/>
          <w:szCs w:val="24"/>
        </w:rPr>
      </w:pPr>
    </w:p>
    <w:p w:rsidR="00D86156" w:rsidRDefault="00D86156">
      <w:pPr>
        <w:ind w:left="360"/>
        <w:rPr>
          <w:rFonts w:ascii="Arial" w:hAnsi="Arial"/>
          <w:szCs w:val="24"/>
        </w:rPr>
      </w:pPr>
      <w:r>
        <w:rPr>
          <w:rFonts w:ascii="Arial" w:hAnsi="Arial"/>
          <w:color w:val="000000"/>
          <w:szCs w:val="24"/>
        </w:rPr>
        <w:t xml:space="preserve">829 exhibitors from 19 countries took part in this spring’s Formex. The Fair attracted 24,730 visits, which is an increase compared to the previous spring. The largest visitor countries are Finland, Norway, Denmark and </w:t>
      </w:r>
      <w:r>
        <w:rPr>
          <w:rFonts w:ascii="Arial" w:hAnsi="Arial"/>
          <w:color w:val="000000"/>
          <w:szCs w:val="24"/>
          <w:u w:val="single"/>
        </w:rPr>
        <w:t>Germany.</w:t>
      </w:r>
    </w:p>
    <w:p w:rsidR="00D86156" w:rsidRDefault="00D86156">
      <w:pPr>
        <w:ind w:left="426"/>
        <w:rPr>
          <w:rFonts w:ascii="Arial" w:hAnsi="Arial"/>
          <w:b/>
          <w:color w:val="000000"/>
          <w:szCs w:val="24"/>
        </w:rPr>
      </w:pPr>
    </w:p>
    <w:p w:rsidR="00D86156" w:rsidRDefault="00D86156">
      <w:pPr>
        <w:ind w:left="360"/>
        <w:rPr>
          <w:rFonts w:ascii="Arial" w:hAnsi="Arial"/>
          <w:szCs w:val="24"/>
        </w:rPr>
      </w:pPr>
      <w:r>
        <w:rPr>
          <w:rFonts w:ascii="Arial" w:hAnsi="Arial"/>
          <w:color w:val="000000"/>
          <w:szCs w:val="24"/>
        </w:rPr>
        <w:t xml:space="preserve">The Formex Formidable 2014 design award was won by the Accent thermos from Sagaform, designed by Gustav Hallén, and the general public voted to give the People’s Choice award to the Åkerlapp linen collection produced by Växbo Lin in collaboration with Note Design Studio. </w:t>
      </w:r>
    </w:p>
    <w:p w:rsidR="00D86156" w:rsidRDefault="00D86156">
      <w:pPr>
        <w:ind w:left="360"/>
        <w:rPr>
          <w:rFonts w:ascii="Arial" w:hAnsi="Arial"/>
          <w:color w:val="000000"/>
          <w:szCs w:val="24"/>
        </w:rPr>
      </w:pPr>
    </w:p>
    <w:p w:rsidR="00D86156" w:rsidRDefault="00D86156">
      <w:pPr>
        <w:ind w:left="360"/>
        <w:rPr>
          <w:rFonts w:ascii="Arial" w:hAnsi="Arial"/>
          <w:szCs w:val="24"/>
        </w:rPr>
      </w:pPr>
      <w:r>
        <w:rPr>
          <w:rFonts w:ascii="Arial" w:hAnsi="Arial"/>
          <w:color w:val="000000"/>
          <w:szCs w:val="24"/>
        </w:rPr>
        <w:t xml:space="preserve">One very obvious trend is that Fair visitors are keen to share their experiences with others. Formex’s social media presence has seen a significant increase. This is especially noticeable on Instagram, where the number of followers has increased by 60% since the beginning of the year and 10,000 images were uploaded under #formex. </w:t>
      </w:r>
    </w:p>
    <w:p w:rsidR="00D86156" w:rsidRDefault="00D86156">
      <w:pPr>
        <w:ind w:left="360"/>
        <w:rPr>
          <w:rFonts w:ascii="Arial" w:hAnsi="Arial"/>
          <w:color w:val="000000"/>
          <w:szCs w:val="24"/>
        </w:rPr>
      </w:pPr>
    </w:p>
    <w:p w:rsidR="00D86156" w:rsidRDefault="00D86156">
      <w:pPr>
        <w:ind w:left="360"/>
        <w:rPr>
          <w:rFonts w:ascii="Arial" w:hAnsi="Arial"/>
          <w:color w:val="000000"/>
          <w:szCs w:val="24"/>
        </w:rPr>
      </w:pPr>
      <w:r>
        <w:rPr>
          <w:rFonts w:ascii="Arial" w:hAnsi="Arial"/>
          <w:color w:val="000000"/>
          <w:szCs w:val="24"/>
        </w:rPr>
        <w:t xml:space="preserve">The lecture introducing this year’s four key trends can be viewed on the Formex blog at </w:t>
      </w:r>
      <w:hyperlink r:id="rId9" w:history="1">
        <w:r>
          <w:rPr>
            <w:rStyle w:val="Hyperlnk"/>
            <w:rFonts w:ascii="Arial" w:hAnsi="Arial"/>
            <w:color w:val="000000"/>
            <w:szCs w:val="24"/>
          </w:rPr>
          <w:t>http://formexmagazine.se/</w:t>
        </w:r>
      </w:hyperlink>
      <w:r w:rsidRPr="004C5207">
        <w:rPr>
          <w:rStyle w:val="Hyperlnk"/>
          <w:rFonts w:ascii="Arial" w:hAnsi="Arial"/>
          <w:color w:val="000000"/>
          <w:szCs w:val="24"/>
          <w:u w:val="none"/>
        </w:rPr>
        <w:t xml:space="preserve"> , </w:t>
      </w:r>
      <w:r>
        <w:rPr>
          <w:rStyle w:val="Hyperlnk"/>
          <w:rFonts w:ascii="Arial" w:hAnsi="Arial"/>
          <w:color w:val="000000"/>
          <w:szCs w:val="24"/>
          <w:u w:val="none"/>
        </w:rPr>
        <w:t>as well as Studio Formex’s</w:t>
      </w:r>
      <w:r w:rsidRPr="004C5207">
        <w:rPr>
          <w:rStyle w:val="Hyperlnk"/>
          <w:rFonts w:ascii="Arial" w:hAnsi="Arial"/>
          <w:color w:val="000000"/>
          <w:szCs w:val="24"/>
          <w:u w:val="none"/>
        </w:rPr>
        <w:t xml:space="preserve"> r</w:t>
      </w:r>
      <w:r>
        <w:rPr>
          <w:rFonts w:ascii="Arial" w:hAnsi="Arial"/>
          <w:color w:val="000000"/>
          <w:szCs w:val="24"/>
        </w:rPr>
        <w:t>eports and features from the Fair.</w:t>
      </w:r>
    </w:p>
    <w:p w:rsidR="00D86156" w:rsidRDefault="00D86156">
      <w:pPr>
        <w:ind w:left="360"/>
        <w:rPr>
          <w:rFonts w:ascii="Arial" w:hAnsi="Arial"/>
          <w:color w:val="000000"/>
          <w:szCs w:val="24"/>
        </w:rPr>
      </w:pPr>
    </w:p>
    <w:p w:rsidR="00D86156" w:rsidRDefault="00D86156">
      <w:pPr>
        <w:shd w:val="clear" w:color="auto" w:fill="FFFFFF"/>
        <w:spacing w:line="200" w:lineRule="atLeast"/>
        <w:ind w:firstLine="360"/>
        <w:rPr>
          <w:rFonts w:ascii="Verdana" w:hAnsi="Verdana"/>
          <w:color w:val="000000"/>
          <w:sz w:val="21"/>
          <w:szCs w:val="24"/>
        </w:rPr>
      </w:pPr>
      <w:r>
        <w:rPr>
          <w:rFonts w:ascii="Arial" w:hAnsi="Arial"/>
          <w:color w:val="000000"/>
          <w:szCs w:val="24"/>
        </w:rPr>
        <w:t>The next Formex takes place on 19 – 22 August 2015.</w:t>
      </w:r>
    </w:p>
    <w:p w:rsidR="00D86156" w:rsidRDefault="00D86156">
      <w:pPr>
        <w:ind w:left="360"/>
        <w:rPr>
          <w:rFonts w:ascii="Arial" w:hAnsi="Arial"/>
          <w:szCs w:val="24"/>
        </w:rPr>
      </w:pPr>
    </w:p>
    <w:p w:rsidR="00D86156" w:rsidRDefault="00D86156">
      <w:pPr>
        <w:ind w:firstLine="360"/>
        <w:rPr>
          <w:rFonts w:ascii="Arial" w:hAnsi="Arial"/>
          <w:szCs w:val="24"/>
        </w:rPr>
      </w:pPr>
      <w:r>
        <w:rPr>
          <w:rFonts w:ascii="Arial" w:hAnsi="Arial"/>
          <w:color w:val="363636"/>
          <w:szCs w:val="24"/>
        </w:rPr>
        <w:t xml:space="preserve">To find out more, please visit </w:t>
      </w:r>
      <w:hyperlink r:id="rId10" w:history="1">
        <w:r>
          <w:rPr>
            <w:rStyle w:val="Hyperlnk"/>
            <w:rFonts w:ascii="Arial" w:hAnsi="Arial"/>
            <w:szCs w:val="24"/>
          </w:rPr>
          <w:t>www.formex.se</w:t>
        </w:r>
      </w:hyperlink>
      <w:r>
        <w:rPr>
          <w:rFonts w:ascii="Arial" w:hAnsi="Arial"/>
          <w:color w:val="363636"/>
          <w:szCs w:val="24"/>
        </w:rPr>
        <w:t xml:space="preserve"> or contact: </w:t>
      </w:r>
    </w:p>
    <w:p w:rsidR="00D86156" w:rsidRDefault="00D86156">
      <w:pPr>
        <w:ind w:left="360"/>
        <w:rPr>
          <w:rFonts w:ascii="Arial" w:hAnsi="Arial"/>
          <w:szCs w:val="24"/>
        </w:rPr>
      </w:pPr>
      <w:r>
        <w:rPr>
          <w:rFonts w:ascii="Arial" w:hAnsi="Arial"/>
          <w:color w:val="363636"/>
          <w:szCs w:val="24"/>
        </w:rPr>
        <w:t xml:space="preserve">Christina Olsson, +46 8 749 44 28, </w:t>
      </w:r>
      <w:hyperlink r:id="rId11" w:history="1">
        <w:r>
          <w:rPr>
            <w:rStyle w:val="Hyperlnk"/>
            <w:rFonts w:ascii="Arial" w:hAnsi="Arial"/>
            <w:szCs w:val="24"/>
          </w:rPr>
          <w:t>christina.olsson@stockholmsmassan.se</w:t>
        </w:r>
      </w:hyperlink>
      <w:r>
        <w:rPr>
          <w:rFonts w:ascii="Arial" w:hAnsi="Arial"/>
          <w:color w:val="363636"/>
          <w:szCs w:val="24"/>
        </w:rPr>
        <w:t xml:space="preserve">, </w:t>
      </w:r>
    </w:p>
    <w:p w:rsidR="00D86156" w:rsidRDefault="00D86156">
      <w:pPr>
        <w:ind w:firstLine="360"/>
        <w:rPr>
          <w:rFonts w:ascii="Arial" w:hAnsi="Arial"/>
          <w:color w:val="808080"/>
          <w:szCs w:val="24"/>
        </w:rPr>
      </w:pPr>
      <w:r>
        <w:rPr>
          <w:rFonts w:ascii="Arial" w:hAnsi="Arial"/>
          <w:szCs w:val="24"/>
        </w:rPr>
        <w:t>Catarina Oscarsson +46 8 749 43 66,</w:t>
      </w:r>
      <w:r>
        <w:rPr>
          <w:rFonts w:ascii="Arial" w:hAnsi="Arial"/>
          <w:color w:val="666666"/>
          <w:sz w:val="18"/>
          <w:szCs w:val="24"/>
        </w:rPr>
        <w:t xml:space="preserve"> </w:t>
      </w:r>
      <w:hyperlink r:id="rId12" w:history="1">
        <w:r>
          <w:rPr>
            <w:rStyle w:val="Hyperlnk"/>
            <w:rFonts w:ascii="Arial" w:hAnsi="Arial"/>
            <w:szCs w:val="24"/>
          </w:rPr>
          <w:t>catarina.oscarsson@stockholmsmassan.se</w:t>
        </w:r>
      </w:hyperlink>
    </w:p>
    <w:p w:rsidR="00D86156" w:rsidRDefault="00D86156">
      <w:pPr>
        <w:ind w:left="284"/>
        <w:rPr>
          <w:rFonts w:ascii="Arial" w:hAnsi="Arial"/>
          <w:color w:val="363636"/>
          <w:szCs w:val="24"/>
        </w:rPr>
      </w:pPr>
    </w:p>
    <w:p w:rsidR="00D86156" w:rsidRDefault="00D86156">
      <w:pPr>
        <w:ind w:left="284"/>
        <w:rPr>
          <w:rFonts w:ascii="Georgia" w:hAnsi="Georgia"/>
          <w:color w:val="363636"/>
          <w:sz w:val="18"/>
          <w:szCs w:val="24"/>
        </w:rPr>
      </w:pPr>
      <w:r>
        <w:rPr>
          <w:rFonts w:ascii="Arial" w:hAnsi="Arial"/>
          <w:i/>
          <w:szCs w:val="24"/>
        </w:rPr>
        <w:t>Formex is organized by Stockholmsmässan and takes place twice a year.</w:t>
      </w:r>
      <w:r>
        <w:rPr>
          <w:rStyle w:val="Betoning"/>
          <w:rFonts w:ascii="Arial" w:hAnsi="Arial"/>
          <w:color w:val="000000"/>
          <w:szCs w:val="24"/>
        </w:rPr>
        <w:t xml:space="preserve"> </w:t>
      </w:r>
      <w:r>
        <w:rPr>
          <w:rFonts w:ascii="Arial" w:hAnsi="Arial"/>
          <w:i/>
          <w:szCs w:val="24"/>
        </w:rPr>
        <w:t>The Fair is the leading Nordic meeting place for new products, business opportunities, trends, knowledge and inspiration in the interiors industry.</w:t>
      </w:r>
      <w:r>
        <w:rPr>
          <w:rStyle w:val="Betoning"/>
          <w:rFonts w:ascii="Arial" w:hAnsi="Arial"/>
          <w:color w:val="000000"/>
          <w:szCs w:val="24"/>
        </w:rPr>
        <w:t xml:space="preserve"> </w:t>
      </w:r>
      <w:r>
        <w:rPr>
          <w:rFonts w:ascii="Arial" w:hAnsi="Arial"/>
          <w:i/>
          <w:szCs w:val="24"/>
        </w:rPr>
        <w:t>Formex welcomes more than 800 exhibitors, 24,000 trade visitors and almost 900 media representatives</w:t>
      </w:r>
      <w:r>
        <w:rPr>
          <w:rStyle w:val="Betoning"/>
          <w:rFonts w:ascii="Arial" w:hAnsi="Arial"/>
          <w:color w:val="000000"/>
          <w:szCs w:val="24"/>
        </w:rPr>
        <w:t>.</w:t>
      </w:r>
      <w:r>
        <w:rPr>
          <w:rFonts w:ascii="Arial" w:hAnsi="Arial"/>
          <w:i/>
          <w:color w:val="92D050"/>
          <w:szCs w:val="24"/>
        </w:rPr>
        <w:br/>
      </w:r>
    </w:p>
    <w:p w:rsidR="00D86156" w:rsidRDefault="00D86156">
      <w:pPr>
        <w:rPr>
          <w:rFonts w:ascii="Arial" w:hAnsi="Arial"/>
          <w:szCs w:val="24"/>
        </w:rPr>
      </w:pPr>
    </w:p>
    <w:sectPr w:rsidR="00D86156" w:rsidSect="009E7716">
      <w:headerReference w:type="default" r:id="rId13"/>
      <w:footerReference w:type="default" r:id="rId14"/>
      <w:headerReference w:type="first" r:id="rId15"/>
      <w:footerReference w:type="first" r:id="rId16"/>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D1" w:rsidRDefault="00B948D1">
      <w:pPr>
        <w:rPr>
          <w:szCs w:val="24"/>
        </w:rPr>
      </w:pPr>
      <w:r>
        <w:rPr>
          <w:szCs w:val="24"/>
        </w:rPr>
        <w:separator/>
      </w:r>
    </w:p>
  </w:endnote>
  <w:endnote w:type="continuationSeparator" w:id="0">
    <w:p w:rsidR="00B948D1" w:rsidRDefault="00B948D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56" w:rsidRDefault="00D86156">
    <w:pPr>
      <w:pStyle w:val="Sidfot"/>
      <w:ind w:left="426" w:right="-1588"/>
      <w:jc w:val="left"/>
      <w:rPr>
        <w:rFonts w:ascii="Tahoma" w:hAnsi="Tahoma"/>
        <w:color w:val="888888"/>
        <w:sz w:val="15"/>
        <w:szCs w:val="24"/>
      </w:rPr>
    </w:pPr>
    <w:bookmarkStart w:id="3" w:name="SidfotMarg"/>
    <w:r>
      <w:rPr>
        <w:rFonts w:ascii="Tahoma" w:hAnsi="Tahoma"/>
        <w:noProof/>
        <w:color w:val="888888"/>
        <w:sz w:val="15"/>
        <w:szCs w:val="24"/>
      </w:rPr>
      <w:t>Stockholmsmässan är Nordens ledande arrangör och genomför varje år ett 60-tal branschledande mässor samt ett 100-tal nationella</w:t>
    </w:r>
    <w:r>
      <w:rPr>
        <w:rFonts w:ascii="Tahoma" w:hAnsi="Tahoma"/>
        <w:color w:val="888888"/>
        <w:sz w:val="15"/>
        <w:szCs w:val="24"/>
      </w:rPr>
      <w:t xml:space="preserve"> </w:t>
    </w:r>
  </w:p>
  <w:p w:rsidR="00D86156" w:rsidRDefault="00D86156">
    <w:pPr>
      <w:pStyle w:val="Sidfot"/>
      <w:ind w:left="426" w:right="-1588"/>
      <w:jc w:val="left"/>
      <w:rPr>
        <w:rFonts w:ascii="Tahoma" w:hAnsi="Tahoma"/>
        <w:color w:val="888888"/>
        <w:sz w:val="15"/>
        <w:szCs w:val="24"/>
      </w:rPr>
    </w:pPr>
    <w:r>
      <w:rPr>
        <w:rFonts w:ascii="Tahoma" w:hAnsi="Tahoma"/>
        <w:noProof/>
        <w:color w:val="888888"/>
        <w:sz w:val="15"/>
        <w:szCs w:val="24"/>
      </w:rPr>
      <w:t>och internationella kongresser, konferenser och evenemang.</w:t>
    </w:r>
    <w:r>
      <w:rPr>
        <w:rFonts w:ascii="Tahoma" w:hAnsi="Tahoma"/>
        <w:color w:val="888888"/>
        <w:sz w:val="15"/>
        <w:szCs w:val="24"/>
      </w:rPr>
      <w:t xml:space="preserve"> </w:t>
    </w:r>
    <w:r>
      <w:rPr>
        <w:rFonts w:ascii="Tahoma" w:hAnsi="Tahoma"/>
        <w:noProof/>
        <w:color w:val="888888"/>
        <w:sz w:val="15"/>
        <w:szCs w:val="24"/>
      </w:rPr>
      <w:t>Varje år välkomnar vi 10 000 utställare, 1,5 miljoner besökare och</w:t>
    </w:r>
    <w:r>
      <w:rPr>
        <w:rFonts w:ascii="Tahoma" w:hAnsi="Tahoma"/>
        <w:color w:val="888888"/>
        <w:sz w:val="15"/>
        <w:szCs w:val="24"/>
      </w:rPr>
      <w:t xml:space="preserve"> </w:t>
    </w:r>
  </w:p>
  <w:p w:rsidR="00D86156" w:rsidRDefault="00D86156">
    <w:pPr>
      <w:pStyle w:val="Sidfot"/>
      <w:ind w:left="426" w:right="-1588"/>
      <w:jc w:val="left"/>
      <w:rPr>
        <w:sz w:val="2"/>
        <w:szCs w:val="24"/>
      </w:rPr>
    </w:pPr>
    <w:r>
      <w:rPr>
        <w:rFonts w:ascii="Tahoma" w:hAnsi="Tahoma"/>
        <w:noProof/>
        <w:color w:val="888888"/>
        <w:sz w:val="15"/>
        <w:szCs w:val="24"/>
      </w:rPr>
      <w:t>fler än 8 000 journalister från hela världen.</w:t>
    </w:r>
  </w:p>
  <w:p w:rsidR="00D86156" w:rsidRDefault="00D86156">
    <w:pPr>
      <w:pStyle w:val="Sidfot"/>
      <w:ind w:left="-1588" w:right="-1588"/>
      <w:rPr>
        <w:sz w:val="2"/>
        <w:szCs w:val="24"/>
      </w:rPr>
    </w:pPr>
  </w:p>
  <w:p w:rsidR="00D86156" w:rsidRDefault="00D86156">
    <w:pPr>
      <w:pStyle w:val="Sidfot"/>
      <w:ind w:left="-1588" w:right="-1588"/>
      <w:rPr>
        <w:sz w:val="2"/>
        <w:szCs w:val="24"/>
      </w:rPr>
    </w:pPr>
  </w:p>
  <w:p w:rsidR="00D86156" w:rsidRDefault="00D86156">
    <w:pPr>
      <w:pStyle w:val="Sidfot"/>
      <w:ind w:left="-1588" w:right="-1588"/>
      <w:rPr>
        <w:szCs w:val="24"/>
      </w:rPr>
    </w:pPr>
    <w:bookmarkStart w:id="4" w:name="Sidfot"/>
    <w:r>
      <w:rPr>
        <w:sz w:val="2"/>
        <w:szCs w:val="24"/>
      </w:rPr>
      <w:t xml:space="preserve">    </w:t>
    </w:r>
    <w:r>
      <w:rPr>
        <w:noProof/>
        <w:szCs w:val="24"/>
      </w:rPr>
      <w:t>Postadress:</w:t>
    </w:r>
    <w:r>
      <w:rPr>
        <w:szCs w:val="24"/>
      </w:rPr>
      <w:t xml:space="preserve"> </w:t>
    </w:r>
    <w:r>
      <w:rPr>
        <w:noProof/>
        <w:szCs w:val="24"/>
      </w:rPr>
      <w:t>125 80 Stockholm   Besöksadress:</w:t>
    </w:r>
    <w:r>
      <w:rPr>
        <w:szCs w:val="24"/>
      </w:rPr>
      <w:t xml:space="preserve"> </w:t>
    </w:r>
    <w:r>
      <w:rPr>
        <w:noProof/>
        <w:szCs w:val="24"/>
      </w:rPr>
      <w:t>Mässvägen 1, Älvsjö   Telefon:</w:t>
    </w:r>
    <w:r>
      <w:rPr>
        <w:szCs w:val="24"/>
      </w:rPr>
      <w:t xml:space="preserve"> </w:t>
    </w:r>
    <w:r>
      <w:rPr>
        <w:noProof/>
        <w:szCs w:val="24"/>
      </w:rPr>
      <w:t>08-749 41 00   Fax:</w:t>
    </w:r>
    <w:r>
      <w:rPr>
        <w:szCs w:val="24"/>
      </w:rPr>
      <w:t xml:space="preserve"> </w:t>
    </w:r>
    <w:r>
      <w:rPr>
        <w:noProof/>
        <w:szCs w:val="24"/>
      </w:rPr>
      <w:t>08-99 20 44   E-post:</w:t>
    </w:r>
    <w:r>
      <w:rPr>
        <w:szCs w:val="24"/>
      </w:rPr>
      <w:t xml:space="preserve"> </w:t>
    </w:r>
    <w:r>
      <w:rPr>
        <w:noProof/>
        <w:szCs w:val="24"/>
      </w:rPr>
      <w:t>info@stockholmsmassan.se   www.stockholmsmassan.se</w:t>
    </w:r>
    <w:r>
      <w:rPr>
        <w:szCs w:val="24"/>
      </w:rPr>
      <w:t xml:space="preserve"> </w:t>
    </w:r>
    <w:bookmarkEnd w:id="3"/>
  </w:p>
  <w:p w:rsidR="00D86156" w:rsidRDefault="00D86156">
    <w:pPr>
      <w:pStyle w:val="Sidfot"/>
      <w:ind w:left="-1588" w:right="-1588"/>
      <w:rPr>
        <w:b/>
        <w:color w:val="808080"/>
        <w:szCs w:val="24"/>
      </w:rPr>
    </w:pPr>
    <w:r>
      <w:rPr>
        <w:b/>
        <w:noProof/>
        <w:color w:val="808080"/>
        <w:szCs w:val="24"/>
      </w:rPr>
      <w:t>Stockholmsmässan AB   Org nr:</w:t>
    </w:r>
    <w:r>
      <w:rPr>
        <w:b/>
        <w:color w:val="808080"/>
        <w:szCs w:val="24"/>
      </w:rPr>
      <w:t xml:space="preserve"> </w:t>
    </w:r>
    <w:r>
      <w:rPr>
        <w:b/>
        <w:noProof/>
        <w:color w:val="808080"/>
        <w:szCs w:val="24"/>
      </w:rPr>
      <w:t>556272-4491   Bankgiro Handelsbanken 730-7440, SEB 382-6005   Plusgiro 19 90 28-2   VAT Nr SE556272449101</w:t>
    </w:r>
  </w:p>
  <w:bookmarkEnd w:id="4"/>
  <w:p w:rsidR="00D86156" w:rsidRDefault="00D86156">
    <w:pPr>
      <w:tabs>
        <w:tab w:val="left" w:pos="8505"/>
        <w:tab w:val="right" w:pos="9524"/>
      </w:tabs>
      <w:rPr>
        <w:szCs w:val="24"/>
      </w:rPr>
    </w:pPr>
    <w:r w:rsidRPr="00FC6BC8">
      <w:rPr>
        <w:rStyle w:val="Sidnummer"/>
        <w:szCs w:val="24"/>
        <w:lang w:val="sv-SE"/>
      </w:rPr>
      <w:tab/>
    </w:r>
    <w:r w:rsidR="009E7716">
      <w:rPr>
        <w:rStyle w:val="Sidnummer"/>
        <w:szCs w:val="24"/>
      </w:rPr>
      <w:fldChar w:fldCharType="begin"/>
    </w:r>
    <w:r>
      <w:rPr>
        <w:rStyle w:val="Sidnummer"/>
        <w:szCs w:val="24"/>
      </w:rPr>
      <w:instrText xml:space="preserve"> PAGE </w:instrText>
    </w:r>
    <w:r w:rsidR="009E7716">
      <w:rPr>
        <w:rStyle w:val="Sidnummer"/>
        <w:szCs w:val="24"/>
      </w:rPr>
      <w:fldChar w:fldCharType="separate"/>
    </w:r>
    <w:r w:rsidR="00B82395">
      <w:rPr>
        <w:rStyle w:val="Sidnummer"/>
        <w:noProof/>
        <w:szCs w:val="24"/>
      </w:rPr>
      <w:t>2</w:t>
    </w:r>
    <w:r w:rsidR="009E7716">
      <w:rPr>
        <w:rStyle w:val="Sidnummer"/>
        <w:szCs w:val="24"/>
      </w:rPr>
      <w:fldChar w:fldCharType="end"/>
    </w:r>
    <w:r>
      <w:rPr>
        <w:rStyle w:val="Sidnummer"/>
        <w:szCs w:val="24"/>
      </w:rPr>
      <w:t xml:space="preserve"> (</w:t>
    </w:r>
    <w:r w:rsidR="009E7716">
      <w:rPr>
        <w:rStyle w:val="Sidnummer"/>
        <w:szCs w:val="24"/>
      </w:rPr>
      <w:fldChar w:fldCharType="begin"/>
    </w:r>
    <w:r>
      <w:rPr>
        <w:rStyle w:val="Sidnummer"/>
        <w:szCs w:val="24"/>
      </w:rPr>
      <w:instrText xml:space="preserve"> NUMPAGES </w:instrText>
    </w:r>
    <w:r w:rsidR="009E7716">
      <w:rPr>
        <w:rStyle w:val="Sidnummer"/>
        <w:szCs w:val="24"/>
      </w:rPr>
      <w:fldChar w:fldCharType="separate"/>
    </w:r>
    <w:r w:rsidR="00B82395">
      <w:rPr>
        <w:rStyle w:val="Sidnummer"/>
        <w:noProof/>
        <w:szCs w:val="24"/>
      </w:rPr>
      <w:t>2</w:t>
    </w:r>
    <w:r w:rsidR="009E7716">
      <w:rPr>
        <w:rStyle w:val="Sidnummer"/>
        <w:szCs w:val="24"/>
      </w:rPr>
      <w:fldChar w:fldCharType="end"/>
    </w:r>
    <w:r>
      <w:rPr>
        <w:rStyle w:val="Sidnummer"/>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56" w:rsidRPr="00FC6BC8" w:rsidRDefault="00D86156">
    <w:pPr>
      <w:spacing w:line="160" w:lineRule="atLeast"/>
      <w:jc w:val="center"/>
      <w:rPr>
        <w:rFonts w:ascii="Arial" w:hAnsi="Arial"/>
        <w:i/>
        <w:sz w:val="16"/>
        <w:szCs w:val="24"/>
        <w:lang w:val="sv-SE"/>
      </w:rPr>
    </w:pPr>
    <w:r w:rsidRPr="00FC6BC8">
      <w:rPr>
        <w:rFonts w:ascii="Arial" w:hAnsi="Arial"/>
        <w:i/>
        <w:noProof/>
        <w:sz w:val="16"/>
        <w:szCs w:val="24"/>
        <w:lang w:val="sv-SE"/>
      </w:rPr>
      <w:t>Inspiration och kunskap, affärsmöjligheter och nya vänner.</w:t>
    </w:r>
    <w:r w:rsidRPr="00FC6BC8">
      <w:rPr>
        <w:rFonts w:ascii="Arial" w:hAnsi="Arial"/>
        <w:i/>
        <w:sz w:val="16"/>
        <w:szCs w:val="24"/>
        <w:lang w:val="sv-SE"/>
      </w:rPr>
      <w:t xml:space="preserve"> </w:t>
    </w:r>
    <w:r w:rsidRPr="00FC6BC8">
      <w:rPr>
        <w:rFonts w:ascii="Arial" w:hAnsi="Arial"/>
        <w:i/>
        <w:noProof/>
        <w:sz w:val="16"/>
        <w:szCs w:val="24"/>
        <w:lang w:val="sv-SE"/>
      </w:rPr>
      <w:t>Stockholmsmässan är Norden största mötesplats med ett 70-tal branschledande mässor och hundratals nationella och internationella kongresser, konferenser och evenemang varje år.</w:t>
    </w:r>
    <w:r w:rsidRPr="00FC6BC8">
      <w:rPr>
        <w:rFonts w:ascii="Arial" w:hAnsi="Arial"/>
        <w:i/>
        <w:sz w:val="16"/>
        <w:szCs w:val="24"/>
        <w:lang w:val="sv-SE"/>
      </w:rPr>
      <w:t xml:space="preserve"> </w:t>
    </w:r>
    <w:r w:rsidRPr="00FC6BC8">
      <w:rPr>
        <w:rFonts w:ascii="Arial" w:hAnsi="Arial"/>
        <w:i/>
        <w:sz w:val="16"/>
        <w:szCs w:val="24"/>
        <w:lang w:val="sv-SE"/>
      </w:rPr>
      <w:br/>
    </w:r>
    <w:r w:rsidRPr="00FC6BC8">
      <w:rPr>
        <w:rFonts w:ascii="Arial" w:hAnsi="Arial"/>
        <w:i/>
        <w:noProof/>
        <w:sz w:val="16"/>
        <w:szCs w:val="24"/>
        <w:lang w:val="sv-SE"/>
      </w:rPr>
      <w:t>Vi ser fram emot att träffa dig!</w:t>
    </w:r>
  </w:p>
  <w:p w:rsidR="00D86156" w:rsidRDefault="00D86156">
    <w:pPr>
      <w:pStyle w:val="Sidfot"/>
      <w:spacing w:line="160" w:lineRule="atLeast"/>
      <w:ind w:left="-1588" w:right="-1588"/>
      <w:rPr>
        <w:color w:val="333333"/>
        <w:szCs w:val="24"/>
      </w:rPr>
    </w:pPr>
    <w:r>
      <w:rPr>
        <w:color w:val="333333"/>
        <w:sz w:val="2"/>
        <w:szCs w:val="24"/>
      </w:rPr>
      <w:t xml:space="preserve">    </w:t>
    </w:r>
    <w:r>
      <w:rPr>
        <w:noProof/>
        <w:color w:val="333333"/>
        <w:szCs w:val="24"/>
      </w:rPr>
      <w:t>Adress:</w:t>
    </w:r>
    <w:r>
      <w:rPr>
        <w:color w:val="333333"/>
        <w:szCs w:val="24"/>
      </w:rPr>
      <w:t xml:space="preserve"> </w:t>
    </w:r>
    <w:r>
      <w:rPr>
        <w:noProof/>
        <w:color w:val="333333"/>
        <w:szCs w:val="24"/>
      </w:rPr>
      <w:t>125 80 Stockholm   Besöksadress:</w:t>
    </w:r>
    <w:r>
      <w:rPr>
        <w:color w:val="333333"/>
        <w:szCs w:val="24"/>
      </w:rPr>
      <w:t xml:space="preserve"> </w:t>
    </w:r>
    <w:r>
      <w:rPr>
        <w:noProof/>
        <w:color w:val="333333"/>
        <w:szCs w:val="24"/>
      </w:rPr>
      <w:t>Mässvägen 1, Älvsjö   Tel:</w:t>
    </w:r>
    <w:r>
      <w:rPr>
        <w:color w:val="333333"/>
        <w:szCs w:val="24"/>
      </w:rPr>
      <w:t xml:space="preserve"> </w:t>
    </w:r>
    <w:r>
      <w:rPr>
        <w:noProof/>
        <w:color w:val="333333"/>
        <w:szCs w:val="24"/>
      </w:rPr>
      <w:t>08 – 749 41 00   Fax:</w:t>
    </w:r>
    <w:r>
      <w:rPr>
        <w:color w:val="333333"/>
        <w:szCs w:val="24"/>
      </w:rPr>
      <w:t xml:space="preserve"> </w:t>
    </w:r>
    <w:r>
      <w:rPr>
        <w:noProof/>
        <w:color w:val="333333"/>
        <w:szCs w:val="24"/>
      </w:rPr>
      <w:t>08 – 99 20 44   E-mail:</w:t>
    </w:r>
    <w:r>
      <w:rPr>
        <w:color w:val="333333"/>
        <w:szCs w:val="24"/>
      </w:rPr>
      <w:t xml:space="preserve"> </w:t>
    </w:r>
    <w:r>
      <w:rPr>
        <w:noProof/>
        <w:color w:val="333333"/>
        <w:szCs w:val="24"/>
      </w:rPr>
      <w:t>info@stockholmsmassan.se   www.stockholmsmassan.se</w:t>
    </w:r>
    <w:r>
      <w:rPr>
        <w:color w:val="333333"/>
        <w:szCs w:val="24"/>
      </w:rPr>
      <w:t xml:space="preserve"> </w:t>
    </w:r>
  </w:p>
  <w:p w:rsidR="00D86156" w:rsidRDefault="00D86156">
    <w:pPr>
      <w:pStyle w:val="Sidfot"/>
      <w:spacing w:line="160" w:lineRule="atLeast"/>
      <w:ind w:left="-1588" w:right="-1588"/>
      <w:rPr>
        <w:color w:val="333333"/>
        <w:szCs w:val="24"/>
      </w:rPr>
    </w:pPr>
    <w:r>
      <w:rPr>
        <w:noProof/>
        <w:szCs w:val="24"/>
      </w:rPr>
      <w:t>Stockholmsmässan AB   Org. nr:</w:t>
    </w:r>
    <w:r>
      <w:rPr>
        <w:szCs w:val="24"/>
      </w:rPr>
      <w:t xml:space="preserve"> </w:t>
    </w:r>
    <w:r>
      <w:rPr>
        <w:noProof/>
        <w:szCs w:val="24"/>
      </w:rPr>
      <w:t>556272-4491   Bankgiro Handelsbanken 730-7440, SEB 382-6005    VAT nr:</w:t>
    </w:r>
    <w:r>
      <w:rPr>
        <w:szCs w:val="24"/>
      </w:rPr>
      <w:t xml:space="preserve"> </w:t>
    </w:r>
    <w:r>
      <w:rPr>
        <w:noProof/>
        <w:szCs w:val="24"/>
      </w:rPr>
      <w:t>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D1" w:rsidRDefault="00B948D1">
      <w:pPr>
        <w:rPr>
          <w:szCs w:val="24"/>
        </w:rPr>
      </w:pPr>
      <w:r>
        <w:rPr>
          <w:szCs w:val="24"/>
        </w:rPr>
        <w:separator/>
      </w:r>
    </w:p>
  </w:footnote>
  <w:footnote w:type="continuationSeparator" w:id="0">
    <w:p w:rsidR="00B948D1" w:rsidRDefault="00B948D1">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56" w:rsidRDefault="00FC6BC8">
    <w:pPr>
      <w:pStyle w:val="Sidhuvud"/>
      <w:rPr>
        <w:szCs w:val="24"/>
      </w:rPr>
    </w:pPr>
    <w:r>
      <w:rPr>
        <w:noProof/>
        <w:snapToGrid/>
        <w:lang w:val="sv-SE" w:eastAsia="sv-SE"/>
      </w:rPr>
      <w:drawing>
        <wp:anchor distT="0" distB="0" distL="114300" distR="114300" simplePos="0" relativeHeight="251658240" behindDoc="0" locked="1" layoutInCell="1" allowOverlap="1">
          <wp:simplePos x="0" y="0"/>
          <wp:positionH relativeFrom="page">
            <wp:posOffset>360045</wp:posOffset>
          </wp:positionH>
          <wp:positionV relativeFrom="page">
            <wp:posOffset>360045</wp:posOffset>
          </wp:positionV>
          <wp:extent cx="2333625" cy="295275"/>
          <wp:effectExtent l="19050" t="0" r="9525" b="0"/>
          <wp:wrapNone/>
          <wp:docPr id="1" name="Bild 4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1" descr="Stockholmsmässan"/>
                  <pic:cNvPicPr>
                    <a:picLocks noChangeAspect="1" noChangeArrowheads="1"/>
                  </pic:cNvPicPr>
                </pic:nvPicPr>
                <pic:blipFill>
                  <a:blip r:embed="rId1"/>
                  <a:srcRect/>
                  <a:stretch>
                    <a:fillRect/>
                  </a:stretch>
                </pic:blipFill>
                <pic:spPr bwMode="auto">
                  <a:xfrm>
                    <a:off x="0" y="0"/>
                    <a:ext cx="2333625" cy="2952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56" w:rsidRDefault="00FC6BC8">
    <w:pPr>
      <w:pStyle w:val="Sidhuvud"/>
      <w:rPr>
        <w:szCs w:val="24"/>
      </w:rPr>
    </w:pPr>
    <w:r>
      <w:rPr>
        <w:noProof/>
        <w:snapToGrid/>
        <w:lang w:val="sv-SE" w:eastAsia="sv-SE"/>
      </w:rPr>
      <w:drawing>
        <wp:anchor distT="0" distB="0" distL="114300" distR="114300" simplePos="0" relativeHeight="251657216" behindDoc="0" locked="1" layoutInCell="1" allowOverlap="1">
          <wp:simplePos x="0" y="0"/>
          <wp:positionH relativeFrom="page">
            <wp:posOffset>360045</wp:posOffset>
          </wp:positionH>
          <wp:positionV relativeFrom="page">
            <wp:posOffset>360045</wp:posOffset>
          </wp:positionV>
          <wp:extent cx="2333625" cy="295275"/>
          <wp:effectExtent l="19050" t="0" r="9525" b="0"/>
          <wp:wrapNone/>
          <wp:docPr id="2" name="Bild 40"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0" descr="Stockholmsmässan"/>
                  <pic:cNvPicPr>
                    <a:picLocks noChangeAspect="1" noChangeArrowheads="1"/>
                  </pic:cNvPicPr>
                </pic:nvPicPr>
                <pic:blipFill>
                  <a:blip r:embed="rId1"/>
                  <a:srcRect/>
                  <a:stretch>
                    <a:fillRect/>
                  </a:stretch>
                </pic:blipFill>
                <pic:spPr bwMode="auto">
                  <a:xfrm>
                    <a:off x="0" y="0"/>
                    <a:ext cx="2333625" cy="295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0DDD"/>
    <w:multiLevelType w:val="hybridMultilevel"/>
    <w:tmpl w:val="2B9C8AB8"/>
    <w:lvl w:ilvl="0" w:tplc="D5B4DFD2">
      <w:start w:val="708"/>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32F54E6"/>
    <w:multiLevelType w:val="hybridMultilevel"/>
    <w:tmpl w:val="9DFC7D76"/>
    <w:lvl w:ilvl="0" w:tplc="D3E0D1A8">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63F250A"/>
    <w:multiLevelType w:val="hybridMultilevel"/>
    <w:tmpl w:val="1ACE980C"/>
    <w:lvl w:ilvl="0" w:tplc="D9C8909C">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6CB1CF8"/>
    <w:multiLevelType w:val="hybridMultilevel"/>
    <w:tmpl w:val="712AE1A4"/>
    <w:lvl w:ilvl="0" w:tplc="D83E6404">
      <w:start w:val="829"/>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72943E8"/>
    <w:multiLevelType w:val="hybridMultilevel"/>
    <w:tmpl w:val="09E25CD8"/>
    <w:lvl w:ilvl="0" w:tplc="4C40CB62">
      <w:start w:val="21"/>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C06485E"/>
    <w:multiLevelType w:val="hybridMultilevel"/>
    <w:tmpl w:val="56D8322E"/>
    <w:lvl w:ilvl="0" w:tplc="3218112E">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0C67993"/>
    <w:multiLevelType w:val="hybridMultilevel"/>
    <w:tmpl w:val="C4EE69B6"/>
    <w:lvl w:ilvl="0" w:tplc="1604FAF2">
      <w:start w:val="10"/>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2AEE2B26"/>
    <w:multiLevelType w:val="hybridMultilevel"/>
    <w:tmpl w:val="40B60784"/>
    <w:lvl w:ilvl="0" w:tplc="791E1A3E">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0E55E5F"/>
    <w:multiLevelType w:val="hybridMultilevel"/>
    <w:tmpl w:val="3D30E8A6"/>
    <w:lvl w:ilvl="0" w:tplc="EB966710">
      <w:start w:val="829"/>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CCB3F3B"/>
    <w:multiLevelType w:val="hybridMultilevel"/>
    <w:tmpl w:val="16F4EA64"/>
    <w:lvl w:ilvl="0" w:tplc="3C6C6D3C">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73C488C"/>
    <w:multiLevelType w:val="hybridMultilevel"/>
    <w:tmpl w:val="4E240C92"/>
    <w:lvl w:ilvl="0" w:tplc="4BD6B02E">
      <w:start w:val="21"/>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9"/>
  </w:num>
  <w:num w:numId="6">
    <w:abstractNumId w:val="7"/>
  </w:num>
  <w:num w:numId="7">
    <w:abstractNumId w:val="2"/>
  </w:num>
  <w:num w:numId="8">
    <w:abstractNumId w:val="10"/>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2429B"/>
    <w:rsid w:val="00010789"/>
    <w:rsid w:val="00014C8B"/>
    <w:rsid w:val="00027F18"/>
    <w:rsid w:val="0003662C"/>
    <w:rsid w:val="00060CDE"/>
    <w:rsid w:val="000616A9"/>
    <w:rsid w:val="00063009"/>
    <w:rsid w:val="0006505E"/>
    <w:rsid w:val="0007246C"/>
    <w:rsid w:val="000731B8"/>
    <w:rsid w:val="00073C85"/>
    <w:rsid w:val="00075B40"/>
    <w:rsid w:val="0007685E"/>
    <w:rsid w:val="00081388"/>
    <w:rsid w:val="00086069"/>
    <w:rsid w:val="000861C6"/>
    <w:rsid w:val="000A0465"/>
    <w:rsid w:val="000B0FE9"/>
    <w:rsid w:val="000B1867"/>
    <w:rsid w:val="000C3609"/>
    <w:rsid w:val="000C5E02"/>
    <w:rsid w:val="000D3930"/>
    <w:rsid w:val="000D7A20"/>
    <w:rsid w:val="000E277E"/>
    <w:rsid w:val="000E52C8"/>
    <w:rsid w:val="000E5740"/>
    <w:rsid w:val="000E5A3A"/>
    <w:rsid w:val="00100A83"/>
    <w:rsid w:val="00107932"/>
    <w:rsid w:val="00116121"/>
    <w:rsid w:val="001162A2"/>
    <w:rsid w:val="00122A53"/>
    <w:rsid w:val="001263D8"/>
    <w:rsid w:val="00132693"/>
    <w:rsid w:val="00140546"/>
    <w:rsid w:val="001407E4"/>
    <w:rsid w:val="00143993"/>
    <w:rsid w:val="00152B37"/>
    <w:rsid w:val="00155683"/>
    <w:rsid w:val="00162EDE"/>
    <w:rsid w:val="00164052"/>
    <w:rsid w:val="00171296"/>
    <w:rsid w:val="001825DD"/>
    <w:rsid w:val="00183DF8"/>
    <w:rsid w:val="00187739"/>
    <w:rsid w:val="00196924"/>
    <w:rsid w:val="001A1733"/>
    <w:rsid w:val="001A2339"/>
    <w:rsid w:val="001B1E1B"/>
    <w:rsid w:val="001C01E7"/>
    <w:rsid w:val="001C1BF6"/>
    <w:rsid w:val="001C453D"/>
    <w:rsid w:val="001D1D29"/>
    <w:rsid w:val="001D47DC"/>
    <w:rsid w:val="001D72C2"/>
    <w:rsid w:val="001E015B"/>
    <w:rsid w:val="001E77FE"/>
    <w:rsid w:val="001F05C5"/>
    <w:rsid w:val="001F2819"/>
    <w:rsid w:val="001F3AF9"/>
    <w:rsid w:val="002005AE"/>
    <w:rsid w:val="00200ED3"/>
    <w:rsid w:val="00202003"/>
    <w:rsid w:val="00203995"/>
    <w:rsid w:val="00205541"/>
    <w:rsid w:val="00205581"/>
    <w:rsid w:val="00207C6D"/>
    <w:rsid w:val="002133F3"/>
    <w:rsid w:val="00214355"/>
    <w:rsid w:val="0022371B"/>
    <w:rsid w:val="00232B3F"/>
    <w:rsid w:val="00240DB4"/>
    <w:rsid w:val="00242FD0"/>
    <w:rsid w:val="00243F54"/>
    <w:rsid w:val="0024631B"/>
    <w:rsid w:val="00246724"/>
    <w:rsid w:val="00252030"/>
    <w:rsid w:val="00254614"/>
    <w:rsid w:val="00254D51"/>
    <w:rsid w:val="002613BB"/>
    <w:rsid w:val="00267FCA"/>
    <w:rsid w:val="0028459F"/>
    <w:rsid w:val="00287C81"/>
    <w:rsid w:val="00290C0B"/>
    <w:rsid w:val="00293BCC"/>
    <w:rsid w:val="002952D1"/>
    <w:rsid w:val="002A740D"/>
    <w:rsid w:val="002B57D3"/>
    <w:rsid w:val="002C1483"/>
    <w:rsid w:val="002D627C"/>
    <w:rsid w:val="002E2C20"/>
    <w:rsid w:val="002E6AFF"/>
    <w:rsid w:val="002F13C3"/>
    <w:rsid w:val="002F1CEC"/>
    <w:rsid w:val="002F2DA7"/>
    <w:rsid w:val="00300424"/>
    <w:rsid w:val="0030247A"/>
    <w:rsid w:val="00311A40"/>
    <w:rsid w:val="00311E0B"/>
    <w:rsid w:val="00312822"/>
    <w:rsid w:val="00314FDB"/>
    <w:rsid w:val="00324615"/>
    <w:rsid w:val="00326E72"/>
    <w:rsid w:val="003372B9"/>
    <w:rsid w:val="00347228"/>
    <w:rsid w:val="00374D23"/>
    <w:rsid w:val="00375E92"/>
    <w:rsid w:val="003821D9"/>
    <w:rsid w:val="003839B5"/>
    <w:rsid w:val="003A5FAC"/>
    <w:rsid w:val="003A7A0A"/>
    <w:rsid w:val="003B0E8C"/>
    <w:rsid w:val="003B3832"/>
    <w:rsid w:val="003B74F5"/>
    <w:rsid w:val="003C6F93"/>
    <w:rsid w:val="003C78B9"/>
    <w:rsid w:val="003E54CB"/>
    <w:rsid w:val="003F2E9A"/>
    <w:rsid w:val="003F3106"/>
    <w:rsid w:val="003F4EF1"/>
    <w:rsid w:val="00404CF7"/>
    <w:rsid w:val="004158AC"/>
    <w:rsid w:val="00422010"/>
    <w:rsid w:val="00422A4E"/>
    <w:rsid w:val="00425F3A"/>
    <w:rsid w:val="00433545"/>
    <w:rsid w:val="0043395B"/>
    <w:rsid w:val="004448E2"/>
    <w:rsid w:val="00444FB6"/>
    <w:rsid w:val="0044510D"/>
    <w:rsid w:val="00450D9D"/>
    <w:rsid w:val="00461524"/>
    <w:rsid w:val="00481A9B"/>
    <w:rsid w:val="00483FC3"/>
    <w:rsid w:val="0049120D"/>
    <w:rsid w:val="004B23BB"/>
    <w:rsid w:val="004B6BD5"/>
    <w:rsid w:val="004B7319"/>
    <w:rsid w:val="004C3208"/>
    <w:rsid w:val="004C5207"/>
    <w:rsid w:val="004D009A"/>
    <w:rsid w:val="004D05C0"/>
    <w:rsid w:val="004D1853"/>
    <w:rsid w:val="004D1FEA"/>
    <w:rsid w:val="004E1B7E"/>
    <w:rsid w:val="004F0CF0"/>
    <w:rsid w:val="004F1766"/>
    <w:rsid w:val="004F26AF"/>
    <w:rsid w:val="004F3C35"/>
    <w:rsid w:val="005071EF"/>
    <w:rsid w:val="00530101"/>
    <w:rsid w:val="005319CF"/>
    <w:rsid w:val="0053234A"/>
    <w:rsid w:val="005418F9"/>
    <w:rsid w:val="005434AA"/>
    <w:rsid w:val="005506C8"/>
    <w:rsid w:val="00550887"/>
    <w:rsid w:val="00555E52"/>
    <w:rsid w:val="00556002"/>
    <w:rsid w:val="005561CC"/>
    <w:rsid w:val="00560A0C"/>
    <w:rsid w:val="005656D0"/>
    <w:rsid w:val="00567BC0"/>
    <w:rsid w:val="00576A64"/>
    <w:rsid w:val="00580400"/>
    <w:rsid w:val="00582D62"/>
    <w:rsid w:val="005902C5"/>
    <w:rsid w:val="00590B97"/>
    <w:rsid w:val="0059260D"/>
    <w:rsid w:val="00596783"/>
    <w:rsid w:val="005A04B2"/>
    <w:rsid w:val="005A4366"/>
    <w:rsid w:val="005B1BE4"/>
    <w:rsid w:val="005C33A8"/>
    <w:rsid w:val="005D2AD2"/>
    <w:rsid w:val="005D5EDC"/>
    <w:rsid w:val="005E3C24"/>
    <w:rsid w:val="006170C0"/>
    <w:rsid w:val="0062182C"/>
    <w:rsid w:val="00624C27"/>
    <w:rsid w:val="00627469"/>
    <w:rsid w:val="00642FDB"/>
    <w:rsid w:val="00653E56"/>
    <w:rsid w:val="00661EA7"/>
    <w:rsid w:val="00675378"/>
    <w:rsid w:val="006766AA"/>
    <w:rsid w:val="006843E2"/>
    <w:rsid w:val="006948B2"/>
    <w:rsid w:val="0069675A"/>
    <w:rsid w:val="006A14A7"/>
    <w:rsid w:val="006A16F9"/>
    <w:rsid w:val="006A5A50"/>
    <w:rsid w:val="006A7580"/>
    <w:rsid w:val="006B1AD1"/>
    <w:rsid w:val="006B1F5B"/>
    <w:rsid w:val="006B675B"/>
    <w:rsid w:val="006C44F9"/>
    <w:rsid w:val="006D1D18"/>
    <w:rsid w:val="006D3CFB"/>
    <w:rsid w:val="006D6DF7"/>
    <w:rsid w:val="006E391B"/>
    <w:rsid w:val="006E505E"/>
    <w:rsid w:val="006F2CA7"/>
    <w:rsid w:val="006F559F"/>
    <w:rsid w:val="006F581E"/>
    <w:rsid w:val="00716E8E"/>
    <w:rsid w:val="00723D47"/>
    <w:rsid w:val="00727E6B"/>
    <w:rsid w:val="00731473"/>
    <w:rsid w:val="00731F46"/>
    <w:rsid w:val="00735961"/>
    <w:rsid w:val="00743A49"/>
    <w:rsid w:val="007703C7"/>
    <w:rsid w:val="007720EE"/>
    <w:rsid w:val="007742CB"/>
    <w:rsid w:val="007827DB"/>
    <w:rsid w:val="00785267"/>
    <w:rsid w:val="00790567"/>
    <w:rsid w:val="007A33E8"/>
    <w:rsid w:val="007A5011"/>
    <w:rsid w:val="007C6DAD"/>
    <w:rsid w:val="007C71A7"/>
    <w:rsid w:val="007D1D89"/>
    <w:rsid w:val="007D4FA1"/>
    <w:rsid w:val="007E1F5D"/>
    <w:rsid w:val="008008CC"/>
    <w:rsid w:val="0080112C"/>
    <w:rsid w:val="00826889"/>
    <w:rsid w:val="00835756"/>
    <w:rsid w:val="00835E15"/>
    <w:rsid w:val="008475CC"/>
    <w:rsid w:val="00852D46"/>
    <w:rsid w:val="008738F0"/>
    <w:rsid w:val="00876C62"/>
    <w:rsid w:val="008830BC"/>
    <w:rsid w:val="008871D7"/>
    <w:rsid w:val="00887DAE"/>
    <w:rsid w:val="00892548"/>
    <w:rsid w:val="00893AE4"/>
    <w:rsid w:val="00893DD4"/>
    <w:rsid w:val="0089436F"/>
    <w:rsid w:val="008A16C7"/>
    <w:rsid w:val="008B47F1"/>
    <w:rsid w:val="008B48A2"/>
    <w:rsid w:val="008B4BCC"/>
    <w:rsid w:val="008C10C1"/>
    <w:rsid w:val="008D125C"/>
    <w:rsid w:val="008D1B58"/>
    <w:rsid w:val="008D5A33"/>
    <w:rsid w:val="008D79D6"/>
    <w:rsid w:val="008E556F"/>
    <w:rsid w:val="008E76C9"/>
    <w:rsid w:val="009011E0"/>
    <w:rsid w:val="0090362D"/>
    <w:rsid w:val="0091781E"/>
    <w:rsid w:val="00924F41"/>
    <w:rsid w:val="00925029"/>
    <w:rsid w:val="00934EF0"/>
    <w:rsid w:val="00944F2C"/>
    <w:rsid w:val="00945ADE"/>
    <w:rsid w:val="00951CFE"/>
    <w:rsid w:val="00953A36"/>
    <w:rsid w:val="00957FDA"/>
    <w:rsid w:val="009620C7"/>
    <w:rsid w:val="00992154"/>
    <w:rsid w:val="00992C20"/>
    <w:rsid w:val="009A210B"/>
    <w:rsid w:val="009A2CCE"/>
    <w:rsid w:val="009B0378"/>
    <w:rsid w:val="009B2288"/>
    <w:rsid w:val="009C172D"/>
    <w:rsid w:val="009C655E"/>
    <w:rsid w:val="009D25F9"/>
    <w:rsid w:val="009D2A87"/>
    <w:rsid w:val="009D6CA0"/>
    <w:rsid w:val="009E1E31"/>
    <w:rsid w:val="009E7716"/>
    <w:rsid w:val="009F20C4"/>
    <w:rsid w:val="00A06E3D"/>
    <w:rsid w:val="00A1747C"/>
    <w:rsid w:val="00A17C5F"/>
    <w:rsid w:val="00A23FAC"/>
    <w:rsid w:val="00A268DD"/>
    <w:rsid w:val="00A34318"/>
    <w:rsid w:val="00A374D3"/>
    <w:rsid w:val="00A501BA"/>
    <w:rsid w:val="00A5115B"/>
    <w:rsid w:val="00A5504A"/>
    <w:rsid w:val="00A628C3"/>
    <w:rsid w:val="00A9524B"/>
    <w:rsid w:val="00AA08E0"/>
    <w:rsid w:val="00AA0B84"/>
    <w:rsid w:val="00AA0BC3"/>
    <w:rsid w:val="00AA3B23"/>
    <w:rsid w:val="00AA4AFE"/>
    <w:rsid w:val="00AB07EC"/>
    <w:rsid w:val="00AB0ABE"/>
    <w:rsid w:val="00AB1146"/>
    <w:rsid w:val="00AB283C"/>
    <w:rsid w:val="00AB4BAF"/>
    <w:rsid w:val="00AC3D34"/>
    <w:rsid w:val="00AC4AFD"/>
    <w:rsid w:val="00AD2C98"/>
    <w:rsid w:val="00AD346B"/>
    <w:rsid w:val="00AD4490"/>
    <w:rsid w:val="00AD5E5D"/>
    <w:rsid w:val="00AD6C3C"/>
    <w:rsid w:val="00AE086A"/>
    <w:rsid w:val="00AE313A"/>
    <w:rsid w:val="00AF09FE"/>
    <w:rsid w:val="00B006F2"/>
    <w:rsid w:val="00B04FA4"/>
    <w:rsid w:val="00B05F2F"/>
    <w:rsid w:val="00B1098B"/>
    <w:rsid w:val="00B179A6"/>
    <w:rsid w:val="00B2429B"/>
    <w:rsid w:val="00B4217B"/>
    <w:rsid w:val="00B45753"/>
    <w:rsid w:val="00B57618"/>
    <w:rsid w:val="00B62D01"/>
    <w:rsid w:val="00B7769B"/>
    <w:rsid w:val="00B81E8A"/>
    <w:rsid w:val="00B82258"/>
    <w:rsid w:val="00B82395"/>
    <w:rsid w:val="00B874F1"/>
    <w:rsid w:val="00B93928"/>
    <w:rsid w:val="00B948D1"/>
    <w:rsid w:val="00BA4742"/>
    <w:rsid w:val="00BA62C8"/>
    <w:rsid w:val="00BB54A0"/>
    <w:rsid w:val="00BC019B"/>
    <w:rsid w:val="00BC2E02"/>
    <w:rsid w:val="00BD42F6"/>
    <w:rsid w:val="00BE6F90"/>
    <w:rsid w:val="00BF01FD"/>
    <w:rsid w:val="00C02339"/>
    <w:rsid w:val="00C1147A"/>
    <w:rsid w:val="00C13780"/>
    <w:rsid w:val="00C24CC8"/>
    <w:rsid w:val="00C33397"/>
    <w:rsid w:val="00C36B7F"/>
    <w:rsid w:val="00C37D82"/>
    <w:rsid w:val="00C37F6E"/>
    <w:rsid w:val="00C41158"/>
    <w:rsid w:val="00C426E7"/>
    <w:rsid w:val="00C4543A"/>
    <w:rsid w:val="00C45D98"/>
    <w:rsid w:val="00C47812"/>
    <w:rsid w:val="00C54D86"/>
    <w:rsid w:val="00C6445B"/>
    <w:rsid w:val="00C71517"/>
    <w:rsid w:val="00C833E5"/>
    <w:rsid w:val="00C84B42"/>
    <w:rsid w:val="00C90119"/>
    <w:rsid w:val="00C92819"/>
    <w:rsid w:val="00CA1895"/>
    <w:rsid w:val="00CA2C71"/>
    <w:rsid w:val="00CA41CD"/>
    <w:rsid w:val="00CA5CEE"/>
    <w:rsid w:val="00CB4BF8"/>
    <w:rsid w:val="00CB7631"/>
    <w:rsid w:val="00CC7E9A"/>
    <w:rsid w:val="00CD731A"/>
    <w:rsid w:val="00CE66FD"/>
    <w:rsid w:val="00D047FA"/>
    <w:rsid w:val="00D0653E"/>
    <w:rsid w:val="00D114D2"/>
    <w:rsid w:val="00D20EE8"/>
    <w:rsid w:val="00D457AE"/>
    <w:rsid w:val="00D45CA3"/>
    <w:rsid w:val="00D50613"/>
    <w:rsid w:val="00D5202C"/>
    <w:rsid w:val="00D56F6F"/>
    <w:rsid w:val="00D5714D"/>
    <w:rsid w:val="00D57275"/>
    <w:rsid w:val="00D62C45"/>
    <w:rsid w:val="00D66DF7"/>
    <w:rsid w:val="00D74E88"/>
    <w:rsid w:val="00D80844"/>
    <w:rsid w:val="00D86156"/>
    <w:rsid w:val="00D87D0C"/>
    <w:rsid w:val="00D9047F"/>
    <w:rsid w:val="00D930FE"/>
    <w:rsid w:val="00DA55CE"/>
    <w:rsid w:val="00DB2A70"/>
    <w:rsid w:val="00DC042B"/>
    <w:rsid w:val="00DC158D"/>
    <w:rsid w:val="00DD0CF2"/>
    <w:rsid w:val="00DD35F6"/>
    <w:rsid w:val="00DD4240"/>
    <w:rsid w:val="00DE76D1"/>
    <w:rsid w:val="00DF055E"/>
    <w:rsid w:val="00E04D24"/>
    <w:rsid w:val="00E11A3F"/>
    <w:rsid w:val="00E20C61"/>
    <w:rsid w:val="00E431AF"/>
    <w:rsid w:val="00E51765"/>
    <w:rsid w:val="00E53C06"/>
    <w:rsid w:val="00E675FD"/>
    <w:rsid w:val="00E67806"/>
    <w:rsid w:val="00E70D15"/>
    <w:rsid w:val="00E7178B"/>
    <w:rsid w:val="00E74110"/>
    <w:rsid w:val="00E80073"/>
    <w:rsid w:val="00E94D2E"/>
    <w:rsid w:val="00EA42F6"/>
    <w:rsid w:val="00EA7DEB"/>
    <w:rsid w:val="00EB3616"/>
    <w:rsid w:val="00EB70D7"/>
    <w:rsid w:val="00EC48EC"/>
    <w:rsid w:val="00ED0659"/>
    <w:rsid w:val="00ED32EB"/>
    <w:rsid w:val="00ED3CBF"/>
    <w:rsid w:val="00ED5865"/>
    <w:rsid w:val="00EE238D"/>
    <w:rsid w:val="00EE6551"/>
    <w:rsid w:val="00EE77E4"/>
    <w:rsid w:val="00EF1989"/>
    <w:rsid w:val="00EF7C17"/>
    <w:rsid w:val="00F125FF"/>
    <w:rsid w:val="00F24F23"/>
    <w:rsid w:val="00F345BD"/>
    <w:rsid w:val="00F40170"/>
    <w:rsid w:val="00F52803"/>
    <w:rsid w:val="00F52948"/>
    <w:rsid w:val="00F5427D"/>
    <w:rsid w:val="00F61EC6"/>
    <w:rsid w:val="00F64D94"/>
    <w:rsid w:val="00F652DF"/>
    <w:rsid w:val="00F676BC"/>
    <w:rsid w:val="00F72908"/>
    <w:rsid w:val="00F74482"/>
    <w:rsid w:val="00F75CAA"/>
    <w:rsid w:val="00F77A3A"/>
    <w:rsid w:val="00F94F38"/>
    <w:rsid w:val="00F97B5F"/>
    <w:rsid w:val="00FA3E30"/>
    <w:rsid w:val="00FA537C"/>
    <w:rsid w:val="00FA5E83"/>
    <w:rsid w:val="00FA7FE2"/>
    <w:rsid w:val="00FB787E"/>
    <w:rsid w:val="00FC22B6"/>
    <w:rsid w:val="00FC6BC8"/>
    <w:rsid w:val="00FC76DA"/>
    <w:rsid w:val="00FD3C3C"/>
    <w:rsid w:val="00FD4680"/>
    <w:rsid w:val="00FE3356"/>
    <w:rsid w:val="00FE4442"/>
    <w:rsid w:val="00FE672B"/>
    <w:rsid w:val="00FF2B38"/>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E7716"/>
    <w:pPr>
      <w:spacing w:line="280" w:lineRule="atLeast"/>
    </w:pPr>
    <w:rPr>
      <w:snapToGrid w:val="0"/>
      <w:sz w:val="22"/>
      <w:lang w:val="en-US"/>
    </w:rPr>
  </w:style>
  <w:style w:type="paragraph" w:styleId="Rubrik1">
    <w:name w:val="heading 1"/>
    <w:basedOn w:val="Normal"/>
    <w:next w:val="Normal"/>
    <w:link w:val="Rubrik1Char"/>
    <w:uiPriority w:val="9"/>
    <w:qFormat/>
    <w:rsid w:val="009E7716"/>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E7716"/>
    <w:rPr>
      <w:rFonts w:ascii="Cambria" w:eastAsia="Times New Roman" w:hAnsi="Cambria" w:cs="Times New Roman"/>
      <w:b/>
      <w:bCs/>
      <w:snapToGrid w:val="0"/>
      <w:kern w:val="32"/>
      <w:sz w:val="32"/>
      <w:szCs w:val="32"/>
      <w:lang w:val="en-US"/>
    </w:rPr>
  </w:style>
  <w:style w:type="paragraph" w:styleId="Sidhuvud">
    <w:name w:val="header"/>
    <w:basedOn w:val="Normal"/>
    <w:link w:val="SidhuvudChar"/>
    <w:uiPriority w:val="99"/>
    <w:rsid w:val="009E7716"/>
    <w:pPr>
      <w:tabs>
        <w:tab w:val="center" w:pos="4253"/>
        <w:tab w:val="right" w:pos="8505"/>
      </w:tabs>
      <w:spacing w:line="240" w:lineRule="auto"/>
    </w:pPr>
  </w:style>
  <w:style w:type="character" w:customStyle="1" w:styleId="SidhuvudChar">
    <w:name w:val="Sidhuvud Char"/>
    <w:basedOn w:val="Standardstycketeckensnitt"/>
    <w:link w:val="Sidhuvud"/>
    <w:uiPriority w:val="99"/>
    <w:semiHidden/>
    <w:rsid w:val="009E7716"/>
    <w:rPr>
      <w:rFonts w:ascii="Times New Roman" w:hAnsi="Times New Roman" w:cs="Times New Roman"/>
      <w:snapToGrid w:val="0"/>
      <w:sz w:val="22"/>
      <w:lang w:val="en-US"/>
    </w:rPr>
  </w:style>
  <w:style w:type="paragraph" w:styleId="Sidfot">
    <w:name w:val="footer"/>
    <w:basedOn w:val="Normal"/>
    <w:link w:val="SidfotChar"/>
    <w:uiPriority w:val="99"/>
    <w:rsid w:val="009E7716"/>
    <w:pPr>
      <w:spacing w:line="220" w:lineRule="atLeast"/>
      <w:jc w:val="center"/>
    </w:pPr>
    <w:rPr>
      <w:rFonts w:ascii="Arial" w:hAnsi="Arial"/>
      <w:sz w:val="12"/>
      <w:szCs w:val="12"/>
      <w:lang w:val="sv-SE"/>
    </w:rPr>
  </w:style>
  <w:style w:type="character" w:customStyle="1" w:styleId="SidfotChar">
    <w:name w:val="Sidfot Char"/>
    <w:basedOn w:val="Standardstycketeckensnitt"/>
    <w:link w:val="Sidfot"/>
    <w:uiPriority w:val="99"/>
    <w:semiHidden/>
    <w:rsid w:val="009E7716"/>
    <w:rPr>
      <w:rFonts w:ascii="Times New Roman" w:hAnsi="Times New Roman" w:cs="Times New Roman"/>
      <w:snapToGrid w:val="0"/>
      <w:sz w:val="22"/>
      <w:lang w:val="en-US"/>
    </w:rPr>
  </w:style>
  <w:style w:type="character" w:styleId="Sidnummer">
    <w:name w:val="page number"/>
    <w:basedOn w:val="Standardstycketeckensnitt"/>
    <w:uiPriority w:val="99"/>
    <w:rsid w:val="009E7716"/>
    <w:rPr>
      <w:rFonts w:cs="Times New Roman"/>
    </w:rPr>
  </w:style>
  <w:style w:type="character" w:styleId="Hyperlnk">
    <w:name w:val="Hyperlink"/>
    <w:basedOn w:val="Standardstycketeckensnitt"/>
    <w:uiPriority w:val="99"/>
    <w:rsid w:val="009E7716"/>
    <w:rPr>
      <w:color w:val="0000FF"/>
      <w:u w:val="single"/>
    </w:rPr>
  </w:style>
  <w:style w:type="character" w:styleId="Betoning">
    <w:name w:val="Emphasis"/>
    <w:basedOn w:val="Standardstycketeckensnitt"/>
    <w:uiPriority w:val="20"/>
    <w:qFormat/>
    <w:rsid w:val="009E7716"/>
    <w:rPr>
      <w:i/>
    </w:rPr>
  </w:style>
  <w:style w:type="paragraph" w:styleId="Liststycke">
    <w:name w:val="List Paragraph"/>
    <w:basedOn w:val="Normal"/>
    <w:uiPriority w:val="72"/>
    <w:qFormat/>
    <w:rsid w:val="009E7716"/>
    <w:pPr>
      <w:ind w:left="720"/>
      <w:contextualSpacing/>
    </w:pPr>
  </w:style>
  <w:style w:type="character" w:styleId="Stark">
    <w:name w:val="Strong"/>
    <w:basedOn w:val="Standardstycketeckensnitt"/>
    <w:uiPriority w:val="22"/>
    <w:qFormat/>
    <w:rsid w:val="009E771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1684">
      <w:marLeft w:val="0"/>
      <w:marRight w:val="0"/>
      <w:marTop w:val="0"/>
      <w:marBottom w:val="0"/>
      <w:divBdr>
        <w:top w:val="none" w:sz="0" w:space="0" w:color="auto"/>
        <w:left w:val="none" w:sz="0" w:space="0" w:color="auto"/>
        <w:bottom w:val="none" w:sz="0" w:space="0" w:color="auto"/>
        <w:right w:val="none" w:sz="0" w:space="0" w:color="auto"/>
      </w:divBdr>
      <w:divsChild>
        <w:div w:id="825781694">
          <w:marLeft w:val="0"/>
          <w:marRight w:val="0"/>
          <w:marTop w:val="0"/>
          <w:marBottom w:val="0"/>
          <w:divBdr>
            <w:top w:val="none" w:sz="0" w:space="0" w:color="auto"/>
            <w:left w:val="none" w:sz="0" w:space="0" w:color="auto"/>
            <w:bottom w:val="none" w:sz="0" w:space="0" w:color="auto"/>
            <w:right w:val="none" w:sz="0" w:space="0" w:color="auto"/>
          </w:divBdr>
        </w:div>
      </w:divsChild>
    </w:div>
    <w:div w:id="825781686">
      <w:marLeft w:val="0"/>
      <w:marRight w:val="0"/>
      <w:marTop w:val="0"/>
      <w:marBottom w:val="0"/>
      <w:divBdr>
        <w:top w:val="none" w:sz="0" w:space="0" w:color="auto"/>
        <w:left w:val="none" w:sz="0" w:space="0" w:color="auto"/>
        <w:bottom w:val="none" w:sz="0" w:space="0" w:color="auto"/>
        <w:right w:val="none" w:sz="0" w:space="0" w:color="auto"/>
      </w:divBdr>
      <w:divsChild>
        <w:div w:id="825781695">
          <w:marLeft w:val="0"/>
          <w:marRight w:val="0"/>
          <w:marTop w:val="0"/>
          <w:marBottom w:val="0"/>
          <w:divBdr>
            <w:top w:val="none" w:sz="0" w:space="0" w:color="auto"/>
            <w:left w:val="none" w:sz="0" w:space="0" w:color="auto"/>
            <w:bottom w:val="none" w:sz="0" w:space="0" w:color="auto"/>
            <w:right w:val="none" w:sz="0" w:space="0" w:color="auto"/>
          </w:divBdr>
          <w:divsChild>
            <w:div w:id="825781687">
              <w:marLeft w:val="-15"/>
              <w:marRight w:val="-15"/>
              <w:marTop w:val="0"/>
              <w:marBottom w:val="0"/>
              <w:divBdr>
                <w:top w:val="single" w:sz="2" w:space="0" w:color="D9D9D9"/>
                <w:left w:val="single" w:sz="6" w:space="0" w:color="D9D9D9"/>
                <w:bottom w:val="single" w:sz="2" w:space="0" w:color="D9D9D9"/>
                <w:right w:val="single" w:sz="6" w:space="0" w:color="D9D9D9"/>
              </w:divBdr>
              <w:divsChild>
                <w:div w:id="825781700">
                  <w:marLeft w:val="0"/>
                  <w:marRight w:val="0"/>
                  <w:marTop w:val="0"/>
                  <w:marBottom w:val="0"/>
                  <w:divBdr>
                    <w:top w:val="none" w:sz="0" w:space="0" w:color="auto"/>
                    <w:left w:val="none" w:sz="0" w:space="0" w:color="auto"/>
                    <w:bottom w:val="none" w:sz="0" w:space="0" w:color="auto"/>
                    <w:right w:val="none" w:sz="0" w:space="0" w:color="auto"/>
                  </w:divBdr>
                  <w:divsChild>
                    <w:div w:id="825781697">
                      <w:marLeft w:val="2100"/>
                      <w:marRight w:val="2100"/>
                      <w:marTop w:val="0"/>
                      <w:marBottom w:val="0"/>
                      <w:divBdr>
                        <w:top w:val="none" w:sz="0" w:space="0" w:color="auto"/>
                        <w:left w:val="none" w:sz="0" w:space="0" w:color="auto"/>
                        <w:bottom w:val="none" w:sz="0" w:space="0" w:color="auto"/>
                        <w:right w:val="none" w:sz="0" w:space="0" w:color="auto"/>
                      </w:divBdr>
                      <w:divsChild>
                        <w:div w:id="825781685">
                          <w:marLeft w:val="0"/>
                          <w:marRight w:val="0"/>
                          <w:marTop w:val="0"/>
                          <w:marBottom w:val="0"/>
                          <w:divBdr>
                            <w:top w:val="none" w:sz="0" w:space="0" w:color="auto"/>
                            <w:left w:val="none" w:sz="0" w:space="0" w:color="auto"/>
                            <w:bottom w:val="none" w:sz="0" w:space="0" w:color="auto"/>
                            <w:right w:val="none" w:sz="0" w:space="0" w:color="auto"/>
                          </w:divBdr>
                          <w:divsChild>
                            <w:div w:id="825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781689">
      <w:marLeft w:val="0"/>
      <w:marRight w:val="0"/>
      <w:marTop w:val="0"/>
      <w:marBottom w:val="0"/>
      <w:divBdr>
        <w:top w:val="none" w:sz="0" w:space="0" w:color="auto"/>
        <w:left w:val="none" w:sz="0" w:space="0" w:color="auto"/>
        <w:bottom w:val="none" w:sz="0" w:space="0" w:color="auto"/>
        <w:right w:val="none" w:sz="0" w:space="0" w:color="auto"/>
      </w:divBdr>
    </w:div>
    <w:div w:id="825781690">
      <w:marLeft w:val="0"/>
      <w:marRight w:val="0"/>
      <w:marTop w:val="0"/>
      <w:marBottom w:val="0"/>
      <w:divBdr>
        <w:top w:val="none" w:sz="0" w:space="0" w:color="auto"/>
        <w:left w:val="none" w:sz="0" w:space="0" w:color="auto"/>
        <w:bottom w:val="none" w:sz="0" w:space="0" w:color="auto"/>
        <w:right w:val="none" w:sz="0" w:space="0" w:color="auto"/>
      </w:divBdr>
    </w:div>
    <w:div w:id="825781691">
      <w:marLeft w:val="0"/>
      <w:marRight w:val="0"/>
      <w:marTop w:val="0"/>
      <w:marBottom w:val="0"/>
      <w:divBdr>
        <w:top w:val="none" w:sz="0" w:space="0" w:color="auto"/>
        <w:left w:val="none" w:sz="0" w:space="0" w:color="auto"/>
        <w:bottom w:val="none" w:sz="0" w:space="0" w:color="auto"/>
        <w:right w:val="none" w:sz="0" w:space="0" w:color="auto"/>
      </w:divBdr>
    </w:div>
    <w:div w:id="825781692">
      <w:marLeft w:val="0"/>
      <w:marRight w:val="0"/>
      <w:marTop w:val="0"/>
      <w:marBottom w:val="0"/>
      <w:divBdr>
        <w:top w:val="none" w:sz="0" w:space="0" w:color="auto"/>
        <w:left w:val="none" w:sz="0" w:space="0" w:color="auto"/>
        <w:bottom w:val="none" w:sz="0" w:space="0" w:color="auto"/>
        <w:right w:val="none" w:sz="0" w:space="0" w:color="auto"/>
      </w:divBdr>
    </w:div>
    <w:div w:id="825781693">
      <w:marLeft w:val="0"/>
      <w:marRight w:val="0"/>
      <w:marTop w:val="0"/>
      <w:marBottom w:val="0"/>
      <w:divBdr>
        <w:top w:val="none" w:sz="0" w:space="0" w:color="auto"/>
        <w:left w:val="none" w:sz="0" w:space="0" w:color="auto"/>
        <w:bottom w:val="none" w:sz="0" w:space="0" w:color="auto"/>
        <w:right w:val="none" w:sz="0" w:space="0" w:color="auto"/>
      </w:divBdr>
    </w:div>
    <w:div w:id="825781696">
      <w:marLeft w:val="0"/>
      <w:marRight w:val="0"/>
      <w:marTop w:val="0"/>
      <w:marBottom w:val="0"/>
      <w:divBdr>
        <w:top w:val="none" w:sz="0" w:space="0" w:color="auto"/>
        <w:left w:val="none" w:sz="0" w:space="0" w:color="auto"/>
        <w:bottom w:val="none" w:sz="0" w:space="0" w:color="auto"/>
        <w:right w:val="none" w:sz="0" w:space="0" w:color="auto"/>
      </w:divBdr>
    </w:div>
    <w:div w:id="825781698">
      <w:marLeft w:val="0"/>
      <w:marRight w:val="0"/>
      <w:marTop w:val="0"/>
      <w:marBottom w:val="0"/>
      <w:divBdr>
        <w:top w:val="none" w:sz="0" w:space="0" w:color="auto"/>
        <w:left w:val="none" w:sz="0" w:space="0" w:color="auto"/>
        <w:bottom w:val="none" w:sz="0" w:space="0" w:color="auto"/>
        <w:right w:val="none" w:sz="0" w:space="0" w:color="auto"/>
      </w:divBdr>
    </w:div>
    <w:div w:id="825781699">
      <w:marLeft w:val="0"/>
      <w:marRight w:val="0"/>
      <w:marTop w:val="0"/>
      <w:marBottom w:val="0"/>
      <w:divBdr>
        <w:top w:val="none" w:sz="0" w:space="0" w:color="auto"/>
        <w:left w:val="none" w:sz="0" w:space="0" w:color="auto"/>
        <w:bottom w:val="none" w:sz="0" w:space="0" w:color="auto"/>
        <w:right w:val="none" w:sz="0" w:space="0" w:color="auto"/>
      </w:divBdr>
    </w:div>
    <w:div w:id="825781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tarina.oscarsson@stockholmsmassan.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a.olsson@stockholmsmassan.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ormex.se" TargetMode="External"/><Relationship Id="rId4" Type="http://schemas.microsoft.com/office/2007/relationships/stylesWithEffects" Target="stylesWithEffects.xml"/><Relationship Id="rId9" Type="http://schemas.openxmlformats.org/officeDocument/2006/relationships/hyperlink" Target="http://formexmagazine.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78926-A074-40E9-BCDD-FE068791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Template>
  <TotalTime>0</TotalTime>
  <Pages>2</Pages>
  <Words>398</Words>
  <Characters>2394</Characters>
  <Application>Microsoft Office Word</Application>
  <DocSecurity>4</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vt:lpstr>
      <vt:lpstr>PRESSMEDDELANDE</vt:lpstr>
    </vt:vector>
  </TitlesOfParts>
  <Company>Stockholmsmässan AB</Company>
  <LinksUpToDate>false</LinksUpToDate>
  <CharactersWithSpaces>2787</CharactersWithSpaces>
  <SharedDoc>false</SharedDoc>
  <HLinks>
    <vt:vector size="24" baseType="variant">
      <vt:variant>
        <vt:i4>6684677</vt:i4>
      </vt:variant>
      <vt:variant>
        <vt:i4>9</vt:i4>
      </vt:variant>
      <vt:variant>
        <vt:i4>0</vt:i4>
      </vt:variant>
      <vt:variant>
        <vt:i4>5</vt:i4>
      </vt:variant>
      <vt:variant>
        <vt:lpwstr>mailto:catarina.oscarsson@stockholmsmassan.se</vt:lpwstr>
      </vt:variant>
      <vt:variant>
        <vt:lpwstr/>
      </vt:variant>
      <vt:variant>
        <vt:i4>5505066</vt:i4>
      </vt:variant>
      <vt:variant>
        <vt:i4>6</vt:i4>
      </vt:variant>
      <vt:variant>
        <vt:i4>0</vt:i4>
      </vt:variant>
      <vt:variant>
        <vt:i4>5</vt:i4>
      </vt:variant>
      <vt:variant>
        <vt:lpwstr>mailto:christina.olsson@stockholmsmassan.se</vt:lpwstr>
      </vt:variant>
      <vt:variant>
        <vt:lpwstr/>
      </vt:variant>
      <vt:variant>
        <vt:i4>1114201</vt:i4>
      </vt:variant>
      <vt:variant>
        <vt:i4>3</vt:i4>
      </vt:variant>
      <vt:variant>
        <vt:i4>0</vt:i4>
      </vt:variant>
      <vt:variant>
        <vt:i4>5</vt:i4>
      </vt:variant>
      <vt:variant>
        <vt:lpwstr>http://www.formex.se/</vt:lpwstr>
      </vt:variant>
      <vt:variant>
        <vt:lpwstr/>
      </vt:variant>
      <vt:variant>
        <vt:i4>983052</vt:i4>
      </vt:variant>
      <vt:variant>
        <vt:i4>0</vt:i4>
      </vt:variant>
      <vt:variant>
        <vt:i4>0</vt:i4>
      </vt:variant>
      <vt:variant>
        <vt:i4>5</vt:i4>
      </vt:variant>
      <vt:variant>
        <vt:lpwstr>http://formexmagazine.se/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Lotta Signeul</dc:creator>
  <cp:lastModifiedBy>Elin Sahlin</cp:lastModifiedBy>
  <cp:revision>2</cp:revision>
  <cp:lastPrinted>2015-01-19T11:22:00Z</cp:lastPrinted>
  <dcterms:created xsi:type="dcterms:W3CDTF">2015-01-21T12:50:00Z</dcterms:created>
  <dcterms:modified xsi:type="dcterms:W3CDTF">2015-01-21T12:50:00Z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2007-12-18T00:00:00Z</vt:filetime>
  </property>
</Properties>
</file>