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D3EDF" w14:textId="6CC02DB9" w:rsidR="00D67FE8" w:rsidRDefault="00015057" w:rsidP="00D67FE8">
      <w:pPr>
        <w:spacing w:before="1"/>
        <w:ind w:left="1654" w:right="1575"/>
        <w:jc w:val="center"/>
        <w:rPr>
          <w:b/>
          <w:color w:val="FFFFFF"/>
          <w:sz w:val="32"/>
          <w:lang w:val="en-US"/>
        </w:rPr>
      </w:pPr>
      <w:r>
        <w:rPr>
          <w:noProof/>
          <w:lang w:eastAsia="da-DK"/>
        </w:rPr>
        <mc:AlternateContent>
          <mc:Choice Requires="wps">
            <w:drawing>
              <wp:anchor distT="0" distB="0" distL="114300" distR="114300" simplePos="0" relativeHeight="251654144" behindDoc="1" locked="1" layoutInCell="1" allowOverlap="1" wp14:anchorId="5B5C5FD2" wp14:editId="3D13CC01">
                <wp:simplePos x="0" y="0"/>
                <wp:positionH relativeFrom="page">
                  <wp:align>center</wp:align>
                </wp:positionH>
                <wp:positionV relativeFrom="page">
                  <wp:align>top</wp:align>
                </wp:positionV>
                <wp:extent cx="7560000" cy="10684800"/>
                <wp:effectExtent l="0" t="0" r="3175" b="2540"/>
                <wp:wrapNone/>
                <wp:docPr id="2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068480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B5229" id="docshape1" o:spid="_x0000_s1026" style="position:absolute;margin-left:0;margin-top:0;width:595.3pt;height:841.3pt;z-index:-25166233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" fillcolor="#231f20" stroked="f">
                <w10:wrap anchorx="page" anchory="page"/>
                <w10:anchorlock/>
              </v:rect>
            </w:pict>
          </mc:Fallback>
        </mc:AlternateContent>
      </w:r>
    </w:p>
    <w:tbl>
      <w:tblPr>
        <w:tblStyle w:val="Tabel-Gitter"/>
        <w:tblW w:w="10632" w:type="dxa"/>
        <w:tblInd w:w="-5" w:type="dxa"/>
        <w:tblLook w:val="04A0" w:firstRow="1" w:lastRow="0" w:firstColumn="1" w:lastColumn="0" w:noHBand="0" w:noVBand="1"/>
      </w:tblPr>
      <w:tblGrid>
        <w:gridCol w:w="10632"/>
      </w:tblGrid>
      <w:tr w:rsidR="00C0039A" w:rsidRPr="000C0FCC" w14:paraId="5F6D055E" w14:textId="77777777" w:rsidTr="00712CA5">
        <w:trPr>
          <w:trHeight w:val="1231"/>
        </w:trPr>
        <w:tc>
          <w:tcPr>
            <w:tcW w:w="10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8D30D1" w14:textId="3C148C68" w:rsidR="00712CA5" w:rsidRDefault="00712CA5" w:rsidP="00C0039A">
            <w:pPr>
              <w:spacing w:before="1"/>
              <w:ind w:left="1654" w:right="1575"/>
              <w:jc w:val="center"/>
              <w:rPr>
                <w:b/>
                <w:color w:val="FFFFFF"/>
                <w:sz w:val="32"/>
                <w:lang w:val="en-US"/>
              </w:rPr>
            </w:pPr>
          </w:p>
          <w:p w14:paraId="4EF0442E" w14:textId="0CEEA52F" w:rsidR="00C0039A" w:rsidRDefault="000C0FCC" w:rsidP="00C0039A">
            <w:pPr>
              <w:spacing w:before="1"/>
              <w:ind w:left="1654" w:right="1575"/>
              <w:jc w:val="center"/>
              <w:rPr>
                <w:b/>
                <w:color w:val="FFFFFF"/>
                <w:sz w:val="32"/>
                <w:lang w:val="en-US"/>
              </w:rPr>
            </w:pPr>
            <w:r>
              <w:rPr>
                <w:b/>
                <w:color w:val="FFFFFF"/>
                <w:sz w:val="32"/>
                <w:lang w:val="en-US"/>
              </w:rPr>
              <w:t>PEUGEOT 9X8</w:t>
            </w:r>
          </w:p>
          <w:p w14:paraId="181B03C9" w14:textId="175B97A6" w:rsidR="00C0039A" w:rsidRDefault="00C0039A" w:rsidP="00712CA5">
            <w:pPr>
              <w:spacing w:before="1"/>
              <w:ind w:right="1575"/>
              <w:rPr>
                <w:b/>
                <w:color w:val="FFFFFF"/>
                <w:sz w:val="32"/>
                <w:lang w:val="en-US"/>
              </w:rPr>
            </w:pPr>
          </w:p>
        </w:tc>
      </w:tr>
      <w:tr w:rsidR="00C0039A" w:rsidRPr="000C0FCC" w14:paraId="19CD83EB" w14:textId="77777777" w:rsidTr="00712CA5">
        <w:trPr>
          <w:trHeight w:val="1506"/>
        </w:trPr>
        <w:tc>
          <w:tcPr>
            <w:tcW w:w="106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73CEB2" w14:textId="2DD7F40F" w:rsidR="00C0039A" w:rsidRDefault="00712CA5" w:rsidP="00D67FE8">
            <w:pPr>
              <w:spacing w:before="1"/>
              <w:ind w:right="1575"/>
              <w:jc w:val="center"/>
              <w:rPr>
                <w:b/>
                <w:color w:val="FFFFFF"/>
                <w:sz w:val="32"/>
                <w:lang w:val="en-US"/>
              </w:rPr>
            </w:pPr>
            <w:r>
              <w:rPr>
                <w:rFonts w:ascii="Times New Roman"/>
                <w:noProof/>
                <w:sz w:val="20"/>
                <w:lang w:eastAsia="da-DK"/>
              </w:rPr>
              <w:drawing>
                <wp:anchor distT="0" distB="0" distL="114300" distR="114300" simplePos="0" relativeHeight="251665408" behindDoc="0" locked="0" layoutInCell="1" allowOverlap="1" wp14:anchorId="4D2423E4" wp14:editId="7824930F">
                  <wp:simplePos x="0" y="0"/>
                  <wp:positionH relativeFrom="column">
                    <wp:posOffset>2096135</wp:posOffset>
                  </wp:positionH>
                  <wp:positionV relativeFrom="page">
                    <wp:posOffset>98425</wp:posOffset>
                  </wp:positionV>
                  <wp:extent cx="2667000" cy="735965"/>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IB21-Bloc-Marque-Peugeot-Sport-RVB-D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0" cy="735965"/>
                          </a:xfrm>
                          <a:prstGeom prst="rect">
                            <a:avLst/>
                          </a:prstGeom>
                        </pic:spPr>
                      </pic:pic>
                    </a:graphicData>
                  </a:graphic>
                </wp:anchor>
              </w:drawing>
            </w:r>
          </w:p>
        </w:tc>
      </w:tr>
    </w:tbl>
    <w:p w14:paraId="2CEA60A0" w14:textId="77777777" w:rsidR="00712CA5" w:rsidRPr="000C0FCC" w:rsidRDefault="00712CA5" w:rsidP="005578CA">
      <w:pPr>
        <w:pStyle w:val="Brdtekst"/>
        <w:spacing w:before="2"/>
        <w:rPr>
          <w:rFonts w:ascii="Times New Roman"/>
          <w:sz w:val="20"/>
          <w:lang w:val="en-CA"/>
        </w:rPr>
      </w:pPr>
    </w:p>
    <w:p w14:paraId="58A5009D" w14:textId="77777777" w:rsidR="00712CA5" w:rsidRPr="000C0FCC" w:rsidRDefault="00712CA5" w:rsidP="005578CA">
      <w:pPr>
        <w:pStyle w:val="Brdtekst"/>
        <w:spacing w:before="2"/>
        <w:rPr>
          <w:rFonts w:ascii="Times New Roman"/>
          <w:sz w:val="20"/>
          <w:lang w:val="en-CA"/>
        </w:rPr>
      </w:pPr>
    </w:p>
    <w:p w14:paraId="62C60F61" w14:textId="23A715EF" w:rsidR="00D67FE8" w:rsidRPr="000C0FCC" w:rsidRDefault="00BF121B" w:rsidP="005578CA">
      <w:pPr>
        <w:pStyle w:val="Brdtekst"/>
        <w:spacing w:before="2"/>
        <w:rPr>
          <w:rFonts w:ascii="Times New Roman"/>
          <w:sz w:val="24"/>
          <w:lang w:val="en-CA"/>
        </w:rPr>
      </w:pPr>
      <w:r>
        <w:rPr>
          <w:noProof/>
          <w:lang w:eastAsia="da-DK"/>
        </w:rPr>
        <mc:AlternateContent>
          <mc:Choice Requires="wps">
            <w:drawing>
              <wp:anchor distT="0" distB="0" distL="0" distR="0" simplePos="0" relativeHeight="251660288" behindDoc="1" locked="0" layoutInCell="1" allowOverlap="1" wp14:anchorId="421F056B" wp14:editId="7E339E62">
                <wp:simplePos x="0" y="0"/>
                <wp:positionH relativeFrom="page">
                  <wp:posOffset>472440</wp:posOffset>
                </wp:positionH>
                <wp:positionV relativeFrom="paragraph">
                  <wp:posOffset>192405</wp:posOffset>
                </wp:positionV>
                <wp:extent cx="6615430" cy="5587365"/>
                <wp:effectExtent l="0" t="0" r="0" b="0"/>
                <wp:wrapTopAndBottom/>
                <wp:docPr id="1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5430" cy="5587365"/>
                        </a:xfrm>
                        <a:custGeom>
                          <a:avLst/>
                          <a:gdLst>
                            <a:gd name="T0" fmla="*/ 1617345 w 10418"/>
                            <a:gd name="T1" fmla="*/ 192405 h 8799"/>
                            <a:gd name="T2" fmla="*/ 1452880 w 10418"/>
                            <a:gd name="T3" fmla="*/ 192405 h 8799"/>
                            <a:gd name="T4" fmla="*/ 0 w 10418"/>
                            <a:gd name="T5" fmla="*/ 2708910 h 8799"/>
                            <a:gd name="T6" fmla="*/ 0 w 10418"/>
                            <a:gd name="T7" fmla="*/ 2993390 h 8799"/>
                            <a:gd name="T8" fmla="*/ 1617345 w 10418"/>
                            <a:gd name="T9" fmla="*/ 192405 h 8799"/>
                            <a:gd name="T10" fmla="*/ 2545715 w 10418"/>
                            <a:gd name="T11" fmla="*/ 192405 h 8799"/>
                            <a:gd name="T12" fmla="*/ 2381250 w 10418"/>
                            <a:gd name="T13" fmla="*/ 192405 h 8799"/>
                            <a:gd name="T14" fmla="*/ 763905 w 10418"/>
                            <a:gd name="T15" fmla="*/ 2993390 h 8799"/>
                            <a:gd name="T16" fmla="*/ 636270 w 10418"/>
                            <a:gd name="T17" fmla="*/ 2993390 h 8799"/>
                            <a:gd name="T18" fmla="*/ 0 w 10418"/>
                            <a:gd name="T19" fmla="*/ 4095750 h 8799"/>
                            <a:gd name="T20" fmla="*/ 0 w 10418"/>
                            <a:gd name="T21" fmla="*/ 5779770 h 8799"/>
                            <a:gd name="T22" fmla="*/ 8890 w 10418"/>
                            <a:gd name="T23" fmla="*/ 5779770 h 8799"/>
                            <a:gd name="T24" fmla="*/ 1617345 w 10418"/>
                            <a:gd name="T25" fmla="*/ 2993390 h 8799"/>
                            <a:gd name="T26" fmla="*/ 928370 w 10418"/>
                            <a:gd name="T27" fmla="*/ 2993390 h 8799"/>
                            <a:gd name="T28" fmla="*/ 2545715 w 10418"/>
                            <a:gd name="T29" fmla="*/ 192405 h 8799"/>
                            <a:gd name="T30" fmla="*/ 2954020 w 10418"/>
                            <a:gd name="T31" fmla="*/ 2993390 h 8799"/>
                            <a:gd name="T32" fmla="*/ 1972945 w 10418"/>
                            <a:gd name="T33" fmla="*/ 2993390 h 8799"/>
                            <a:gd name="T34" fmla="*/ 364490 w 10418"/>
                            <a:gd name="T35" fmla="*/ 5779770 h 8799"/>
                            <a:gd name="T36" fmla="*/ 1345565 w 10418"/>
                            <a:gd name="T37" fmla="*/ 5779770 h 8799"/>
                            <a:gd name="T38" fmla="*/ 2954020 w 10418"/>
                            <a:gd name="T39" fmla="*/ 2993390 h 8799"/>
                            <a:gd name="T40" fmla="*/ 3309620 w 10418"/>
                            <a:gd name="T41" fmla="*/ 192405 h 8799"/>
                            <a:gd name="T42" fmla="*/ 1691640 w 10418"/>
                            <a:gd name="T43" fmla="*/ 2993390 h 8799"/>
                            <a:gd name="T44" fmla="*/ 1856740 w 10418"/>
                            <a:gd name="T45" fmla="*/ 2993390 h 8799"/>
                            <a:gd name="T46" fmla="*/ 3309620 w 10418"/>
                            <a:gd name="T47" fmla="*/ 477520 h 8799"/>
                            <a:gd name="T48" fmla="*/ 3309620 w 10418"/>
                            <a:gd name="T49" fmla="*/ 192405 h 8799"/>
                            <a:gd name="T50" fmla="*/ 4926965 w 10418"/>
                            <a:gd name="T51" fmla="*/ 192405 h 8799"/>
                            <a:gd name="T52" fmla="*/ 4435475 w 10418"/>
                            <a:gd name="T53" fmla="*/ 192405 h 8799"/>
                            <a:gd name="T54" fmla="*/ 3309620 w 10418"/>
                            <a:gd name="T55" fmla="*/ 2143125 h 8799"/>
                            <a:gd name="T56" fmla="*/ 3309620 w 10418"/>
                            <a:gd name="T57" fmla="*/ 2993390 h 8799"/>
                            <a:gd name="T58" fmla="*/ 4926965 w 10418"/>
                            <a:gd name="T59" fmla="*/ 192405 h 8799"/>
                            <a:gd name="T60" fmla="*/ 6614795 w 10418"/>
                            <a:gd name="T61" fmla="*/ 198120 h 8799"/>
                            <a:gd name="T62" fmla="*/ 5001260 w 10418"/>
                            <a:gd name="T63" fmla="*/ 2993390 h 8799"/>
                            <a:gd name="T64" fmla="*/ 4400550 w 10418"/>
                            <a:gd name="T65" fmla="*/ 2993390 h 8799"/>
                            <a:gd name="T66" fmla="*/ 6017895 w 10418"/>
                            <a:gd name="T67" fmla="*/ 192405 h 8799"/>
                            <a:gd name="T68" fmla="*/ 5527040 w 10418"/>
                            <a:gd name="T69" fmla="*/ 192405 h 8799"/>
                            <a:gd name="T70" fmla="*/ 3909695 w 10418"/>
                            <a:gd name="T71" fmla="*/ 2993390 h 8799"/>
                            <a:gd name="T72" fmla="*/ 3782060 w 10418"/>
                            <a:gd name="T73" fmla="*/ 2993390 h 8799"/>
                            <a:gd name="T74" fmla="*/ 3309620 w 10418"/>
                            <a:gd name="T75" fmla="*/ 3812540 h 8799"/>
                            <a:gd name="T76" fmla="*/ 3309620 w 10418"/>
                            <a:gd name="T77" fmla="*/ 2993390 h 8799"/>
                            <a:gd name="T78" fmla="*/ 1701165 w 10418"/>
                            <a:gd name="T79" fmla="*/ 5779770 h 8799"/>
                            <a:gd name="T80" fmla="*/ 2682240 w 10418"/>
                            <a:gd name="T81" fmla="*/ 5779770 h 8799"/>
                            <a:gd name="T82" fmla="*/ 3309620 w 10418"/>
                            <a:gd name="T83" fmla="*/ 4693285 h 8799"/>
                            <a:gd name="T84" fmla="*/ 3309620 w 10418"/>
                            <a:gd name="T85" fmla="*/ 5779770 h 8799"/>
                            <a:gd name="T86" fmla="*/ 3524885 w 10418"/>
                            <a:gd name="T87" fmla="*/ 5779770 h 8799"/>
                            <a:gd name="T88" fmla="*/ 3587750 w 10418"/>
                            <a:gd name="T89" fmla="*/ 5779770 h 8799"/>
                            <a:gd name="T90" fmla="*/ 4740910 w 10418"/>
                            <a:gd name="T91" fmla="*/ 5779770 h 8799"/>
                            <a:gd name="T92" fmla="*/ 4803775 w 10418"/>
                            <a:gd name="T93" fmla="*/ 5779770 h 8799"/>
                            <a:gd name="T94" fmla="*/ 6154420 w 10418"/>
                            <a:gd name="T95" fmla="*/ 5779770 h 8799"/>
                            <a:gd name="T96" fmla="*/ 6614795 w 10418"/>
                            <a:gd name="T97" fmla="*/ 4982210 h 8799"/>
                            <a:gd name="T98" fmla="*/ 6614795 w 10418"/>
                            <a:gd name="T99" fmla="*/ 2993390 h 8799"/>
                            <a:gd name="T100" fmla="*/ 6412230 w 10418"/>
                            <a:gd name="T101" fmla="*/ 2993390 h 8799"/>
                            <a:gd name="T102" fmla="*/ 6349365 w 10418"/>
                            <a:gd name="T103" fmla="*/ 2993390 h 8799"/>
                            <a:gd name="T104" fmla="*/ 5492115 w 10418"/>
                            <a:gd name="T105" fmla="*/ 2993390 h 8799"/>
                            <a:gd name="T106" fmla="*/ 6614795 w 10418"/>
                            <a:gd name="T107" fmla="*/ 1049020 h 8799"/>
                            <a:gd name="T108" fmla="*/ 6614795 w 10418"/>
                            <a:gd name="T109" fmla="*/ 198120 h 879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418" h="8799">
                              <a:moveTo>
                                <a:pt x="2547" y="0"/>
                              </a:moveTo>
                              <a:lnTo>
                                <a:pt x="2288" y="0"/>
                              </a:lnTo>
                              <a:lnTo>
                                <a:pt x="0" y="3963"/>
                              </a:lnTo>
                              <a:lnTo>
                                <a:pt x="0" y="4411"/>
                              </a:lnTo>
                              <a:lnTo>
                                <a:pt x="2547" y="0"/>
                              </a:lnTo>
                              <a:close/>
                              <a:moveTo>
                                <a:pt x="4009" y="0"/>
                              </a:moveTo>
                              <a:lnTo>
                                <a:pt x="3750" y="0"/>
                              </a:lnTo>
                              <a:lnTo>
                                <a:pt x="1203" y="4411"/>
                              </a:lnTo>
                              <a:lnTo>
                                <a:pt x="1002" y="4411"/>
                              </a:lnTo>
                              <a:lnTo>
                                <a:pt x="0" y="6147"/>
                              </a:lnTo>
                              <a:lnTo>
                                <a:pt x="0" y="8799"/>
                              </a:lnTo>
                              <a:lnTo>
                                <a:pt x="14" y="8799"/>
                              </a:lnTo>
                              <a:lnTo>
                                <a:pt x="2547" y="4411"/>
                              </a:lnTo>
                              <a:lnTo>
                                <a:pt x="1462" y="4411"/>
                              </a:lnTo>
                              <a:lnTo>
                                <a:pt x="4009" y="0"/>
                              </a:lnTo>
                              <a:close/>
                              <a:moveTo>
                                <a:pt x="4652" y="4411"/>
                              </a:moveTo>
                              <a:lnTo>
                                <a:pt x="3107" y="4411"/>
                              </a:lnTo>
                              <a:lnTo>
                                <a:pt x="574" y="8799"/>
                              </a:lnTo>
                              <a:lnTo>
                                <a:pt x="2119" y="8799"/>
                              </a:lnTo>
                              <a:lnTo>
                                <a:pt x="4652" y="4411"/>
                              </a:lnTo>
                              <a:close/>
                              <a:moveTo>
                                <a:pt x="5212" y="0"/>
                              </a:moveTo>
                              <a:lnTo>
                                <a:pt x="2664" y="4411"/>
                              </a:lnTo>
                              <a:lnTo>
                                <a:pt x="2924" y="4411"/>
                              </a:lnTo>
                              <a:lnTo>
                                <a:pt x="5212" y="449"/>
                              </a:lnTo>
                              <a:lnTo>
                                <a:pt x="5212" y="0"/>
                              </a:lnTo>
                              <a:close/>
                              <a:moveTo>
                                <a:pt x="7759" y="0"/>
                              </a:moveTo>
                              <a:lnTo>
                                <a:pt x="6985" y="0"/>
                              </a:lnTo>
                              <a:lnTo>
                                <a:pt x="5212" y="3072"/>
                              </a:lnTo>
                              <a:lnTo>
                                <a:pt x="5212" y="4411"/>
                              </a:lnTo>
                              <a:lnTo>
                                <a:pt x="7759" y="0"/>
                              </a:lnTo>
                              <a:close/>
                              <a:moveTo>
                                <a:pt x="10417" y="9"/>
                              </a:moveTo>
                              <a:lnTo>
                                <a:pt x="7876" y="4411"/>
                              </a:lnTo>
                              <a:lnTo>
                                <a:pt x="6930" y="4411"/>
                              </a:lnTo>
                              <a:lnTo>
                                <a:pt x="9477" y="0"/>
                              </a:lnTo>
                              <a:lnTo>
                                <a:pt x="8704" y="0"/>
                              </a:lnTo>
                              <a:lnTo>
                                <a:pt x="6157" y="4411"/>
                              </a:lnTo>
                              <a:lnTo>
                                <a:pt x="5956" y="4411"/>
                              </a:lnTo>
                              <a:lnTo>
                                <a:pt x="5212" y="5701"/>
                              </a:lnTo>
                              <a:lnTo>
                                <a:pt x="5212" y="4411"/>
                              </a:lnTo>
                              <a:lnTo>
                                <a:pt x="2679" y="8799"/>
                              </a:lnTo>
                              <a:lnTo>
                                <a:pt x="4224" y="8799"/>
                              </a:lnTo>
                              <a:lnTo>
                                <a:pt x="5212" y="7088"/>
                              </a:lnTo>
                              <a:lnTo>
                                <a:pt x="5212" y="8799"/>
                              </a:lnTo>
                              <a:lnTo>
                                <a:pt x="5551" y="8799"/>
                              </a:lnTo>
                              <a:lnTo>
                                <a:pt x="5650" y="8799"/>
                              </a:lnTo>
                              <a:lnTo>
                                <a:pt x="7466" y="8799"/>
                              </a:lnTo>
                              <a:lnTo>
                                <a:pt x="7565" y="8799"/>
                              </a:lnTo>
                              <a:lnTo>
                                <a:pt x="9692" y="8799"/>
                              </a:lnTo>
                              <a:lnTo>
                                <a:pt x="10417" y="7543"/>
                              </a:lnTo>
                              <a:lnTo>
                                <a:pt x="10417" y="4411"/>
                              </a:lnTo>
                              <a:lnTo>
                                <a:pt x="10098" y="4411"/>
                              </a:lnTo>
                              <a:lnTo>
                                <a:pt x="9999" y="4411"/>
                              </a:lnTo>
                              <a:lnTo>
                                <a:pt x="8649" y="4411"/>
                              </a:lnTo>
                              <a:lnTo>
                                <a:pt x="10417" y="1349"/>
                              </a:lnTo>
                              <a:lnTo>
                                <a:pt x="10417" y="9"/>
                              </a:lnTo>
                              <a:close/>
                            </a:path>
                          </a:pathLst>
                        </a:custGeom>
                        <a:solidFill>
                          <a:srgbClr val="FFFFFF">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AA87" id="docshape14" o:spid="_x0000_s1026" style="position:absolute;margin-left:37.2pt;margin-top:15.15pt;width:520.9pt;height:439.9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18,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" path="m2547,l2288,,,3963r,448l2547,xm4009,l3750,,1203,4411r-201,l,6147,,8799r14,l2547,4411r-1085,l4009,xm4652,4411r-1545,l574,8799r1545,l4652,4411xm5212,l2664,4411r260,l5212,449,5212,xm7759,l6985,,5212,3072r,1339l7759,xm10417,9l7876,4411r-946,l9477,,8704,,6157,4411r-201,l5212,5701r,-1290l2679,8799r1545,l5212,7088r,1711l5551,8799r99,l7466,8799r99,l9692,8799r725,-1256l10417,4411r-319,l9999,4411r-1350,l10417,1349r,-1340xe" stroked="f">
                <v:fill opacity="3341f"/>
                <v:path arrowok="t" o:connecttype="custom" o:connectlocs="1027014075,122177175;922578800,122177175;0,1720157850;0,1900802650;1027014075,122177175;1616529025,122177175;1512093750,122177175;485079675,1900802650;404031450,1900802650;0,2147483646;0,2147483646;5645150,2147483646;1027014075,1900802650;589514950,1900802650;1616529025,122177175;1875802700,1900802650;1252820075,1900802650;231451150,2147483646;854433775,2147483646;1875802700,1900802650;2101608700,122177175;1074191400,1900802650;1179029900,1900802650;2101608700,303225200;2101608700,122177175;2147483646,122177175;2147483646,122177175;2101608700,1360884375;2101608700,1900802650;2147483646,122177175;2147483646,125806200;2147483646,1900802650;2147483646,1900802650;2147483646,122177175;2147483646,122177175;2147483646,1900802650;2147483646,1900802650;2101608700,2147483646;2101608700,1900802650;1080239775,2147483646;1703222400,2147483646;2101608700,2147483646;2101608700,2147483646;2147483646,2147483646;2147483646,2147483646;2147483646,2147483646;2147483646,2147483646;2147483646,2147483646;2147483646,2147483646;2147483646,1900802650;2147483646,1900802650;2147483646,1900802650;2147483646,1900802650;2147483646,666127700;2147483646,125806200" o:connectangles="0,0,0,0,0,0,0,0,0,0,0,0,0,0,0,0,0,0,0,0,0,0,0,0,0,0,0,0,0,0,0,0,0,0,0,0,0,0,0,0,0,0,0,0,0,0,0,0,0,0,0,0,0,0,0"/>
                <w10:wrap type="topAndBottom" anchorx="page"/>
              </v:shape>
            </w:pict>
          </mc:Fallback>
        </mc:AlternateContent>
      </w:r>
    </w:p>
    <w:p w14:paraId="614240AD" w14:textId="77777777" w:rsidR="005578CA" w:rsidRPr="000C0FCC" w:rsidRDefault="005578CA" w:rsidP="005578CA">
      <w:pPr>
        <w:pStyle w:val="Brdtekst"/>
        <w:spacing w:before="2"/>
        <w:rPr>
          <w:rFonts w:ascii="Times New Roman"/>
          <w:sz w:val="24"/>
          <w:lang w:val="en-CA"/>
        </w:rPr>
      </w:pPr>
    </w:p>
    <w:p w14:paraId="7EA533C7" w14:textId="2B9C2A04" w:rsidR="00D67FE8" w:rsidRDefault="00D67FE8">
      <w:pPr>
        <w:pStyle w:val="Brdtekst"/>
        <w:rPr>
          <w:rFonts w:ascii="Times New Roman"/>
          <w:sz w:val="20"/>
        </w:rPr>
      </w:pPr>
    </w:p>
    <w:p w14:paraId="181F1114" w14:textId="02871E29" w:rsidR="00712CA5" w:rsidRDefault="00712CA5">
      <w:pPr>
        <w:pStyle w:val="Brdtekst"/>
        <w:rPr>
          <w:rFonts w:ascii="Times New Roman"/>
          <w:sz w:val="20"/>
        </w:rPr>
      </w:pPr>
    </w:p>
    <w:p w14:paraId="4B89ADD6" w14:textId="77777777" w:rsidR="008F66BB" w:rsidRPr="008F66BB" w:rsidRDefault="008F66BB" w:rsidP="008F66BB"/>
    <w:p w14:paraId="64DAB34C" w14:textId="1D65DCC7" w:rsidR="0016505F" w:rsidRPr="008F66BB" w:rsidRDefault="0016505F" w:rsidP="008F66BB">
      <w:pPr>
        <w:sectPr w:rsidR="0016505F" w:rsidRPr="008F66BB">
          <w:headerReference w:type="even" r:id="rId9"/>
          <w:headerReference w:type="default" r:id="rId10"/>
          <w:footerReference w:type="even" r:id="rId11"/>
          <w:footerReference w:type="default" r:id="rId12"/>
          <w:headerReference w:type="first" r:id="rId13"/>
          <w:footerReference w:type="first" r:id="rId14"/>
          <w:type w:val="continuous"/>
          <w:pgSz w:w="11910" w:h="16840"/>
          <w:pgMar w:top="520" w:right="640" w:bottom="280" w:left="640" w:header="720" w:footer="720" w:gutter="0"/>
          <w:cols w:space="720"/>
        </w:sectPr>
      </w:pPr>
    </w:p>
    <w:p w14:paraId="5E2D2ED0" w14:textId="14D7ABC8" w:rsidR="0016505F" w:rsidRDefault="0016505F">
      <w:pPr>
        <w:rPr>
          <w:rFonts w:ascii="Times New Roman"/>
          <w:sz w:val="24"/>
        </w:rPr>
        <w:sectPr w:rsidR="0016505F">
          <w:headerReference w:type="default" r:id="rId15"/>
          <w:footerReference w:type="default" r:id="rId16"/>
          <w:pgSz w:w="11910" w:h="16840"/>
          <w:pgMar w:top="1440" w:right="640" w:bottom="960" w:left="640" w:header="720" w:footer="772" w:gutter="0"/>
          <w:cols w:space="720"/>
        </w:sectPr>
      </w:pPr>
    </w:p>
    <w:p w14:paraId="0F88A345" w14:textId="74EDAC0B" w:rsidR="0016505F" w:rsidRDefault="0016505F">
      <w:pPr>
        <w:rPr>
          <w:sz w:val="18"/>
        </w:rPr>
        <w:sectPr w:rsidR="0016505F">
          <w:type w:val="continuous"/>
          <w:pgSz w:w="11910" w:h="16840"/>
          <w:pgMar w:top="520" w:right="640" w:bottom="280" w:left="640" w:header="720" w:footer="772" w:gutter="0"/>
          <w:cols w:num="2" w:space="720" w:equalWidth="0">
            <w:col w:w="2940" w:space="4101"/>
            <w:col w:w="3589"/>
          </w:cols>
        </w:sectPr>
      </w:pPr>
    </w:p>
    <w:p w14:paraId="55A8F180" w14:textId="77777777" w:rsidR="003223F6" w:rsidRDefault="003223F6" w:rsidP="00C03342">
      <w:pPr>
        <w:pStyle w:val="Brdtekst"/>
      </w:pPr>
    </w:p>
    <w:p w14:paraId="472D4ED1" w14:textId="402B5825" w:rsidR="00BF121B" w:rsidRPr="00E435D8" w:rsidRDefault="00EC687A" w:rsidP="00CD195B">
      <w:pPr>
        <w:spacing w:after="120" w:line="280" w:lineRule="exact"/>
        <w:jc w:val="center"/>
        <w:rPr>
          <w:b/>
          <w:bCs/>
          <w:sz w:val="28"/>
          <w:szCs w:val="28"/>
        </w:rPr>
      </w:pPr>
      <w:r>
        <w:rPr>
          <w:b/>
          <w:bCs/>
          <w:noProof/>
          <w:lang w:eastAsia="da-DK"/>
        </w:rPr>
        <w:drawing>
          <wp:anchor distT="0" distB="0" distL="114300" distR="114300" simplePos="0" relativeHeight="487597056" behindDoc="0" locked="0" layoutInCell="1" allowOverlap="1" wp14:anchorId="3BE4E56D" wp14:editId="7CB6F19D">
            <wp:simplePos x="0" y="0"/>
            <wp:positionH relativeFrom="margin">
              <wp:align>center</wp:align>
            </wp:positionH>
            <wp:positionV relativeFrom="paragraph">
              <wp:posOffset>546384</wp:posOffset>
            </wp:positionV>
            <wp:extent cx="6168390" cy="4114165"/>
            <wp:effectExtent l="0" t="0" r="3810" b="635"/>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71A3394-Edi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68390" cy="4114165"/>
                    </a:xfrm>
                    <a:prstGeom prst="rect">
                      <a:avLst/>
                    </a:prstGeom>
                  </pic:spPr>
                </pic:pic>
              </a:graphicData>
            </a:graphic>
            <wp14:sizeRelH relativeFrom="margin">
              <wp14:pctWidth>0</wp14:pctWidth>
            </wp14:sizeRelH>
            <wp14:sizeRelV relativeFrom="margin">
              <wp14:pctHeight>0</wp14:pctHeight>
            </wp14:sizeRelV>
          </wp:anchor>
        </w:drawing>
      </w:r>
      <w:r w:rsidR="00E435D8" w:rsidRPr="00E435D8">
        <w:rPr>
          <w:b/>
          <w:bCs/>
          <w:sz w:val="28"/>
          <w:szCs w:val="28"/>
        </w:rPr>
        <w:t>PEUGEOT 9X8 får sin debut til</w:t>
      </w:r>
      <w:r w:rsidR="00C14305" w:rsidRPr="00E435D8">
        <w:rPr>
          <w:b/>
          <w:bCs/>
          <w:sz w:val="28"/>
          <w:szCs w:val="28"/>
        </w:rPr>
        <w:t xml:space="preserve"> FIA World</w:t>
      </w:r>
      <w:r w:rsidR="00E435D8" w:rsidRPr="00E435D8">
        <w:rPr>
          <w:b/>
          <w:bCs/>
          <w:sz w:val="28"/>
          <w:szCs w:val="28"/>
        </w:rPr>
        <w:t xml:space="preserve"> Endurance Championship på Monza i juli </w:t>
      </w:r>
      <w:r w:rsidR="00F54D5E">
        <w:rPr>
          <w:b/>
          <w:bCs/>
          <w:sz w:val="28"/>
          <w:szCs w:val="28"/>
        </w:rPr>
        <w:t>med Mikkel Jensen bag rattet</w:t>
      </w:r>
    </w:p>
    <w:p w14:paraId="6664D7CD" w14:textId="3C9B5330" w:rsidR="00C14305" w:rsidRPr="00E435D8" w:rsidRDefault="00C14305" w:rsidP="00CD195B">
      <w:pPr>
        <w:spacing w:after="120" w:line="280" w:lineRule="exact"/>
        <w:jc w:val="center"/>
        <w:rPr>
          <w:b/>
          <w:bCs/>
        </w:rPr>
      </w:pPr>
    </w:p>
    <w:p w14:paraId="6612309F" w14:textId="42F791FE" w:rsidR="003C5F51" w:rsidRDefault="00E435D8" w:rsidP="00381DBB">
      <w:pPr>
        <w:spacing w:before="60" w:after="60" w:line="276" w:lineRule="auto"/>
        <w:rPr>
          <w:b/>
          <w:sz w:val="20"/>
          <w:szCs w:val="20"/>
        </w:rPr>
      </w:pPr>
      <w:r w:rsidRPr="00E435D8">
        <w:rPr>
          <w:b/>
          <w:sz w:val="20"/>
          <w:szCs w:val="20"/>
        </w:rPr>
        <w:t xml:space="preserve">Mindre end et år efter præsentationen af konceptet bag PEUGEOT 9X8 og blot fem måneder efter den allerførste test på bane, kan Team Peugeot TotalEnergies afsløre sin nye endurance </w:t>
      </w:r>
      <w:r w:rsidR="00846E32">
        <w:rPr>
          <w:b/>
          <w:sz w:val="20"/>
          <w:szCs w:val="20"/>
        </w:rPr>
        <w:t>udfordrer: En firehjulstrukket</w:t>
      </w:r>
      <w:r w:rsidR="00FB5D1E">
        <w:rPr>
          <w:b/>
          <w:sz w:val="20"/>
          <w:szCs w:val="20"/>
        </w:rPr>
        <w:t xml:space="preserve"> Hypercar med hybrid drivlinje, d</w:t>
      </w:r>
      <w:r w:rsidR="002D6B8C">
        <w:rPr>
          <w:b/>
          <w:sz w:val="20"/>
          <w:szCs w:val="20"/>
        </w:rPr>
        <w:t>er består af en 520 kW 2 liters</w:t>
      </w:r>
      <w:r w:rsidR="00617624">
        <w:rPr>
          <w:b/>
          <w:sz w:val="20"/>
          <w:szCs w:val="20"/>
        </w:rPr>
        <w:t xml:space="preserve"> V6-benzinmotor med</w:t>
      </w:r>
      <w:r w:rsidR="002D6B8C">
        <w:rPr>
          <w:b/>
          <w:sz w:val="20"/>
          <w:szCs w:val="20"/>
        </w:rPr>
        <w:t xml:space="preserve"> biturbo kombineret med en specialudviklet 200 kW elmotor. </w:t>
      </w:r>
    </w:p>
    <w:p w14:paraId="338E8D30" w14:textId="7CFCFA88" w:rsidR="002D6B8C" w:rsidRDefault="00617624" w:rsidP="00381DBB">
      <w:pPr>
        <w:spacing w:before="60" w:after="60" w:line="276" w:lineRule="auto"/>
        <w:rPr>
          <w:b/>
          <w:sz w:val="20"/>
          <w:szCs w:val="20"/>
        </w:rPr>
      </w:pPr>
      <w:r>
        <w:rPr>
          <w:b/>
          <w:sz w:val="20"/>
          <w:szCs w:val="20"/>
        </w:rPr>
        <w:t>N</w:t>
      </w:r>
      <w:r w:rsidR="006E2B27">
        <w:rPr>
          <w:b/>
          <w:sz w:val="20"/>
          <w:szCs w:val="20"/>
        </w:rPr>
        <w:t xml:space="preserve">edtællingen til et nyt racing eventyr </w:t>
      </w:r>
      <w:r>
        <w:rPr>
          <w:b/>
          <w:sz w:val="20"/>
          <w:szCs w:val="20"/>
        </w:rPr>
        <w:t>for PEUGEOT er for alvor i gang, og den danske racerkører Mikkel Jensen vil være at finde bag rattet, når PEUGEOT 9X8 får sin debut 10. juli på Monza til fjerde runde af FIA WEC</w:t>
      </w:r>
    </w:p>
    <w:p w14:paraId="367D19D3" w14:textId="35B3259B" w:rsidR="00C14305" w:rsidRPr="00F54D5E" w:rsidRDefault="00FB5D1E" w:rsidP="00381DBB">
      <w:pPr>
        <w:spacing w:before="60" w:after="60" w:line="276" w:lineRule="auto"/>
        <w:rPr>
          <w:b/>
          <w:sz w:val="20"/>
          <w:szCs w:val="20"/>
        </w:rPr>
      </w:pPr>
      <w:r w:rsidRPr="003C5F51">
        <w:rPr>
          <w:b/>
          <w:sz w:val="20"/>
          <w:szCs w:val="20"/>
        </w:rPr>
        <w:t xml:space="preserve"> </w:t>
      </w:r>
    </w:p>
    <w:p w14:paraId="180B0132" w14:textId="34A67E57" w:rsidR="004924D9" w:rsidRDefault="006E2B27" w:rsidP="00CD195B">
      <w:pPr>
        <w:spacing w:before="60" w:after="60" w:line="276" w:lineRule="auto"/>
        <w:rPr>
          <w:sz w:val="20"/>
          <w:szCs w:val="20"/>
        </w:rPr>
      </w:pPr>
      <w:r>
        <w:rPr>
          <w:sz w:val="20"/>
          <w:szCs w:val="20"/>
        </w:rPr>
        <w:t xml:space="preserve">PEUGEOTs Hypercar er et udstillingsvindue for PEUGEOTs teknologiske ekspertise på el- og hybridområdet, som </w:t>
      </w:r>
      <w:r w:rsidR="004924D9">
        <w:rPr>
          <w:sz w:val="20"/>
          <w:szCs w:val="20"/>
        </w:rPr>
        <w:t xml:space="preserve">begge </w:t>
      </w:r>
      <w:r>
        <w:rPr>
          <w:sz w:val="20"/>
          <w:szCs w:val="20"/>
        </w:rPr>
        <w:t>er nøgleelementer i mærkets energitransition. D</w:t>
      </w:r>
      <w:r w:rsidR="004924D9">
        <w:rPr>
          <w:sz w:val="20"/>
          <w:szCs w:val="20"/>
        </w:rPr>
        <w:t xml:space="preserve">en viser </w:t>
      </w:r>
      <w:r>
        <w:rPr>
          <w:sz w:val="20"/>
          <w:szCs w:val="20"/>
        </w:rPr>
        <w:t xml:space="preserve">PEUGEOTs engagement i at levere det ypperste, både når det gælder </w:t>
      </w:r>
      <w:r w:rsidR="004924D9">
        <w:rPr>
          <w:sz w:val="20"/>
          <w:szCs w:val="20"/>
        </w:rPr>
        <w:t xml:space="preserve">motorsport og serieproduktion til kunder. </w:t>
      </w:r>
    </w:p>
    <w:p w14:paraId="220E0920" w14:textId="3B83FC7D" w:rsidR="00D4691F" w:rsidRDefault="004924D9" w:rsidP="00CD195B">
      <w:pPr>
        <w:spacing w:before="60" w:after="60" w:line="276" w:lineRule="auto"/>
        <w:rPr>
          <w:sz w:val="20"/>
          <w:szCs w:val="20"/>
        </w:rPr>
      </w:pPr>
      <w:r>
        <w:rPr>
          <w:sz w:val="20"/>
          <w:szCs w:val="20"/>
        </w:rPr>
        <w:t>Et markant design, passion for moto</w:t>
      </w:r>
      <w:r w:rsidR="00D03853">
        <w:rPr>
          <w:sz w:val="20"/>
          <w:szCs w:val="20"/>
        </w:rPr>
        <w:t xml:space="preserve">rsport og teknologisk dygtighed </w:t>
      </w:r>
      <w:r>
        <w:rPr>
          <w:sz w:val="20"/>
          <w:szCs w:val="20"/>
        </w:rPr>
        <w:t xml:space="preserve">er de tre PEUGEOT værdier, der har været pejlemærkerne for det ambitiøse program, som markerer PEUGEOTs tilbagevenden til endurance racing, hvor der især er fokus på 24-timers </w:t>
      </w:r>
      <w:r w:rsidR="00D4691F">
        <w:rPr>
          <w:sz w:val="20"/>
          <w:szCs w:val="20"/>
        </w:rPr>
        <w:t>Le Mans. Det er et helt unikt motorløb</w:t>
      </w:r>
      <w:r>
        <w:rPr>
          <w:sz w:val="20"/>
          <w:szCs w:val="20"/>
        </w:rPr>
        <w:t>, der giver mulighed for at afprøve og validere innovative ideer</w:t>
      </w:r>
      <w:r w:rsidR="00D4691F">
        <w:rPr>
          <w:sz w:val="20"/>
          <w:szCs w:val="20"/>
        </w:rPr>
        <w:t xml:space="preserve"> og teknologier, som senere videreføres til de serieproducerede biler.</w:t>
      </w:r>
    </w:p>
    <w:p w14:paraId="78CB1C98" w14:textId="77777777" w:rsidR="00C14305" w:rsidRPr="00F54D5E" w:rsidRDefault="00C14305" w:rsidP="00CD195B">
      <w:pPr>
        <w:spacing w:before="60" w:after="60" w:line="276" w:lineRule="auto"/>
        <w:rPr>
          <w:b/>
          <w:bCs/>
          <w:sz w:val="20"/>
          <w:szCs w:val="20"/>
        </w:rPr>
      </w:pPr>
    </w:p>
    <w:p w14:paraId="4C32568A" w14:textId="249C78E4" w:rsidR="00D4691F" w:rsidRPr="00F54D5E" w:rsidRDefault="00F54D5E" w:rsidP="00C14305">
      <w:pPr>
        <w:spacing w:before="60" w:after="60" w:line="276" w:lineRule="auto"/>
        <w:rPr>
          <w:b/>
          <w:sz w:val="20"/>
          <w:szCs w:val="20"/>
        </w:rPr>
      </w:pPr>
      <w:r w:rsidRPr="00F54D5E">
        <w:rPr>
          <w:b/>
          <w:sz w:val="20"/>
          <w:szCs w:val="20"/>
        </w:rPr>
        <w:t>En Hypercar b</w:t>
      </w:r>
      <w:r w:rsidR="00C212B2">
        <w:rPr>
          <w:b/>
          <w:sz w:val="20"/>
          <w:szCs w:val="20"/>
        </w:rPr>
        <w:t>ygget på en løves mod og teknologi</w:t>
      </w:r>
      <w:r w:rsidRPr="00F54D5E">
        <w:rPr>
          <w:b/>
          <w:sz w:val="20"/>
          <w:szCs w:val="20"/>
        </w:rPr>
        <w:t>sk ekspertise</w:t>
      </w:r>
    </w:p>
    <w:p w14:paraId="424972F0" w14:textId="7351D111" w:rsidR="00134694" w:rsidRDefault="00C14305" w:rsidP="00C14305">
      <w:pPr>
        <w:spacing w:before="60" w:after="60" w:line="276" w:lineRule="auto"/>
        <w:rPr>
          <w:sz w:val="20"/>
          <w:szCs w:val="20"/>
        </w:rPr>
      </w:pPr>
      <w:r w:rsidRPr="00C14305">
        <w:rPr>
          <w:sz w:val="20"/>
          <w:szCs w:val="20"/>
        </w:rPr>
        <w:t xml:space="preserve">PEUGEOT 9X8 </w:t>
      </w:r>
      <w:r w:rsidR="00846E32">
        <w:rPr>
          <w:sz w:val="20"/>
          <w:szCs w:val="20"/>
        </w:rPr>
        <w:t>er en firehjulstrukket prototyperacer</w:t>
      </w:r>
      <w:r w:rsidR="00D4691F">
        <w:rPr>
          <w:sz w:val="20"/>
          <w:szCs w:val="20"/>
        </w:rPr>
        <w:t xml:space="preserve"> med en </w:t>
      </w:r>
      <w:r w:rsidR="00846E32">
        <w:rPr>
          <w:sz w:val="20"/>
          <w:szCs w:val="20"/>
        </w:rPr>
        <w:t>hybrid</w:t>
      </w:r>
      <w:r w:rsidR="00D4691F">
        <w:rPr>
          <w:sz w:val="20"/>
          <w:szCs w:val="20"/>
        </w:rPr>
        <w:t xml:space="preserve">drivlinje, der er udviklet af </w:t>
      </w:r>
      <w:r w:rsidR="00134694">
        <w:rPr>
          <w:sz w:val="20"/>
          <w:szCs w:val="20"/>
        </w:rPr>
        <w:t xml:space="preserve">Peugeot Sports specialister. Baghjulene er trukket af en 2.6 liters biturbo benzinmotor på 520 kW, mens en specialdesignet elmotor på 200 kW trækker forhjulene. Ligesom elmotoren er den </w:t>
      </w:r>
      <w:r w:rsidR="00134694" w:rsidRPr="00134694">
        <w:rPr>
          <w:sz w:val="20"/>
          <w:szCs w:val="20"/>
        </w:rPr>
        <w:t>s</w:t>
      </w:r>
      <w:r w:rsidR="00134694">
        <w:rPr>
          <w:sz w:val="20"/>
          <w:szCs w:val="20"/>
        </w:rPr>
        <w:t>iliciumkarbid baserede</w:t>
      </w:r>
      <w:r w:rsidR="00134694" w:rsidRPr="00134694">
        <w:rPr>
          <w:sz w:val="20"/>
          <w:szCs w:val="20"/>
        </w:rPr>
        <w:t xml:space="preserve"> inverter</w:t>
      </w:r>
      <w:r w:rsidR="00134694">
        <w:rPr>
          <w:sz w:val="20"/>
          <w:szCs w:val="20"/>
        </w:rPr>
        <w:t xml:space="preserve"> udviklet i samarbejde med Marelli. </w:t>
      </w:r>
      <w:r w:rsidR="00134694" w:rsidRPr="00134694">
        <w:rPr>
          <w:sz w:val="20"/>
          <w:szCs w:val="20"/>
        </w:rPr>
        <w:t>Siliciu</w:t>
      </w:r>
      <w:r w:rsidR="00134694">
        <w:rPr>
          <w:sz w:val="20"/>
          <w:szCs w:val="20"/>
        </w:rPr>
        <w:t>mkarbid er en halvleder og er samtidig et</w:t>
      </w:r>
      <w:r w:rsidR="00134694" w:rsidRPr="00134694">
        <w:rPr>
          <w:sz w:val="20"/>
          <w:szCs w:val="20"/>
        </w:rPr>
        <w:t xml:space="preserve"> af verdens hårdeste materiale</w:t>
      </w:r>
      <w:r w:rsidR="00846E32">
        <w:rPr>
          <w:sz w:val="20"/>
          <w:szCs w:val="20"/>
        </w:rPr>
        <w:t>r – kun diamant er hårdere end s</w:t>
      </w:r>
      <w:r w:rsidR="00134694" w:rsidRPr="00134694">
        <w:rPr>
          <w:sz w:val="20"/>
          <w:szCs w:val="20"/>
        </w:rPr>
        <w:t>iliciumkarbid</w:t>
      </w:r>
      <w:r w:rsidR="00134694">
        <w:rPr>
          <w:sz w:val="20"/>
          <w:szCs w:val="20"/>
        </w:rPr>
        <w:t xml:space="preserve">, hvilket gør materialet perfekt egnet til et 24-timers udholdenhedsløb. Racerens 900 volts højspændingsbatteri er udviklet sammen med </w:t>
      </w:r>
      <w:r w:rsidR="00134694" w:rsidRPr="00C14305">
        <w:rPr>
          <w:sz w:val="20"/>
          <w:szCs w:val="20"/>
        </w:rPr>
        <w:t>TotalEnergies/Saft</w:t>
      </w:r>
      <w:r w:rsidR="00134694">
        <w:rPr>
          <w:sz w:val="20"/>
          <w:szCs w:val="20"/>
        </w:rPr>
        <w:t>, mens Michelin har leveret dækkene, hvis specifikationer er i overensstemmelse med Hyperclass reglementet</w:t>
      </w:r>
    </w:p>
    <w:p w14:paraId="3FB09B00" w14:textId="01C607A6" w:rsidR="00C14305" w:rsidRPr="00D4691F" w:rsidRDefault="00C14305" w:rsidP="00C14305">
      <w:pPr>
        <w:spacing w:before="60" w:after="60" w:line="276" w:lineRule="auto"/>
        <w:rPr>
          <w:b/>
          <w:bCs/>
          <w:sz w:val="20"/>
          <w:szCs w:val="20"/>
        </w:rPr>
      </w:pPr>
    </w:p>
    <w:p w14:paraId="1CA75646" w14:textId="4F295502" w:rsidR="001B7516" w:rsidRDefault="00C14305" w:rsidP="00C14305">
      <w:pPr>
        <w:spacing w:before="60" w:after="60" w:line="276" w:lineRule="auto"/>
        <w:rPr>
          <w:sz w:val="20"/>
          <w:szCs w:val="20"/>
        </w:rPr>
      </w:pPr>
      <w:r w:rsidRPr="00C14305">
        <w:rPr>
          <w:sz w:val="20"/>
          <w:szCs w:val="20"/>
        </w:rPr>
        <w:t xml:space="preserve">PEUGEOT 9X8 </w:t>
      </w:r>
      <w:r w:rsidR="001B7516">
        <w:rPr>
          <w:sz w:val="20"/>
          <w:szCs w:val="20"/>
        </w:rPr>
        <w:t>er 4,</w:t>
      </w:r>
      <w:r w:rsidRPr="00C14305">
        <w:rPr>
          <w:sz w:val="20"/>
          <w:szCs w:val="20"/>
        </w:rPr>
        <w:t xml:space="preserve">995 </w:t>
      </w:r>
      <w:r w:rsidR="001B7516">
        <w:rPr>
          <w:sz w:val="20"/>
          <w:szCs w:val="20"/>
        </w:rPr>
        <w:t>meter lang, 2 meter bred og 1,145 meter høj. Den vejer blot 1,030 kg og har en brændstoftank på 90 liter.</w:t>
      </w:r>
    </w:p>
    <w:p w14:paraId="2D6A34BC" w14:textId="29765A23" w:rsidR="00C14305" w:rsidRDefault="00C14305" w:rsidP="00C14305">
      <w:pPr>
        <w:spacing w:before="60" w:after="60" w:line="276" w:lineRule="auto"/>
        <w:rPr>
          <w:sz w:val="20"/>
          <w:szCs w:val="20"/>
        </w:rPr>
      </w:pPr>
    </w:p>
    <w:p w14:paraId="3C6CAF35" w14:textId="29C5B6EF" w:rsidR="001B7516" w:rsidRDefault="001B7516" w:rsidP="00C14305">
      <w:pPr>
        <w:spacing w:before="60" w:after="60" w:line="276" w:lineRule="auto"/>
        <w:rPr>
          <w:sz w:val="20"/>
          <w:szCs w:val="20"/>
        </w:rPr>
      </w:pPr>
      <w:r w:rsidRPr="001B7516">
        <w:rPr>
          <w:sz w:val="20"/>
          <w:szCs w:val="20"/>
        </w:rPr>
        <w:t xml:space="preserve">Det unikke samarbejde mellem PEUGEOT Design-teamet ledet af Matthias Hossann og Sport-teamet under </w:t>
      </w:r>
      <w:r>
        <w:rPr>
          <w:sz w:val="20"/>
          <w:szCs w:val="20"/>
        </w:rPr>
        <w:t xml:space="preserve">ledelse af </w:t>
      </w:r>
      <w:r w:rsidRPr="001B7516">
        <w:rPr>
          <w:sz w:val="20"/>
          <w:szCs w:val="20"/>
        </w:rPr>
        <w:t>Olivier J</w:t>
      </w:r>
      <w:r>
        <w:rPr>
          <w:sz w:val="20"/>
          <w:szCs w:val="20"/>
        </w:rPr>
        <w:t>ansonnie har resulteret i en modig og stilfuld racer, der bryder normen</w:t>
      </w:r>
      <w:r w:rsidRPr="001B7516">
        <w:rPr>
          <w:sz w:val="20"/>
          <w:szCs w:val="20"/>
        </w:rPr>
        <w:t>. Under præsentationen af bilen, der afslørede PEUGEOT 9X8-konceptet tilbage i jul</w:t>
      </w:r>
      <w:r>
        <w:rPr>
          <w:sz w:val="20"/>
          <w:szCs w:val="20"/>
        </w:rPr>
        <w:t xml:space="preserve">i 2021, blev der spekuleret i, om fravalget af </w:t>
      </w:r>
      <w:r w:rsidRPr="001B7516">
        <w:rPr>
          <w:sz w:val="20"/>
          <w:szCs w:val="20"/>
        </w:rPr>
        <w:t xml:space="preserve">en </w:t>
      </w:r>
      <w:r>
        <w:rPr>
          <w:sz w:val="20"/>
          <w:szCs w:val="20"/>
        </w:rPr>
        <w:t xml:space="preserve">traditionel bagvinge ville vise sig at gøre racerbilen </w:t>
      </w:r>
      <w:r w:rsidRPr="001B7516">
        <w:rPr>
          <w:sz w:val="20"/>
          <w:szCs w:val="20"/>
        </w:rPr>
        <w:t xml:space="preserve">ubrugelig i virkeligheden. Fortolkningen af ACO/FIAs LMH-regler inspirerede imidlertid </w:t>
      </w:r>
      <w:r>
        <w:rPr>
          <w:sz w:val="20"/>
          <w:szCs w:val="20"/>
        </w:rPr>
        <w:t>Peugeot Sport og den</w:t>
      </w:r>
      <w:r w:rsidRPr="001B7516">
        <w:rPr>
          <w:sz w:val="20"/>
          <w:szCs w:val="20"/>
        </w:rPr>
        <w:t xml:space="preserve"> tekniske direktør Olivier Jansonnie til at fortsætte ad denne vej.</w:t>
      </w:r>
    </w:p>
    <w:p w14:paraId="2107A60C" w14:textId="185B0FB5" w:rsidR="001B7516" w:rsidRDefault="001B7516" w:rsidP="00C14305">
      <w:pPr>
        <w:spacing w:before="60" w:after="60" w:line="276" w:lineRule="auto"/>
        <w:rPr>
          <w:sz w:val="20"/>
          <w:szCs w:val="20"/>
        </w:rPr>
      </w:pPr>
    </w:p>
    <w:p w14:paraId="78765609" w14:textId="4053A8A8" w:rsidR="000A6302" w:rsidRDefault="000A6302" w:rsidP="00C14305">
      <w:pPr>
        <w:spacing w:before="60" w:after="60" w:line="276" w:lineRule="auto"/>
        <w:rPr>
          <w:sz w:val="20"/>
          <w:szCs w:val="20"/>
        </w:rPr>
      </w:pPr>
      <w:r>
        <w:rPr>
          <w:sz w:val="20"/>
          <w:szCs w:val="20"/>
        </w:rPr>
        <w:t xml:space="preserve">Den danske racerkører, Mikkel Jensen, der har været en del af projektet i halvandet år, har bidraget både til designet af dele af cockpittet og udviklingen af bilens performance. Han har </w:t>
      </w:r>
      <w:r w:rsidR="00C212B2">
        <w:rPr>
          <w:sz w:val="20"/>
          <w:szCs w:val="20"/>
        </w:rPr>
        <w:t>sammen med de andre kørere</w:t>
      </w:r>
      <w:r>
        <w:rPr>
          <w:sz w:val="20"/>
          <w:szCs w:val="20"/>
        </w:rPr>
        <w:t xml:space="preserve"> tilbragt utallige timer i simulator, inden bilen overhovedet eksisterede fysisk.</w:t>
      </w:r>
    </w:p>
    <w:p w14:paraId="42301F99" w14:textId="1FEC0E51" w:rsidR="000A6302" w:rsidRPr="000A6302" w:rsidRDefault="000A6302" w:rsidP="00C14305">
      <w:pPr>
        <w:spacing w:before="60" w:after="60" w:line="276" w:lineRule="auto"/>
        <w:rPr>
          <w:i/>
          <w:sz w:val="20"/>
          <w:szCs w:val="20"/>
        </w:rPr>
      </w:pPr>
      <w:r w:rsidRPr="000A6302">
        <w:rPr>
          <w:i/>
          <w:sz w:val="20"/>
          <w:szCs w:val="20"/>
        </w:rPr>
        <w:t>« Det har været en kæmpe oplevelse at være med helt fra starten i et program, der har til formål at sikre VM-pokaler og Le Mans-sejre, og jeg er særligt vild med, at bilen ikke ligner noget andet, man hidtil har set i toppen af sportsvognsracing. Den har en helt særlig form, især på grund af den manglende bagvinge, som kritikerne troede, var et mediestunt, men som er gået videre til den færdige version og giver den sin helt egen karakteristiske silhuet. »</w:t>
      </w:r>
    </w:p>
    <w:p w14:paraId="0E53A896" w14:textId="72C66B43" w:rsidR="000A6302" w:rsidRPr="00F54D5E" w:rsidRDefault="000A6302" w:rsidP="00C14305">
      <w:pPr>
        <w:spacing w:before="60" w:after="60" w:line="276" w:lineRule="auto"/>
        <w:rPr>
          <w:b/>
          <w:sz w:val="20"/>
          <w:szCs w:val="20"/>
        </w:rPr>
      </w:pPr>
    </w:p>
    <w:p w14:paraId="410DF0BC" w14:textId="7DA3F1C8" w:rsidR="00F54D5E" w:rsidRPr="00F54D5E" w:rsidRDefault="00F54D5E" w:rsidP="00C14305">
      <w:pPr>
        <w:spacing w:before="60" w:after="60" w:line="276" w:lineRule="auto"/>
        <w:rPr>
          <w:b/>
          <w:sz w:val="20"/>
          <w:szCs w:val="20"/>
        </w:rPr>
      </w:pPr>
      <w:r w:rsidRPr="00F54D5E">
        <w:rPr>
          <w:b/>
          <w:sz w:val="20"/>
          <w:szCs w:val="20"/>
        </w:rPr>
        <w:t>Intens forberedelse</w:t>
      </w:r>
    </w:p>
    <w:p w14:paraId="09D982DE" w14:textId="0509E605" w:rsidR="001B7516" w:rsidRDefault="00D03853" w:rsidP="00C14305">
      <w:pPr>
        <w:spacing w:before="60" w:after="60" w:line="276" w:lineRule="auto"/>
        <w:rPr>
          <w:sz w:val="20"/>
          <w:szCs w:val="20"/>
        </w:rPr>
      </w:pPr>
      <w:r>
        <w:rPr>
          <w:sz w:val="20"/>
          <w:szCs w:val="20"/>
        </w:rPr>
        <w:t xml:space="preserve">PEUGEOTs nye Hypercar er siden december </w:t>
      </w:r>
      <w:r w:rsidR="00B92C66">
        <w:rPr>
          <w:sz w:val="20"/>
          <w:szCs w:val="20"/>
        </w:rPr>
        <w:t xml:space="preserve">blevet testet på forskellige baner med forskellige karakteristika </w:t>
      </w:r>
      <w:r w:rsidR="001B7516" w:rsidRPr="001B7516">
        <w:rPr>
          <w:sz w:val="20"/>
          <w:szCs w:val="20"/>
        </w:rPr>
        <w:t>(Portimão/Portugal, Le Castellet/Frankrig, MotorLand Aragón/Spanien, Barcelona/Spanien og Magny-Cours/Frankrig)</w:t>
      </w:r>
      <w:r w:rsidR="00B92C66">
        <w:rPr>
          <w:sz w:val="20"/>
          <w:szCs w:val="20"/>
        </w:rPr>
        <w:t>, og de mange test</w:t>
      </w:r>
      <w:r w:rsidR="00251EDE">
        <w:rPr>
          <w:sz w:val="20"/>
          <w:szCs w:val="20"/>
        </w:rPr>
        <w:t xml:space="preserve"> har </w:t>
      </w:r>
      <w:r w:rsidR="001B7516" w:rsidRPr="001B7516">
        <w:rPr>
          <w:sz w:val="20"/>
          <w:szCs w:val="20"/>
        </w:rPr>
        <w:t>bekr</w:t>
      </w:r>
      <w:r w:rsidR="00251EDE">
        <w:rPr>
          <w:sz w:val="20"/>
          <w:szCs w:val="20"/>
        </w:rPr>
        <w:t xml:space="preserve">æftet de </w:t>
      </w:r>
      <w:r w:rsidR="008A3F2F">
        <w:rPr>
          <w:sz w:val="20"/>
          <w:szCs w:val="20"/>
        </w:rPr>
        <w:t xml:space="preserve">oprindelige </w:t>
      </w:r>
      <w:r w:rsidR="00251EDE">
        <w:rPr>
          <w:sz w:val="20"/>
          <w:szCs w:val="20"/>
        </w:rPr>
        <w:t xml:space="preserve">valg, </w:t>
      </w:r>
      <w:r w:rsidR="008A3F2F">
        <w:rPr>
          <w:sz w:val="20"/>
          <w:szCs w:val="20"/>
        </w:rPr>
        <w:t>d</w:t>
      </w:r>
      <w:r w:rsidR="00251EDE">
        <w:rPr>
          <w:sz w:val="20"/>
          <w:szCs w:val="20"/>
        </w:rPr>
        <w:t xml:space="preserve">er </w:t>
      </w:r>
      <w:r w:rsidR="008A3F2F">
        <w:rPr>
          <w:sz w:val="20"/>
          <w:szCs w:val="20"/>
        </w:rPr>
        <w:t xml:space="preserve">er </w:t>
      </w:r>
      <w:r w:rsidR="00251EDE">
        <w:rPr>
          <w:sz w:val="20"/>
          <w:szCs w:val="20"/>
        </w:rPr>
        <w:t>truffet omkring</w:t>
      </w:r>
      <w:r w:rsidR="008A3F2F">
        <w:rPr>
          <w:sz w:val="20"/>
          <w:szCs w:val="20"/>
        </w:rPr>
        <w:t xml:space="preserve"> designet. </w:t>
      </w:r>
      <w:r w:rsidR="00251EDE">
        <w:rPr>
          <w:sz w:val="20"/>
          <w:szCs w:val="20"/>
        </w:rPr>
        <w:t xml:space="preserve">Det betyder, at den </w:t>
      </w:r>
      <w:r w:rsidR="008A3F2F">
        <w:rPr>
          <w:sz w:val="20"/>
          <w:szCs w:val="20"/>
        </w:rPr>
        <w:t>endelige Hypercar er stort set identisk med det koncept, der blev præsenteret i 2021.</w:t>
      </w:r>
    </w:p>
    <w:p w14:paraId="6C2877F2" w14:textId="24FC9506" w:rsidR="00C14305" w:rsidRPr="00C14305" w:rsidRDefault="00C14305" w:rsidP="00C14305">
      <w:pPr>
        <w:spacing w:before="60" w:after="60" w:line="276" w:lineRule="auto"/>
        <w:rPr>
          <w:sz w:val="20"/>
          <w:szCs w:val="20"/>
        </w:rPr>
      </w:pPr>
    </w:p>
    <w:p w14:paraId="32D8F914" w14:textId="4E19D423" w:rsidR="00B769F6" w:rsidRDefault="00B769F6" w:rsidP="00C14305">
      <w:pPr>
        <w:spacing w:before="60" w:after="60" w:line="276" w:lineRule="auto"/>
        <w:rPr>
          <w:sz w:val="20"/>
          <w:szCs w:val="20"/>
        </w:rPr>
      </w:pPr>
      <w:r>
        <w:rPr>
          <w:sz w:val="20"/>
          <w:szCs w:val="20"/>
        </w:rPr>
        <w:t>Der er kørt mere end 10.000 kilometers test, mens drivlinjen er blevet videreudvikle</w:t>
      </w:r>
      <w:r w:rsidR="00C212B2">
        <w:rPr>
          <w:sz w:val="20"/>
          <w:szCs w:val="20"/>
        </w:rPr>
        <w:t>t og stresstestet i både virtuel</w:t>
      </w:r>
      <w:r>
        <w:rPr>
          <w:sz w:val="20"/>
          <w:szCs w:val="20"/>
        </w:rPr>
        <w:t>le simulatorer og i fysiske testbænke.</w:t>
      </w:r>
    </w:p>
    <w:p w14:paraId="5E6DADB7" w14:textId="2E023CED" w:rsidR="00C14305" w:rsidRDefault="00B769F6" w:rsidP="00C14305">
      <w:pPr>
        <w:spacing w:before="60" w:after="60" w:line="276" w:lineRule="auto"/>
        <w:rPr>
          <w:sz w:val="20"/>
          <w:szCs w:val="20"/>
        </w:rPr>
      </w:pPr>
      <w:r>
        <w:rPr>
          <w:sz w:val="20"/>
          <w:szCs w:val="20"/>
        </w:rPr>
        <w:t>Mikkel Jensen f</w:t>
      </w:r>
      <w:r w:rsidR="00C212B2">
        <w:rPr>
          <w:sz w:val="20"/>
          <w:szCs w:val="20"/>
        </w:rPr>
        <w:t>ortæller om det intense arbejde</w:t>
      </w:r>
      <w:r>
        <w:rPr>
          <w:sz w:val="20"/>
          <w:szCs w:val="20"/>
        </w:rPr>
        <w:t>:</w:t>
      </w:r>
    </w:p>
    <w:p w14:paraId="570FDA55" w14:textId="024DC1E3" w:rsidR="00B769F6" w:rsidRPr="00617624" w:rsidRDefault="00B769F6" w:rsidP="00C14305">
      <w:pPr>
        <w:spacing w:before="60" w:after="60" w:line="276" w:lineRule="auto"/>
        <w:rPr>
          <w:i/>
          <w:sz w:val="20"/>
          <w:szCs w:val="20"/>
        </w:rPr>
      </w:pPr>
      <w:r w:rsidRPr="00617624">
        <w:rPr>
          <w:i/>
          <w:sz w:val="20"/>
          <w:szCs w:val="20"/>
        </w:rPr>
        <w:lastRenderedPageBreak/>
        <w:t>« De første testkørsler handlede udelukkende om at finde fejl, og efter den første test havde vi eksempelvis omkring 370 problempunkter, som vi så har løst hen ad vejen. Den seneste tid har vi helt efter planen bevæget os hen mod de mere præstationsfremmende testkørsler, som er der, hvor man har fået styr på teknikken og kan begynde</w:t>
      </w:r>
      <w:r w:rsidR="00617624" w:rsidRPr="00617624">
        <w:rPr>
          <w:i/>
          <w:sz w:val="20"/>
          <w:szCs w:val="20"/>
        </w:rPr>
        <w:t xml:space="preserve"> at optimere. Vi har kørt længere runs, og det har i højere grad handlet om at finde performance. Nu er der kun halvanden måned til, at vi stiller op til det første løb, så det er et spændende stadie lige nu. »</w:t>
      </w:r>
    </w:p>
    <w:p w14:paraId="7D97E141" w14:textId="205B8958" w:rsidR="00C14305" w:rsidRPr="00CD195B" w:rsidRDefault="00C14305" w:rsidP="00C14305">
      <w:pPr>
        <w:spacing w:before="60" w:after="60" w:line="276" w:lineRule="auto"/>
        <w:rPr>
          <w:bCs/>
          <w:sz w:val="20"/>
          <w:szCs w:val="20"/>
        </w:rPr>
      </w:pPr>
    </w:p>
    <w:p w14:paraId="7B3027BD" w14:textId="7181221B" w:rsidR="00DF1039" w:rsidRDefault="0036486F" w:rsidP="00DF1039">
      <w:pPr>
        <w:spacing w:before="60" w:after="60" w:line="276" w:lineRule="auto"/>
        <w:rPr>
          <w:b/>
          <w:sz w:val="20"/>
          <w:szCs w:val="20"/>
        </w:rPr>
      </w:pPr>
      <w:r>
        <w:rPr>
          <w:b/>
          <w:sz w:val="20"/>
          <w:szCs w:val="20"/>
        </w:rPr>
        <w:t>Programmet for de to 9X8 og de seks kørere</w:t>
      </w:r>
    </w:p>
    <w:p w14:paraId="02065EF9" w14:textId="14CEF9D0" w:rsidR="0036486F" w:rsidRPr="0036486F" w:rsidRDefault="0036486F" w:rsidP="00DF1039">
      <w:pPr>
        <w:spacing w:before="60" w:after="60" w:line="276" w:lineRule="auto"/>
        <w:rPr>
          <w:sz w:val="20"/>
          <w:szCs w:val="20"/>
        </w:rPr>
      </w:pPr>
      <w:r w:rsidRPr="0036486F">
        <w:rPr>
          <w:sz w:val="20"/>
          <w:szCs w:val="20"/>
        </w:rPr>
        <w:t>I 2023-sæsonen vil Team Peugeot TotalEnergies konkurrere i 100</w:t>
      </w:r>
      <w:r>
        <w:rPr>
          <w:sz w:val="20"/>
          <w:szCs w:val="20"/>
        </w:rPr>
        <w:t>-års-udgaven af 24-timers Le Mans, der af mange er blevet beskrevet som starten på en</w:t>
      </w:r>
      <w:r w:rsidRPr="0036486F">
        <w:rPr>
          <w:sz w:val="20"/>
          <w:szCs w:val="20"/>
        </w:rPr>
        <w:t xml:space="preserve"> ny guldalder inden fo</w:t>
      </w:r>
      <w:r>
        <w:rPr>
          <w:sz w:val="20"/>
          <w:szCs w:val="20"/>
        </w:rPr>
        <w:t xml:space="preserve">r udholdenhedsløb og </w:t>
      </w:r>
      <w:r w:rsidR="00F54D5E">
        <w:rPr>
          <w:sz w:val="20"/>
          <w:szCs w:val="20"/>
        </w:rPr>
        <w:t xml:space="preserve">som </w:t>
      </w:r>
      <w:r>
        <w:rPr>
          <w:sz w:val="20"/>
          <w:szCs w:val="20"/>
        </w:rPr>
        <w:t xml:space="preserve">tegner </w:t>
      </w:r>
      <w:r w:rsidRPr="0036486F">
        <w:rPr>
          <w:sz w:val="20"/>
          <w:szCs w:val="20"/>
        </w:rPr>
        <w:t>til at bli</w:t>
      </w:r>
      <w:r>
        <w:rPr>
          <w:sz w:val="20"/>
          <w:szCs w:val="20"/>
        </w:rPr>
        <w:t>ve et virkelig mindeværdigt endurance race med s</w:t>
      </w:r>
      <w:r w:rsidR="00F54D5E">
        <w:rPr>
          <w:sz w:val="20"/>
          <w:szCs w:val="20"/>
        </w:rPr>
        <w:t xml:space="preserve">tor international deltagelse af både LMH </w:t>
      </w:r>
      <w:r>
        <w:rPr>
          <w:sz w:val="20"/>
          <w:szCs w:val="20"/>
        </w:rPr>
        <w:t xml:space="preserve">og </w:t>
      </w:r>
      <w:r w:rsidR="00F54D5E">
        <w:rPr>
          <w:sz w:val="20"/>
          <w:szCs w:val="20"/>
        </w:rPr>
        <w:t>LMdH biler.</w:t>
      </w:r>
    </w:p>
    <w:p w14:paraId="315A6567" w14:textId="283993F3" w:rsidR="00CC0583" w:rsidRDefault="00DF1039" w:rsidP="00DF1039">
      <w:pPr>
        <w:spacing w:before="60" w:after="60" w:line="276" w:lineRule="auto"/>
        <w:rPr>
          <w:sz w:val="20"/>
          <w:szCs w:val="20"/>
        </w:rPr>
      </w:pPr>
      <w:r>
        <w:rPr>
          <w:sz w:val="20"/>
          <w:szCs w:val="20"/>
        </w:rPr>
        <w:t xml:space="preserve">Foruden danske Mikkel Jensen er </w:t>
      </w:r>
      <w:r w:rsidR="00CC0583">
        <w:rPr>
          <w:sz w:val="20"/>
          <w:szCs w:val="20"/>
        </w:rPr>
        <w:t>der udpeget fem kørere</w:t>
      </w:r>
      <w:r w:rsidRPr="00DF1039">
        <w:rPr>
          <w:sz w:val="20"/>
          <w:szCs w:val="20"/>
        </w:rPr>
        <w:t xml:space="preserve"> til at danne de to mandskaber </w:t>
      </w:r>
      <w:r>
        <w:rPr>
          <w:sz w:val="20"/>
          <w:szCs w:val="20"/>
        </w:rPr>
        <w:t xml:space="preserve">til sekstimersløbet på </w:t>
      </w:r>
      <w:r w:rsidRPr="00DF1039">
        <w:rPr>
          <w:sz w:val="20"/>
          <w:szCs w:val="20"/>
        </w:rPr>
        <w:t>Monza den 10. juli,</w:t>
      </w:r>
      <w:r w:rsidR="00F54D5E">
        <w:rPr>
          <w:sz w:val="20"/>
          <w:szCs w:val="20"/>
        </w:rPr>
        <w:t xml:space="preserve"> som vil være debuten for de to 9X8´ere :</w:t>
      </w:r>
      <w:r w:rsidRPr="00DF1039">
        <w:rPr>
          <w:sz w:val="20"/>
          <w:szCs w:val="20"/>
        </w:rPr>
        <w:t xml:space="preserve"> Paul Di Resta (GBR), Loïc Duval (FRA), Gustavo Menezes (USA/BRA), James Rossiter (GBR) og Jean-Éric Vergne (FRA). Den nøjagt</w:t>
      </w:r>
      <w:r>
        <w:rPr>
          <w:sz w:val="20"/>
          <w:szCs w:val="20"/>
        </w:rPr>
        <w:t>ige sammensætning af hvert team</w:t>
      </w:r>
      <w:r w:rsidRPr="00DF1039">
        <w:rPr>
          <w:sz w:val="20"/>
          <w:szCs w:val="20"/>
        </w:rPr>
        <w:t xml:space="preserve"> vil blive bekræftet i de kommende uger, når bilens </w:t>
      </w:r>
      <w:r>
        <w:rPr>
          <w:sz w:val="20"/>
          <w:szCs w:val="20"/>
        </w:rPr>
        <w:t>testprogram er afsluttet</w:t>
      </w:r>
      <w:r w:rsidRPr="00DF1039">
        <w:rPr>
          <w:sz w:val="20"/>
          <w:szCs w:val="20"/>
        </w:rPr>
        <w:t xml:space="preserve">. </w:t>
      </w:r>
    </w:p>
    <w:p w14:paraId="34D5DCAF" w14:textId="165D5538" w:rsidR="00DF1039" w:rsidRPr="00DF1039" w:rsidRDefault="00DF1039" w:rsidP="00DF1039">
      <w:pPr>
        <w:spacing w:before="60" w:after="60" w:line="276" w:lineRule="auto"/>
        <w:rPr>
          <w:sz w:val="20"/>
          <w:szCs w:val="20"/>
        </w:rPr>
      </w:pPr>
      <w:r w:rsidRPr="00DF1039">
        <w:rPr>
          <w:sz w:val="20"/>
          <w:szCs w:val="20"/>
        </w:rPr>
        <w:t>De</w:t>
      </w:r>
      <w:r>
        <w:rPr>
          <w:sz w:val="20"/>
          <w:szCs w:val="20"/>
        </w:rPr>
        <w:t xml:space="preserve"> to PEUGEOT 9X8'ere skal herefter</w:t>
      </w:r>
      <w:r w:rsidR="00CC0583">
        <w:rPr>
          <w:sz w:val="20"/>
          <w:szCs w:val="20"/>
        </w:rPr>
        <w:t xml:space="preserve"> dyste i både sekstimersløbet på japanske Fuji i september og ottetimersløbet i Bahrain til november.</w:t>
      </w:r>
    </w:p>
    <w:p w14:paraId="3A011118" w14:textId="688F8774" w:rsidR="00C14305" w:rsidRDefault="00EC687A" w:rsidP="00CD195B">
      <w:pPr>
        <w:spacing w:before="60" w:after="60" w:line="276" w:lineRule="auto"/>
        <w:rPr>
          <w:bCs/>
          <w:sz w:val="20"/>
          <w:szCs w:val="20"/>
        </w:rPr>
      </w:pPr>
      <w:r>
        <w:rPr>
          <w:bCs/>
          <w:noProof/>
          <w:sz w:val="20"/>
          <w:szCs w:val="20"/>
          <w:lang w:eastAsia="da-DK"/>
        </w:rPr>
        <w:drawing>
          <wp:anchor distT="0" distB="0" distL="114300" distR="114300" simplePos="0" relativeHeight="487598080" behindDoc="0" locked="0" layoutInCell="1" allowOverlap="1" wp14:anchorId="47002987" wp14:editId="7E8D6DC3">
            <wp:simplePos x="0" y="0"/>
            <wp:positionH relativeFrom="margin">
              <wp:align>center</wp:align>
            </wp:positionH>
            <wp:positionV relativeFrom="paragraph">
              <wp:posOffset>262881</wp:posOffset>
            </wp:positionV>
            <wp:extent cx="6366381" cy="4244454"/>
            <wp:effectExtent l="0" t="0" r="0" b="381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UGEOTSPORT_9X8TEAM_2205NZ0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66381" cy="4244454"/>
                    </a:xfrm>
                    <a:prstGeom prst="rect">
                      <a:avLst/>
                    </a:prstGeom>
                  </pic:spPr>
                </pic:pic>
              </a:graphicData>
            </a:graphic>
          </wp:anchor>
        </w:drawing>
      </w:r>
    </w:p>
    <w:p w14:paraId="2B57781E" w14:textId="2F72F78C" w:rsidR="00EC687A" w:rsidRPr="00CD195B" w:rsidRDefault="00EC687A" w:rsidP="00CD195B">
      <w:pPr>
        <w:spacing w:before="60" w:after="60" w:line="276" w:lineRule="auto"/>
        <w:rPr>
          <w:bCs/>
          <w:sz w:val="20"/>
          <w:szCs w:val="20"/>
        </w:rPr>
      </w:pPr>
    </w:p>
    <w:p w14:paraId="6E2D6D3A" w14:textId="31956545" w:rsidR="00CC0583" w:rsidRDefault="00C14305" w:rsidP="00C14305">
      <w:pPr>
        <w:pStyle w:val="ydpa824f2fyiv5918233375msonormal"/>
        <w:shd w:val="clear" w:color="auto" w:fill="FFFFFF"/>
        <w:rPr>
          <w:rFonts w:ascii="Peugeot New" w:eastAsia="Peugeot New" w:hAnsi="Peugeot New" w:cs="Peugeot New"/>
          <w:bCs/>
          <w:sz w:val="20"/>
          <w:szCs w:val="20"/>
          <w:lang w:eastAsia="en-US"/>
        </w:rPr>
      </w:pPr>
      <w:r w:rsidRPr="00C14305">
        <w:rPr>
          <w:rFonts w:ascii="Peugeot New" w:eastAsia="Peugeot New" w:hAnsi="Peugeot New" w:cs="Peugeot New"/>
          <w:b/>
          <w:bCs/>
          <w:sz w:val="20"/>
          <w:szCs w:val="20"/>
          <w:lang w:eastAsia="en-US"/>
        </w:rPr>
        <w:lastRenderedPageBreak/>
        <w:t>Linda Jackson (CEO, PEUGEOT)</w:t>
      </w:r>
      <w:r w:rsidRPr="00C14305">
        <w:rPr>
          <w:rFonts w:ascii="Peugeot New" w:eastAsia="Peugeot New" w:hAnsi="Peugeot New" w:cs="Peugeot New"/>
          <w:bCs/>
          <w:sz w:val="20"/>
          <w:szCs w:val="20"/>
          <w:lang w:eastAsia="en-US"/>
        </w:rPr>
        <w:t xml:space="preserve">: </w:t>
      </w:r>
      <w:r w:rsidR="00CC0583" w:rsidRPr="00CC0583">
        <w:rPr>
          <w:rFonts w:ascii="Peugeot New" w:eastAsia="Peugeot New" w:hAnsi="Peugeot New" w:cs="Peugeot New"/>
          <w:bCs/>
          <w:sz w:val="20"/>
          <w:szCs w:val="20"/>
          <w:lang w:eastAsia="en-US"/>
        </w:rPr>
        <w:t xml:space="preserve">"PEUGEOTs deltagelse i FIA World Endurance Championship er </w:t>
      </w:r>
      <w:r w:rsidR="00CC0583">
        <w:rPr>
          <w:rFonts w:ascii="Peugeot New" w:eastAsia="Peugeot New" w:hAnsi="Peugeot New" w:cs="Peugeot New"/>
          <w:bCs/>
          <w:sz w:val="20"/>
          <w:szCs w:val="20"/>
          <w:lang w:eastAsia="en-US"/>
        </w:rPr>
        <w:t>endnu et bevis på mærkets evne til nytænkning</w:t>
      </w:r>
      <w:r w:rsidR="00CC0583" w:rsidRPr="00CC0583">
        <w:rPr>
          <w:rFonts w:ascii="Peugeot New" w:eastAsia="Peugeot New" w:hAnsi="Peugeot New" w:cs="Peugeot New"/>
          <w:bCs/>
          <w:sz w:val="20"/>
          <w:szCs w:val="20"/>
          <w:lang w:eastAsia="en-US"/>
        </w:rPr>
        <w:t xml:space="preserve"> og mangeårige passion for motorsport. </w:t>
      </w:r>
      <w:r w:rsidR="00CC0583">
        <w:rPr>
          <w:rFonts w:ascii="Peugeot New" w:eastAsia="Peugeot New" w:hAnsi="Peugeot New" w:cs="Peugeot New"/>
          <w:bCs/>
          <w:sz w:val="20"/>
          <w:szCs w:val="20"/>
          <w:lang w:eastAsia="en-US"/>
        </w:rPr>
        <w:t>Erfaringen herfra vil spille en stor rolle for vores serieproducerede biler, især når det g</w:t>
      </w:r>
      <w:r w:rsidR="0036486F">
        <w:rPr>
          <w:rFonts w:ascii="Peugeot New" w:eastAsia="Peugeot New" w:hAnsi="Peugeot New" w:cs="Peugeot New"/>
          <w:bCs/>
          <w:sz w:val="20"/>
          <w:szCs w:val="20"/>
          <w:lang w:eastAsia="en-US"/>
        </w:rPr>
        <w:t>ælder elektrificering. For at understrege</w:t>
      </w:r>
      <w:r w:rsidR="00CC0583" w:rsidRPr="00CC0583">
        <w:rPr>
          <w:rFonts w:ascii="Peugeot New" w:eastAsia="Peugeot New" w:hAnsi="Peugeot New" w:cs="Peugeot New"/>
          <w:bCs/>
          <w:sz w:val="20"/>
          <w:szCs w:val="20"/>
          <w:lang w:eastAsia="en-US"/>
        </w:rPr>
        <w:t>, hvor seriøse vi er omkring energiomstilling, har PEUGEOT forpligtet sig til at elektrificere hele sit modelprogram inden 2024. Hvad mere er, hvis vi skal nå vores mål om kun at være elektriske i Europa i 2030, ved vi, at v</w:t>
      </w:r>
      <w:r w:rsidR="0036486F">
        <w:rPr>
          <w:rFonts w:ascii="Peugeot New" w:eastAsia="Peugeot New" w:hAnsi="Peugeot New" w:cs="Peugeot New"/>
          <w:bCs/>
          <w:sz w:val="20"/>
          <w:szCs w:val="20"/>
          <w:lang w:eastAsia="en-US"/>
        </w:rPr>
        <w:t>i skal udmærke os på dette område</w:t>
      </w:r>
      <w:r w:rsidR="00CC0583" w:rsidRPr="00CC0583">
        <w:rPr>
          <w:rFonts w:ascii="Peugeot New" w:eastAsia="Peugeot New" w:hAnsi="Peugeot New" w:cs="Peugeot New"/>
          <w:bCs/>
          <w:sz w:val="20"/>
          <w:szCs w:val="20"/>
          <w:lang w:eastAsia="en-US"/>
        </w:rPr>
        <w:t>, og motorløb er afgørende for dette mål. Allerede før PEUGEOT 9X8 får sin racedebut, har programmets ingeniører overført dets hybridsyste</w:t>
      </w:r>
      <w:r w:rsidR="0036486F">
        <w:rPr>
          <w:rFonts w:ascii="Peugeot New" w:eastAsia="Peugeot New" w:hAnsi="Peugeot New" w:cs="Peugeot New"/>
          <w:bCs/>
          <w:sz w:val="20"/>
          <w:szCs w:val="20"/>
          <w:lang w:eastAsia="en-US"/>
        </w:rPr>
        <w:t xml:space="preserve">m til en </w:t>
      </w:r>
      <w:r w:rsidR="00C212B2">
        <w:rPr>
          <w:rFonts w:ascii="Peugeot New" w:eastAsia="Peugeot New" w:hAnsi="Peugeot New" w:cs="Peugeot New"/>
          <w:bCs/>
          <w:sz w:val="20"/>
          <w:szCs w:val="20"/>
          <w:lang w:eastAsia="en-US"/>
        </w:rPr>
        <w:t>af vores serieproducerede biler</w:t>
      </w:r>
      <w:bookmarkStart w:id="0" w:name="_GoBack"/>
      <w:bookmarkEnd w:id="0"/>
      <w:r w:rsidR="0036486F">
        <w:rPr>
          <w:rFonts w:ascii="Peugeot New" w:eastAsia="Peugeot New" w:hAnsi="Peugeot New" w:cs="Peugeot New"/>
          <w:bCs/>
          <w:sz w:val="20"/>
          <w:szCs w:val="20"/>
          <w:lang w:eastAsia="en-US"/>
        </w:rPr>
        <w:t xml:space="preserve">: </w:t>
      </w:r>
      <w:r w:rsidR="00CC0583" w:rsidRPr="00CC0583">
        <w:rPr>
          <w:rFonts w:ascii="Peugeot New" w:eastAsia="Peugeot New" w:hAnsi="Peugeot New" w:cs="Peugeot New"/>
          <w:bCs/>
          <w:sz w:val="20"/>
          <w:szCs w:val="20"/>
          <w:lang w:eastAsia="en-US"/>
        </w:rPr>
        <w:t>PEUGEOT 508 Peugeot Sport Engineered. Og andre</w:t>
      </w:r>
      <w:r w:rsidR="0036486F">
        <w:rPr>
          <w:rFonts w:ascii="Peugeot New" w:eastAsia="Peugeot New" w:hAnsi="Peugeot New" w:cs="Peugeot New"/>
          <w:bCs/>
          <w:sz w:val="20"/>
          <w:szCs w:val="20"/>
          <w:lang w:eastAsia="en-US"/>
        </w:rPr>
        <w:t xml:space="preserve"> tilsvarende</w:t>
      </w:r>
      <w:r w:rsidR="00CC0583" w:rsidRPr="00CC0583">
        <w:rPr>
          <w:rFonts w:ascii="Peugeot New" w:eastAsia="Peugeot New" w:hAnsi="Peugeot New" w:cs="Peugeot New"/>
          <w:bCs/>
          <w:sz w:val="20"/>
          <w:szCs w:val="20"/>
          <w:lang w:eastAsia="en-US"/>
        </w:rPr>
        <w:t xml:space="preserve"> ekse</w:t>
      </w:r>
      <w:r w:rsidR="0036486F">
        <w:rPr>
          <w:rFonts w:ascii="Peugeot New" w:eastAsia="Peugeot New" w:hAnsi="Peugeot New" w:cs="Peugeot New"/>
          <w:bCs/>
          <w:sz w:val="20"/>
          <w:szCs w:val="20"/>
          <w:lang w:eastAsia="en-US"/>
        </w:rPr>
        <w:t>mpler er i pipeline</w:t>
      </w:r>
      <w:r w:rsidR="00CC0583" w:rsidRPr="00CC0583">
        <w:rPr>
          <w:rFonts w:ascii="Peugeot New" w:eastAsia="Peugeot New" w:hAnsi="Peugeot New" w:cs="Peugeot New"/>
          <w:bCs/>
          <w:sz w:val="20"/>
          <w:szCs w:val="20"/>
          <w:lang w:eastAsia="en-US"/>
        </w:rPr>
        <w:t>.”.</w:t>
      </w:r>
    </w:p>
    <w:p w14:paraId="6CFCAEFD" w14:textId="101C3169" w:rsidR="0036486F" w:rsidRDefault="0036486F" w:rsidP="00CC0583">
      <w:pPr>
        <w:pStyle w:val="ydpa824f2fyiv5918233375msonormal"/>
        <w:shd w:val="clear" w:color="auto" w:fill="FFFFFF"/>
        <w:rPr>
          <w:rFonts w:ascii="Peugeot New" w:eastAsia="Peugeot New" w:hAnsi="Peugeot New" w:cs="Peugeot New"/>
          <w:bCs/>
          <w:sz w:val="20"/>
          <w:szCs w:val="20"/>
          <w:lang w:eastAsia="en-US"/>
        </w:rPr>
      </w:pPr>
    </w:p>
    <w:p w14:paraId="4ABED482" w14:textId="4E422E63" w:rsidR="00C14305" w:rsidRDefault="00FB4DF6" w:rsidP="00C14305">
      <w:pPr>
        <w:pStyle w:val="ydpa824f2fyiv5918233375msonormal"/>
        <w:shd w:val="clear" w:color="auto" w:fill="FFFFFF"/>
        <w:rPr>
          <w:rFonts w:ascii="Peugeot New" w:eastAsia="Peugeot New" w:hAnsi="Peugeot New" w:cs="Peugeot New"/>
          <w:b/>
          <w:bCs/>
          <w:sz w:val="20"/>
          <w:szCs w:val="20"/>
          <w:lang w:eastAsia="en-US"/>
        </w:rPr>
      </w:pPr>
      <w:r>
        <w:rPr>
          <w:rFonts w:ascii="Peugeot New" w:eastAsia="Peugeot New" w:hAnsi="Peugeot New" w:cs="Peugeot New"/>
          <w:b/>
          <w:bCs/>
          <w:sz w:val="20"/>
          <w:szCs w:val="20"/>
          <w:lang w:eastAsia="en-US"/>
        </w:rPr>
        <w:t xml:space="preserve">Press kit 2022: </w:t>
      </w:r>
      <w:hyperlink r:id="rId19" w:history="1">
        <w:r w:rsidRPr="00C371EE">
          <w:rPr>
            <w:rStyle w:val="Hyperlink"/>
            <w:rFonts w:ascii="Peugeot New" w:eastAsia="Peugeot New" w:hAnsi="Peugeot New" w:cs="Peugeot New"/>
            <w:b/>
            <w:bCs/>
            <w:sz w:val="20"/>
            <w:szCs w:val="20"/>
            <w:lang w:eastAsia="en-US"/>
          </w:rPr>
          <w:t>https://indd.adobe.com/view/5cdd60a9-a564-41b4-9458-ac083c59f553</w:t>
        </w:r>
      </w:hyperlink>
      <w:r>
        <w:rPr>
          <w:rFonts w:ascii="Peugeot New" w:eastAsia="Peugeot New" w:hAnsi="Peugeot New" w:cs="Peugeot New"/>
          <w:b/>
          <w:bCs/>
          <w:sz w:val="20"/>
          <w:szCs w:val="20"/>
          <w:lang w:eastAsia="en-US"/>
        </w:rPr>
        <w:t xml:space="preserve"> </w:t>
      </w:r>
    </w:p>
    <w:p w14:paraId="7018F1CA" w14:textId="77777777" w:rsidR="00C14305" w:rsidRPr="000E7F9F" w:rsidRDefault="00C14305" w:rsidP="00C14305">
      <w:pPr>
        <w:pStyle w:val="ydpa824f2fyiv5918233375msonormal"/>
        <w:shd w:val="clear" w:color="auto" w:fill="FFFFFF"/>
        <w:rPr>
          <w:rFonts w:ascii="Peugeot New" w:hAnsi="Peugeot New"/>
          <w:b/>
          <w:color w:val="26282A"/>
          <w:sz w:val="18"/>
          <w:szCs w:val="18"/>
          <w:lang w:val="en-GB"/>
        </w:rPr>
      </w:pPr>
      <w:r w:rsidRPr="000E7F9F">
        <w:rPr>
          <w:rFonts w:ascii="Peugeot New" w:hAnsi="Peugeot New"/>
          <w:b/>
          <w:color w:val="26282A"/>
          <w:sz w:val="18"/>
          <w:szCs w:val="18"/>
          <w:lang w:val="en-GB"/>
        </w:rPr>
        <w:t>Peugeot Sport news…</w:t>
      </w:r>
    </w:p>
    <w:p w14:paraId="0800CCAB" w14:textId="77777777" w:rsidR="00C14305" w:rsidRPr="000E7F9F" w:rsidRDefault="00C14305" w:rsidP="00C14305">
      <w:pPr>
        <w:pStyle w:val="ydpa824f2fyiv5918233375msonormal"/>
        <w:shd w:val="clear" w:color="auto" w:fill="FFFFFF"/>
        <w:rPr>
          <w:rFonts w:ascii="Peugeot New" w:hAnsi="Peugeot New"/>
          <w:color w:val="26282A"/>
          <w:sz w:val="18"/>
          <w:szCs w:val="18"/>
          <w:lang w:val="en-GB"/>
        </w:rPr>
      </w:pPr>
      <w:r w:rsidRPr="000E7F9F">
        <w:rPr>
          <w:rFonts w:ascii="Peugeot New" w:hAnsi="Peugeot New"/>
          <w:color w:val="26282A"/>
          <w:sz w:val="18"/>
          <w:szCs w:val="18"/>
          <w:lang w:val="en-GB"/>
        </w:rPr>
        <w:t>Find all the latest news about Peugeot Sport on its new website (</w:t>
      </w:r>
      <w:hyperlink w:history="1">
        <w:r w:rsidRPr="000E7F9F">
          <w:rPr>
            <w:rStyle w:val="Hyperlink"/>
            <w:rFonts w:ascii="Peugeot New" w:hAnsi="Peugeot New"/>
            <w:sz w:val="18"/>
            <w:szCs w:val="18"/>
            <w:lang w:val="en-GB"/>
          </w:rPr>
          <w:t>www.peugeot-sport.com</w:t>
        </w:r>
      </w:hyperlink>
      <w:r w:rsidRPr="000E7F9F">
        <w:rPr>
          <w:rFonts w:ascii="Peugeot New" w:hAnsi="Peugeot New"/>
          <w:color w:val="26282A"/>
          <w:sz w:val="18"/>
          <w:szCs w:val="18"/>
          <w:lang w:val="en-GB"/>
        </w:rPr>
        <w:t>) and via the following platforms:</w:t>
      </w:r>
    </w:p>
    <w:p w14:paraId="21B88062" w14:textId="77777777" w:rsidR="00C14305" w:rsidRPr="000E7F9F" w:rsidRDefault="00C14305" w:rsidP="00C14305">
      <w:pPr>
        <w:pStyle w:val="ydpa824f2fyiv5918233375msonormal"/>
        <w:shd w:val="clear" w:color="auto" w:fill="FFFFFF"/>
        <w:rPr>
          <w:rFonts w:ascii="Peugeot New" w:hAnsi="Peugeot New"/>
          <w:color w:val="26282A"/>
          <w:sz w:val="18"/>
          <w:szCs w:val="18"/>
          <w:lang w:val="en-GB"/>
        </w:rPr>
      </w:pPr>
      <w:r w:rsidRPr="000E7F9F">
        <w:rPr>
          <w:rFonts w:ascii="Peugeot New" w:hAnsi="Peugeot New"/>
          <w:color w:val="26282A"/>
          <w:sz w:val="18"/>
          <w:szCs w:val="18"/>
          <w:lang w:val="en-GB"/>
        </w:rPr>
        <w:t>Twitter: @peugeotsport</w:t>
      </w:r>
    </w:p>
    <w:p w14:paraId="3E21F549" w14:textId="77777777" w:rsidR="00C14305" w:rsidRPr="000E7F9F" w:rsidRDefault="00C14305" w:rsidP="00C14305">
      <w:pPr>
        <w:pStyle w:val="ydpa824f2fyiv5918233375msonormal"/>
        <w:shd w:val="clear" w:color="auto" w:fill="FFFFFF"/>
        <w:rPr>
          <w:rFonts w:ascii="Peugeot New" w:hAnsi="Peugeot New"/>
          <w:color w:val="26282A"/>
          <w:sz w:val="18"/>
          <w:szCs w:val="18"/>
          <w:lang w:val="en-GB"/>
        </w:rPr>
      </w:pPr>
      <w:r w:rsidRPr="000E7F9F">
        <w:rPr>
          <w:rFonts w:ascii="Peugeot New" w:hAnsi="Peugeot New"/>
          <w:color w:val="26282A"/>
          <w:sz w:val="18"/>
          <w:szCs w:val="18"/>
          <w:lang w:val="en-GB"/>
        </w:rPr>
        <w:t>Facebook: @peugeot.sport</w:t>
      </w:r>
    </w:p>
    <w:p w14:paraId="37CBC883" w14:textId="77777777" w:rsidR="00C14305" w:rsidRPr="000E7F9F" w:rsidRDefault="00C14305" w:rsidP="00C14305">
      <w:pPr>
        <w:pStyle w:val="ydpa824f2fyiv5918233375msonormal"/>
        <w:shd w:val="clear" w:color="auto" w:fill="FFFFFF"/>
        <w:rPr>
          <w:rFonts w:ascii="Peugeot New" w:hAnsi="Peugeot New"/>
          <w:color w:val="26282A"/>
          <w:sz w:val="18"/>
          <w:szCs w:val="18"/>
          <w:lang w:val="en-GB"/>
        </w:rPr>
      </w:pPr>
      <w:r w:rsidRPr="000E7F9F">
        <w:rPr>
          <w:rFonts w:ascii="Peugeot New" w:hAnsi="Peugeot New"/>
          <w:color w:val="26282A"/>
          <w:sz w:val="18"/>
          <w:szCs w:val="18"/>
          <w:lang w:val="en-GB"/>
        </w:rPr>
        <w:t>Instagram: @peugeotsportofficial</w:t>
      </w:r>
    </w:p>
    <w:p w14:paraId="1FD81F03" w14:textId="77777777" w:rsidR="00C14305" w:rsidRPr="000E7F9F" w:rsidRDefault="00C14305" w:rsidP="00C14305">
      <w:pPr>
        <w:pStyle w:val="ydpa824f2fyiv5918233375msonormal"/>
        <w:shd w:val="clear" w:color="auto" w:fill="FFFFFF"/>
        <w:rPr>
          <w:rFonts w:ascii="Peugeot New" w:hAnsi="Peugeot New"/>
          <w:color w:val="26282A"/>
          <w:sz w:val="18"/>
          <w:szCs w:val="18"/>
          <w:lang w:val="en-GB"/>
        </w:rPr>
      </w:pPr>
      <w:r w:rsidRPr="000E7F9F">
        <w:rPr>
          <w:rFonts w:ascii="Peugeot New" w:hAnsi="Peugeot New"/>
          <w:color w:val="26282A"/>
          <w:sz w:val="18"/>
          <w:szCs w:val="18"/>
          <w:lang w:val="en-GB"/>
        </w:rPr>
        <w:t>YouTube: Peugeot Sport Official</w:t>
      </w:r>
    </w:p>
    <w:p w14:paraId="412A6C43" w14:textId="77777777" w:rsidR="00C14305" w:rsidRPr="000E7F9F" w:rsidRDefault="00C14305" w:rsidP="00C14305">
      <w:pPr>
        <w:pStyle w:val="ydpa824f2fyiv5918233375msonormal"/>
        <w:shd w:val="clear" w:color="auto" w:fill="FFFFFF"/>
        <w:rPr>
          <w:rFonts w:ascii="Peugeot New" w:hAnsi="Peugeot New"/>
          <w:color w:val="26282A"/>
          <w:sz w:val="18"/>
          <w:szCs w:val="18"/>
          <w:lang w:val="en-GB"/>
        </w:rPr>
      </w:pPr>
    </w:p>
    <w:p w14:paraId="13882CB2" w14:textId="77777777" w:rsidR="00C14305" w:rsidRPr="000E7F9F" w:rsidRDefault="00C14305" w:rsidP="00C14305">
      <w:pPr>
        <w:pStyle w:val="ydpa824f2fyiv5918233375msonormal"/>
        <w:shd w:val="clear" w:color="auto" w:fill="FFFFFF"/>
        <w:rPr>
          <w:rFonts w:ascii="Peugeot New" w:hAnsi="Peugeot New"/>
          <w:b/>
          <w:color w:val="26282A"/>
          <w:sz w:val="18"/>
          <w:szCs w:val="18"/>
          <w:lang w:val="en-GB"/>
        </w:rPr>
      </w:pPr>
      <w:r w:rsidRPr="000E7F9F">
        <w:rPr>
          <w:rFonts w:ascii="Peugeot New" w:hAnsi="Peugeot New"/>
          <w:b/>
          <w:color w:val="26282A"/>
          <w:sz w:val="18"/>
          <w:szCs w:val="18"/>
          <w:lang w:val="en-GB"/>
        </w:rPr>
        <w:t>Peugeot Sport WEC media contacts:</w:t>
      </w:r>
    </w:p>
    <w:p w14:paraId="6A2760C8" w14:textId="77777777" w:rsidR="00C14305" w:rsidRPr="000E7F9F" w:rsidRDefault="00C14305" w:rsidP="00C14305">
      <w:pPr>
        <w:pStyle w:val="ydpa824f2fyiv5918233375msonormal"/>
        <w:shd w:val="clear" w:color="auto" w:fill="FFFFFF"/>
        <w:rPr>
          <w:rFonts w:ascii="Peugeot New" w:hAnsi="Peugeot New"/>
          <w:b/>
          <w:color w:val="26282A"/>
          <w:sz w:val="18"/>
          <w:szCs w:val="18"/>
          <w:lang w:val="en-GB"/>
        </w:rPr>
      </w:pPr>
      <w:r w:rsidRPr="000E7F9F">
        <w:rPr>
          <w:rFonts w:ascii="Peugeot New" w:hAnsi="Peugeot New"/>
          <w:b/>
          <w:color w:val="26282A"/>
          <w:sz w:val="18"/>
          <w:szCs w:val="18"/>
          <w:lang w:val="en-GB"/>
        </w:rPr>
        <w:t xml:space="preserve">Website / Photos / Video: </w:t>
      </w:r>
      <w:hyperlink r:id="rId20" w:history="1">
        <w:r w:rsidRPr="000E7F9F">
          <w:rPr>
            <w:rStyle w:val="Hyperlink"/>
            <w:rFonts w:ascii="Peugeot New" w:hAnsi="Peugeot New"/>
            <w:b/>
            <w:sz w:val="18"/>
            <w:szCs w:val="18"/>
            <w:lang w:val="en-GB"/>
          </w:rPr>
          <w:t>https://www.media.stellantis.com/em-en/peugeot-sport</w:t>
        </w:r>
      </w:hyperlink>
    </w:p>
    <w:p w14:paraId="03B8DABC" w14:textId="77777777" w:rsidR="00C14305" w:rsidRDefault="00C14305" w:rsidP="00C14305">
      <w:pPr>
        <w:pStyle w:val="ydpa824f2fyiv5918233375msonormal"/>
        <w:shd w:val="clear" w:color="auto" w:fill="FFFFFF"/>
        <w:rPr>
          <w:rFonts w:ascii="Peugeot New" w:hAnsi="Peugeot New"/>
          <w:color w:val="26282A"/>
          <w:sz w:val="18"/>
          <w:szCs w:val="18"/>
          <w:lang w:val="en-GB"/>
        </w:rPr>
      </w:pPr>
      <w:r w:rsidRPr="000E7F9F">
        <w:rPr>
          <w:rFonts w:ascii="Peugeot New" w:hAnsi="Peugeot New"/>
          <w:color w:val="26282A"/>
          <w:sz w:val="18"/>
          <w:szCs w:val="18"/>
          <w:lang w:val="en-GB"/>
        </w:rPr>
        <w:t xml:space="preserve">Justine MORICE / </w:t>
      </w:r>
      <w:hyperlink r:id="rId21" w:history="1">
        <w:r w:rsidRPr="000E7F9F">
          <w:rPr>
            <w:rStyle w:val="Hyperlink"/>
            <w:rFonts w:ascii="Peugeot New" w:hAnsi="Peugeot New"/>
            <w:sz w:val="18"/>
            <w:szCs w:val="18"/>
            <w:lang w:val="en-GB"/>
          </w:rPr>
          <w:t>justine.morice@external.stellantis.com</w:t>
        </w:r>
      </w:hyperlink>
      <w:r w:rsidRPr="000E7F9F">
        <w:rPr>
          <w:rFonts w:ascii="Peugeot New" w:hAnsi="Peugeot New"/>
          <w:color w:val="26282A"/>
          <w:sz w:val="18"/>
          <w:szCs w:val="18"/>
          <w:lang w:val="en-GB"/>
        </w:rPr>
        <w:t xml:space="preserve"> / +3376262287</w:t>
      </w:r>
    </w:p>
    <w:p w14:paraId="65AC1E5C" w14:textId="77777777" w:rsidR="00C14305" w:rsidRDefault="00C14305" w:rsidP="00C14305">
      <w:pPr>
        <w:pStyle w:val="ydpa824f2fyiv5918233375msonormal"/>
        <w:shd w:val="clear" w:color="auto" w:fill="FFFFFF"/>
        <w:rPr>
          <w:rFonts w:ascii="Peugeot New" w:hAnsi="Peugeot New"/>
          <w:color w:val="26282A"/>
          <w:sz w:val="18"/>
          <w:szCs w:val="18"/>
          <w:lang w:val="en-GB"/>
        </w:rPr>
      </w:pPr>
    </w:p>
    <w:p w14:paraId="656E6835" w14:textId="77777777" w:rsidR="009B5B93" w:rsidRDefault="009B5B93" w:rsidP="009B5B93">
      <w:pPr>
        <w:pStyle w:val="Brdtekst"/>
        <w:spacing w:before="9"/>
        <w:rPr>
          <w:sz w:val="20"/>
        </w:rPr>
      </w:pPr>
      <w:r>
        <w:rPr>
          <w:noProof/>
          <w:lang w:eastAsia="da-DK"/>
        </w:rPr>
        <w:drawing>
          <wp:anchor distT="0" distB="0" distL="0" distR="0" simplePos="0" relativeHeight="487596032" behindDoc="0" locked="0" layoutInCell="1" allowOverlap="1" wp14:anchorId="4718074E" wp14:editId="7FDD0630">
            <wp:simplePos x="0" y="0"/>
            <wp:positionH relativeFrom="page">
              <wp:posOffset>426720</wp:posOffset>
            </wp:positionH>
            <wp:positionV relativeFrom="paragraph">
              <wp:posOffset>279400</wp:posOffset>
            </wp:positionV>
            <wp:extent cx="1120775" cy="217805"/>
            <wp:effectExtent l="0" t="0" r="3175"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22" cstate="print"/>
                    <a:stretch>
                      <a:fillRect/>
                    </a:stretch>
                  </pic:blipFill>
                  <pic:spPr>
                    <a:xfrm>
                      <a:off x="0" y="0"/>
                      <a:ext cx="1120775" cy="217805"/>
                    </a:xfrm>
                    <a:prstGeom prst="rect">
                      <a:avLst/>
                    </a:prstGeom>
                  </pic:spPr>
                </pic:pic>
              </a:graphicData>
            </a:graphic>
            <wp14:sizeRelH relativeFrom="margin">
              <wp14:pctWidth>0</wp14:pctWidth>
            </wp14:sizeRelH>
            <wp14:sizeRelV relativeFrom="margin">
              <wp14:pctHeight>0</wp14:pctHeight>
            </wp14:sizeRelV>
          </wp:anchor>
        </w:drawing>
      </w:r>
    </w:p>
    <w:p w14:paraId="57A098F0" w14:textId="77777777" w:rsidR="009B5B93" w:rsidRDefault="009B5B93" w:rsidP="009B5B93">
      <w:pPr>
        <w:pStyle w:val="Brdtekst"/>
        <w:spacing w:before="9"/>
        <w:rPr>
          <w:sz w:val="12"/>
        </w:rPr>
      </w:pPr>
    </w:p>
    <w:p w14:paraId="084E493D" w14:textId="692BDF9B" w:rsidR="004A03C2" w:rsidRPr="00510AD0" w:rsidRDefault="004A03C2" w:rsidP="009B5B93">
      <w:pPr>
        <w:pStyle w:val="ydpa824f2fyiv5918233375msonormal"/>
        <w:shd w:val="clear" w:color="auto" w:fill="FFFFFF"/>
        <w:rPr>
          <w:rFonts w:ascii="Peugeot New" w:hAnsi="Peugeot New"/>
          <w:color w:val="26282A"/>
          <w:sz w:val="18"/>
          <w:szCs w:val="18"/>
          <w:lang w:val="en-GB"/>
        </w:rPr>
      </w:pPr>
    </w:p>
    <w:sectPr w:rsidR="004A03C2" w:rsidRPr="00510AD0" w:rsidSect="000C0FCC">
      <w:type w:val="continuous"/>
      <w:pgSz w:w="11910" w:h="16840"/>
      <w:pgMar w:top="1440" w:right="640" w:bottom="960" w:left="640" w:header="720" w:footer="7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8C7E5" w14:textId="77777777" w:rsidR="006430D4" w:rsidRDefault="006430D4">
      <w:r>
        <w:separator/>
      </w:r>
    </w:p>
  </w:endnote>
  <w:endnote w:type="continuationSeparator" w:id="0">
    <w:p w14:paraId="45F16633" w14:textId="77777777" w:rsidR="006430D4" w:rsidRDefault="00643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eugeot New">
    <w:panose1 w:val="02000000000000000000"/>
    <w:charset w:val="00"/>
    <w:family w:val="modern"/>
    <w:notTrueType/>
    <w:pitch w:val="variable"/>
    <w:sig w:usb0="80000027" w:usb1="00000000" w:usb2="00000000" w:usb3="00000000" w:csb0="00000003"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BDED3" w14:textId="77777777" w:rsidR="009B5B93" w:rsidRDefault="009B5B9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D70ED" w14:textId="77777777" w:rsidR="009B5B93" w:rsidRDefault="009B5B9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298CB" w14:textId="77777777" w:rsidR="009B5B93" w:rsidRDefault="009B5B9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CCEF9" w14:textId="253AB497" w:rsidR="000F7367" w:rsidRDefault="000F7367" w:rsidP="000F7367">
    <w:pPr>
      <w:pStyle w:val="Brdtekst"/>
      <w:spacing w:line="14" w:lineRule="auto"/>
      <w:rPr>
        <w:sz w:val="20"/>
      </w:rPr>
    </w:pPr>
  </w:p>
  <w:p w14:paraId="376D150D" w14:textId="2BF7F8EE" w:rsidR="000F7367" w:rsidRDefault="000F7367" w:rsidP="000F7367">
    <w:pPr>
      <w:pStyle w:val="Brdtekst"/>
      <w:spacing w:line="14" w:lineRule="auto"/>
      <w:rPr>
        <w:sz w:val="20"/>
      </w:rPr>
    </w:pPr>
  </w:p>
  <w:p w14:paraId="6ECD7175" w14:textId="63159D92" w:rsidR="000F7367" w:rsidRDefault="00F60302" w:rsidP="000F7367">
    <w:pPr>
      <w:pStyle w:val="Brdtekst"/>
      <w:spacing w:line="14" w:lineRule="auto"/>
      <w:rPr>
        <w:sz w:val="20"/>
      </w:rPr>
    </w:pPr>
    <w:r>
      <w:rPr>
        <w:noProof/>
        <w:sz w:val="20"/>
        <w:lang w:eastAsia="da-DK"/>
      </w:rPr>
      <w:drawing>
        <wp:anchor distT="0" distB="0" distL="114300" distR="114300" simplePos="0" relativeHeight="251652096" behindDoc="1" locked="0" layoutInCell="1" allowOverlap="1" wp14:anchorId="072B4FB2" wp14:editId="4CE20A88">
          <wp:simplePos x="0" y="0"/>
          <wp:positionH relativeFrom="margin">
            <wp:posOffset>113665</wp:posOffset>
          </wp:positionH>
          <wp:positionV relativeFrom="paragraph">
            <wp:posOffset>4445</wp:posOffset>
          </wp:positionV>
          <wp:extent cx="618971" cy="488887"/>
          <wp:effectExtent l="0" t="0" r="0" b="0"/>
          <wp:wrapNone/>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talEnergie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971" cy="488887"/>
                  </a:xfrm>
                  <a:prstGeom prst="rect">
                    <a:avLst/>
                  </a:prstGeom>
                </pic:spPr>
              </pic:pic>
            </a:graphicData>
          </a:graphic>
          <wp14:sizeRelH relativeFrom="margin">
            <wp14:pctWidth>0</wp14:pctWidth>
          </wp14:sizeRelH>
          <wp14:sizeRelV relativeFrom="margin">
            <wp14:pctHeight>0</wp14:pctHeight>
          </wp14:sizeRelV>
        </wp:anchor>
      </w:drawing>
    </w:r>
  </w:p>
  <w:p w14:paraId="5A867842" w14:textId="722911FC" w:rsidR="000F7367" w:rsidRDefault="000F7367" w:rsidP="000F7367">
    <w:pPr>
      <w:pStyle w:val="Brdtekst"/>
      <w:spacing w:line="14" w:lineRule="auto"/>
      <w:rPr>
        <w:sz w:val="20"/>
      </w:rPr>
    </w:pPr>
  </w:p>
  <w:p w14:paraId="73C06566" w14:textId="7630CC17" w:rsidR="000F7367" w:rsidRDefault="000F7367" w:rsidP="000F7367">
    <w:pPr>
      <w:pStyle w:val="Brdtekst"/>
      <w:spacing w:line="14" w:lineRule="auto"/>
      <w:rPr>
        <w:sz w:val="20"/>
      </w:rPr>
    </w:pPr>
  </w:p>
  <w:p w14:paraId="36FEE9B3" w14:textId="581BB78B" w:rsidR="000F7367" w:rsidRDefault="000F7367" w:rsidP="000F7367">
    <w:pPr>
      <w:pStyle w:val="Brdtekst"/>
      <w:spacing w:line="14" w:lineRule="auto"/>
      <w:rPr>
        <w:sz w:val="20"/>
      </w:rPr>
    </w:pPr>
  </w:p>
  <w:p w14:paraId="6C584460" w14:textId="12E66F61" w:rsidR="000F7367" w:rsidRDefault="000F7367" w:rsidP="000F7367">
    <w:pPr>
      <w:pStyle w:val="Brdtekst"/>
      <w:spacing w:line="14" w:lineRule="auto"/>
      <w:rPr>
        <w:sz w:val="20"/>
      </w:rPr>
    </w:pPr>
  </w:p>
  <w:p w14:paraId="11441A9A" w14:textId="3A5444C7" w:rsidR="000F7367" w:rsidRDefault="000F7367" w:rsidP="000F7367">
    <w:pPr>
      <w:pStyle w:val="Brdtekst"/>
      <w:spacing w:line="14" w:lineRule="auto"/>
      <w:rPr>
        <w:sz w:val="20"/>
      </w:rPr>
    </w:pPr>
  </w:p>
  <w:p w14:paraId="7CBD4601" w14:textId="3EF9DF7B" w:rsidR="000F7367" w:rsidRDefault="00F60302" w:rsidP="000F7367">
    <w:pPr>
      <w:pStyle w:val="Brdtekst"/>
      <w:spacing w:line="14" w:lineRule="auto"/>
      <w:rPr>
        <w:sz w:val="20"/>
      </w:rPr>
    </w:pPr>
    <w:r>
      <w:rPr>
        <w:noProof/>
        <w:sz w:val="20"/>
        <w:lang w:eastAsia="da-DK"/>
      </w:rPr>
      <w:drawing>
        <wp:anchor distT="0" distB="0" distL="114300" distR="114300" simplePos="0" relativeHeight="251677696" behindDoc="0" locked="0" layoutInCell="1" allowOverlap="1" wp14:anchorId="3CDE08FF" wp14:editId="16BAE471">
          <wp:simplePos x="0" y="0"/>
          <wp:positionH relativeFrom="column">
            <wp:posOffset>929005</wp:posOffset>
          </wp:positionH>
          <wp:positionV relativeFrom="paragraph">
            <wp:posOffset>1905</wp:posOffset>
          </wp:positionV>
          <wp:extent cx="1128395" cy="321310"/>
          <wp:effectExtent l="0" t="0" r="0" b="2540"/>
          <wp:wrapNone/>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gemini_Logo_Color_RGB.png"/>
                  <pic:cNvPicPr/>
                </pic:nvPicPr>
                <pic:blipFill rotWithShape="1">
                  <a:blip r:embed="rId2" cstate="print">
                    <a:extLst>
                      <a:ext uri="{28A0092B-C50C-407E-A947-70E740481C1C}">
                        <a14:useLocalDpi xmlns:a14="http://schemas.microsoft.com/office/drawing/2010/main" val="0"/>
                      </a:ext>
                    </a:extLst>
                  </a:blip>
                  <a:srcRect l="11862" t="19253" r="10950" b="26518"/>
                  <a:stretch/>
                </pic:blipFill>
                <pic:spPr bwMode="auto">
                  <a:xfrm>
                    <a:off x="0" y="0"/>
                    <a:ext cx="1128395" cy="321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lang w:eastAsia="da-DK"/>
      </w:rPr>
      <w:drawing>
        <wp:anchor distT="0" distB="0" distL="114300" distR="114300" simplePos="0" relativeHeight="251678720" behindDoc="1" locked="0" layoutInCell="1" allowOverlap="1" wp14:anchorId="445F11F4" wp14:editId="4B4C7BD8">
          <wp:simplePos x="0" y="0"/>
          <wp:positionH relativeFrom="column">
            <wp:posOffset>3396615</wp:posOffset>
          </wp:positionH>
          <wp:positionV relativeFrom="paragraph">
            <wp:posOffset>8890</wp:posOffset>
          </wp:positionV>
          <wp:extent cx="377190" cy="307340"/>
          <wp:effectExtent l="0" t="0" r="3810" b="0"/>
          <wp:wrapTight wrapText="bothSides">
            <wp:wrapPolygon edited="0">
              <wp:start x="0" y="0"/>
              <wp:lineTo x="0" y="20083"/>
              <wp:lineTo x="20727" y="20083"/>
              <wp:lineTo x="20727" y="0"/>
              <wp:lineTo x="0" y="0"/>
            </wp:wrapPolygon>
          </wp:wrapTight>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elli_logo_primary_RGB_PO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77190" cy="307340"/>
                  </a:xfrm>
                  <a:prstGeom prst="rect">
                    <a:avLst/>
                  </a:prstGeom>
                </pic:spPr>
              </pic:pic>
            </a:graphicData>
          </a:graphic>
          <wp14:sizeRelH relativeFrom="margin">
            <wp14:pctWidth>0</wp14:pctWidth>
          </wp14:sizeRelH>
          <wp14:sizeRelV relativeFrom="margin">
            <wp14:pctHeight>0</wp14:pctHeight>
          </wp14:sizeRelV>
        </wp:anchor>
      </w:drawing>
    </w:r>
  </w:p>
  <w:p w14:paraId="0433A02F" w14:textId="382769DF" w:rsidR="000F7367" w:rsidRDefault="000F7367" w:rsidP="000F7367">
    <w:pPr>
      <w:pStyle w:val="Brdtekst"/>
      <w:spacing w:line="14" w:lineRule="auto"/>
      <w:rPr>
        <w:sz w:val="20"/>
      </w:rPr>
    </w:pPr>
  </w:p>
  <w:p w14:paraId="4B94DC74" w14:textId="65D39A6B" w:rsidR="000F7367" w:rsidRDefault="000F7367" w:rsidP="000F7367">
    <w:pPr>
      <w:pStyle w:val="Brdtekst"/>
      <w:spacing w:line="14" w:lineRule="auto"/>
      <w:rPr>
        <w:sz w:val="20"/>
      </w:rPr>
    </w:pPr>
  </w:p>
  <w:p w14:paraId="28DA1C84" w14:textId="0A0A82F7" w:rsidR="000F7367" w:rsidRDefault="000F7367" w:rsidP="000F7367">
    <w:pPr>
      <w:pStyle w:val="Brdtekst"/>
      <w:spacing w:line="14" w:lineRule="auto"/>
      <w:rPr>
        <w:sz w:val="20"/>
      </w:rPr>
    </w:pPr>
  </w:p>
  <w:p w14:paraId="5284CDA4" w14:textId="4B6F1A78" w:rsidR="000F7367" w:rsidRDefault="00F60302" w:rsidP="000F7367">
    <w:pPr>
      <w:pStyle w:val="Brdtekst"/>
      <w:spacing w:line="14" w:lineRule="auto"/>
      <w:rPr>
        <w:sz w:val="20"/>
      </w:rPr>
    </w:pPr>
    <w:r w:rsidRPr="002C498D">
      <w:rPr>
        <w:noProof/>
        <w:sz w:val="20"/>
        <w:lang w:eastAsia="da-DK"/>
      </w:rPr>
      <w:drawing>
        <wp:anchor distT="0" distB="0" distL="114300" distR="114300" simplePos="0" relativeHeight="251672576" behindDoc="0" locked="0" layoutInCell="1" allowOverlap="1" wp14:anchorId="5A4D90C2" wp14:editId="5037D94C">
          <wp:simplePos x="0" y="0"/>
          <wp:positionH relativeFrom="column">
            <wp:posOffset>3970655</wp:posOffset>
          </wp:positionH>
          <wp:positionV relativeFrom="paragraph">
            <wp:posOffset>9525</wp:posOffset>
          </wp:positionV>
          <wp:extent cx="665429" cy="227155"/>
          <wp:effectExtent l="0" t="0" r="1905" b="1905"/>
          <wp:wrapNone/>
          <wp:docPr id="17" name="Image 9" descr="C:\Users\sc83651\Downloads\Mode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83651\Downloads\Modex log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5429" cy="22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1F6AD" w14:textId="13BDA7FE" w:rsidR="000F7367" w:rsidRDefault="000F7367" w:rsidP="000F7367">
    <w:pPr>
      <w:pStyle w:val="Brdtekst"/>
      <w:spacing w:line="14" w:lineRule="auto"/>
      <w:rPr>
        <w:sz w:val="20"/>
      </w:rPr>
    </w:pPr>
  </w:p>
  <w:p w14:paraId="50F12C7A" w14:textId="6D8BBC3E" w:rsidR="000F7367" w:rsidRDefault="00F60302" w:rsidP="000F7367">
    <w:pPr>
      <w:pStyle w:val="Brdtekst"/>
      <w:spacing w:line="14" w:lineRule="auto"/>
      <w:rPr>
        <w:sz w:val="20"/>
      </w:rPr>
    </w:pPr>
    <w:r>
      <w:rPr>
        <w:noProof/>
        <w:sz w:val="20"/>
        <w:lang w:eastAsia="da-DK"/>
      </w:rPr>
      <w:drawing>
        <wp:anchor distT="0" distB="0" distL="114300" distR="114300" simplePos="0" relativeHeight="251657216" behindDoc="0" locked="0" layoutInCell="1" allowOverlap="1" wp14:anchorId="510CAD7F" wp14:editId="1ADA7F25">
          <wp:simplePos x="0" y="0"/>
          <wp:positionH relativeFrom="column">
            <wp:posOffset>2254250</wp:posOffset>
          </wp:positionH>
          <wp:positionV relativeFrom="paragraph">
            <wp:posOffset>8255</wp:posOffset>
          </wp:positionV>
          <wp:extent cx="946087" cy="189218"/>
          <wp:effectExtent l="0" t="0" r="0" b="1905"/>
          <wp:wrapNone/>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helin Track Application Logo Horizontal Stickers CMJ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46087" cy="189218"/>
                  </a:xfrm>
                  <a:prstGeom prst="rect">
                    <a:avLst/>
                  </a:prstGeom>
                </pic:spPr>
              </pic:pic>
            </a:graphicData>
          </a:graphic>
          <wp14:sizeRelH relativeFrom="margin">
            <wp14:pctWidth>0</wp14:pctWidth>
          </wp14:sizeRelH>
          <wp14:sizeRelV relativeFrom="margin">
            <wp14:pctHeight>0</wp14:pctHeight>
          </wp14:sizeRelV>
        </wp:anchor>
      </w:drawing>
    </w:r>
  </w:p>
  <w:p w14:paraId="4F443829" w14:textId="7842958A" w:rsidR="000F7367" w:rsidRDefault="000F7367" w:rsidP="000F7367">
    <w:pPr>
      <w:pStyle w:val="Brdtekst"/>
      <w:tabs>
        <w:tab w:val="left" w:pos="1843"/>
        <w:tab w:val="left" w:pos="2268"/>
      </w:tabs>
      <w:spacing w:line="14" w:lineRule="auto"/>
      <w:rPr>
        <w:sz w:val="20"/>
      </w:rPr>
    </w:pPr>
    <w:r w:rsidRPr="002C498D">
      <w:rPr>
        <w:sz w:val="20"/>
      </w:rPr>
      <w:t xml:space="preserve"> </w:t>
    </w:r>
  </w:p>
  <w:p w14:paraId="7D4104A6" w14:textId="12FF4216" w:rsidR="0016505F" w:rsidRDefault="00F60302">
    <w:pPr>
      <w:pStyle w:val="Brdtekst"/>
      <w:spacing w:line="14" w:lineRule="auto"/>
      <w:rPr>
        <w:sz w:val="20"/>
      </w:rPr>
    </w:pPr>
    <w:r>
      <w:rPr>
        <w:noProof/>
        <w:sz w:val="20"/>
        <w:lang w:eastAsia="da-DK"/>
      </w:rPr>
      <w:drawing>
        <wp:anchor distT="0" distB="0" distL="114300" distR="114300" simplePos="0" relativeHeight="251667456" behindDoc="0" locked="0" layoutInCell="1" allowOverlap="1" wp14:anchorId="7E06DFDD" wp14:editId="29002359">
          <wp:simplePos x="0" y="0"/>
          <wp:positionH relativeFrom="margin">
            <wp:posOffset>5676265</wp:posOffset>
          </wp:positionH>
          <wp:positionV relativeFrom="paragraph">
            <wp:posOffset>40640</wp:posOffset>
          </wp:positionV>
          <wp:extent cx="932180" cy="102235"/>
          <wp:effectExtent l="0" t="0" r="1270" b="0"/>
          <wp:wrapNone/>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j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32180" cy="10223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da-DK"/>
      </w:rPr>
      <w:drawing>
        <wp:anchor distT="0" distB="0" distL="114300" distR="114300" simplePos="0" relativeHeight="251662336" behindDoc="0" locked="0" layoutInCell="1" allowOverlap="1" wp14:anchorId="439791F5" wp14:editId="09980B8F">
          <wp:simplePos x="0" y="0"/>
          <wp:positionH relativeFrom="column">
            <wp:posOffset>4832350</wp:posOffset>
          </wp:positionH>
          <wp:positionV relativeFrom="paragraph">
            <wp:posOffset>20955</wp:posOffset>
          </wp:positionV>
          <wp:extent cx="647065" cy="154940"/>
          <wp:effectExtent l="0" t="0" r="635" b="0"/>
          <wp:wrapNone/>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SPARCO_2016_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7065" cy="1549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988F7" w14:textId="77777777" w:rsidR="006430D4" w:rsidRDefault="006430D4">
      <w:r>
        <w:separator/>
      </w:r>
    </w:p>
  </w:footnote>
  <w:footnote w:type="continuationSeparator" w:id="0">
    <w:p w14:paraId="3DDDAF05" w14:textId="77777777" w:rsidR="006430D4" w:rsidRDefault="006430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3008C" w14:textId="77777777" w:rsidR="009B5B93" w:rsidRDefault="009B5B9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8665E" w14:textId="77777777" w:rsidR="009B5B93" w:rsidRDefault="009B5B9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7DD13" w14:textId="77777777" w:rsidR="009B5B93" w:rsidRDefault="009B5B9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A7929" w14:textId="66E570EE" w:rsidR="0016505F" w:rsidRDefault="00B84CDD">
    <w:pPr>
      <w:pStyle w:val="Brdtekst"/>
      <w:spacing w:line="14" w:lineRule="auto"/>
      <w:rPr>
        <w:sz w:val="20"/>
      </w:rPr>
    </w:pPr>
    <w:r>
      <w:rPr>
        <w:noProof/>
        <w:lang w:eastAsia="da-DK"/>
      </w:rPr>
      <w:drawing>
        <wp:anchor distT="0" distB="0" distL="0" distR="0" simplePos="0" relativeHeight="251646976" behindDoc="1" locked="0" layoutInCell="1" allowOverlap="1" wp14:anchorId="52E3D1C7" wp14:editId="6DA979B1">
          <wp:simplePos x="0" y="0"/>
          <wp:positionH relativeFrom="margin">
            <wp:align>center</wp:align>
          </wp:positionH>
          <wp:positionV relativeFrom="page">
            <wp:posOffset>-106041</wp:posOffset>
          </wp:positionV>
          <wp:extent cx="2946400" cy="1193581"/>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46400" cy="119358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65704E"/>
    <w:multiLevelType w:val="hybridMultilevel"/>
    <w:tmpl w:val="3CB42C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492B4C3D"/>
    <w:multiLevelType w:val="multilevel"/>
    <w:tmpl w:val="30BCF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A132DF1"/>
    <w:multiLevelType w:val="hybridMultilevel"/>
    <w:tmpl w:val="7632D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CA"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GB" w:vendorID="64" w:dllVersion="131078" w:nlCheck="1" w:checkStyle="1"/>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da-DK" w:vendorID="64" w:dllVersion="131078" w:nlCheck="1" w:checkStyle="0"/>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05F"/>
    <w:rsid w:val="00000EC7"/>
    <w:rsid w:val="000039B2"/>
    <w:rsid w:val="0000736C"/>
    <w:rsid w:val="00013117"/>
    <w:rsid w:val="00015057"/>
    <w:rsid w:val="000153B7"/>
    <w:rsid w:val="00030691"/>
    <w:rsid w:val="00066190"/>
    <w:rsid w:val="00080F41"/>
    <w:rsid w:val="00091280"/>
    <w:rsid w:val="0009530B"/>
    <w:rsid w:val="000A2BF0"/>
    <w:rsid w:val="000A6302"/>
    <w:rsid w:val="000B0C49"/>
    <w:rsid w:val="000C0FCC"/>
    <w:rsid w:val="000C7B98"/>
    <w:rsid w:val="000D56A1"/>
    <w:rsid w:val="000E217F"/>
    <w:rsid w:val="000F1467"/>
    <w:rsid w:val="000F6283"/>
    <w:rsid w:val="000F7367"/>
    <w:rsid w:val="00134694"/>
    <w:rsid w:val="0015184E"/>
    <w:rsid w:val="0015502A"/>
    <w:rsid w:val="001575FF"/>
    <w:rsid w:val="0016505F"/>
    <w:rsid w:val="00187A73"/>
    <w:rsid w:val="00190405"/>
    <w:rsid w:val="0019670E"/>
    <w:rsid w:val="001A22D6"/>
    <w:rsid w:val="001A4B23"/>
    <w:rsid w:val="001A64A4"/>
    <w:rsid w:val="001B4997"/>
    <w:rsid w:val="001B7516"/>
    <w:rsid w:val="001C6145"/>
    <w:rsid w:val="001C61AD"/>
    <w:rsid w:val="001F7AFF"/>
    <w:rsid w:val="00251EDE"/>
    <w:rsid w:val="00252C8D"/>
    <w:rsid w:val="00262CB0"/>
    <w:rsid w:val="002647AC"/>
    <w:rsid w:val="002678E7"/>
    <w:rsid w:val="00283CBD"/>
    <w:rsid w:val="002B48A9"/>
    <w:rsid w:val="002C77AE"/>
    <w:rsid w:val="002D6B8C"/>
    <w:rsid w:val="002D73BF"/>
    <w:rsid w:val="002E3BF9"/>
    <w:rsid w:val="002F76D6"/>
    <w:rsid w:val="00306C4E"/>
    <w:rsid w:val="0031119E"/>
    <w:rsid w:val="00316EAD"/>
    <w:rsid w:val="00320D3A"/>
    <w:rsid w:val="003212A6"/>
    <w:rsid w:val="003223F6"/>
    <w:rsid w:val="00325AB8"/>
    <w:rsid w:val="00357FB9"/>
    <w:rsid w:val="0036486F"/>
    <w:rsid w:val="00380FF4"/>
    <w:rsid w:val="00381DBB"/>
    <w:rsid w:val="003915E6"/>
    <w:rsid w:val="003C5F51"/>
    <w:rsid w:val="003E1632"/>
    <w:rsid w:val="003F0FA4"/>
    <w:rsid w:val="00420D05"/>
    <w:rsid w:val="004309F0"/>
    <w:rsid w:val="00431000"/>
    <w:rsid w:val="004345F5"/>
    <w:rsid w:val="00437695"/>
    <w:rsid w:val="00454DD4"/>
    <w:rsid w:val="00471392"/>
    <w:rsid w:val="00476572"/>
    <w:rsid w:val="004827D5"/>
    <w:rsid w:val="00482E5B"/>
    <w:rsid w:val="004849FA"/>
    <w:rsid w:val="00484EEF"/>
    <w:rsid w:val="004924D9"/>
    <w:rsid w:val="00495080"/>
    <w:rsid w:val="004A03C2"/>
    <w:rsid w:val="004A19F5"/>
    <w:rsid w:val="004B4B11"/>
    <w:rsid w:val="004C5EA3"/>
    <w:rsid w:val="004D343D"/>
    <w:rsid w:val="004D6BAB"/>
    <w:rsid w:val="004E16EB"/>
    <w:rsid w:val="004E17C8"/>
    <w:rsid w:val="004E7A7B"/>
    <w:rsid w:val="00500C77"/>
    <w:rsid w:val="00500D00"/>
    <w:rsid w:val="0050334E"/>
    <w:rsid w:val="00510AD0"/>
    <w:rsid w:val="00514FDB"/>
    <w:rsid w:val="00523DBE"/>
    <w:rsid w:val="005250E9"/>
    <w:rsid w:val="005328C1"/>
    <w:rsid w:val="00543530"/>
    <w:rsid w:val="005530C3"/>
    <w:rsid w:val="005578CA"/>
    <w:rsid w:val="005613C5"/>
    <w:rsid w:val="005673E1"/>
    <w:rsid w:val="00571B63"/>
    <w:rsid w:val="00582714"/>
    <w:rsid w:val="0058526F"/>
    <w:rsid w:val="00590372"/>
    <w:rsid w:val="005936B0"/>
    <w:rsid w:val="005C2048"/>
    <w:rsid w:val="005C3BFC"/>
    <w:rsid w:val="005C7CEB"/>
    <w:rsid w:val="005F59E7"/>
    <w:rsid w:val="005F6151"/>
    <w:rsid w:val="00617624"/>
    <w:rsid w:val="0062080F"/>
    <w:rsid w:val="00636704"/>
    <w:rsid w:val="006430D4"/>
    <w:rsid w:val="00650327"/>
    <w:rsid w:val="0065318D"/>
    <w:rsid w:val="00657808"/>
    <w:rsid w:val="00657E2E"/>
    <w:rsid w:val="006762F9"/>
    <w:rsid w:val="00676EB1"/>
    <w:rsid w:val="00681D31"/>
    <w:rsid w:val="00692773"/>
    <w:rsid w:val="006970C2"/>
    <w:rsid w:val="006A2900"/>
    <w:rsid w:val="006A69AB"/>
    <w:rsid w:val="006B49B7"/>
    <w:rsid w:val="006E2B27"/>
    <w:rsid w:val="006E4D2B"/>
    <w:rsid w:val="006F1816"/>
    <w:rsid w:val="007049C4"/>
    <w:rsid w:val="0071093A"/>
    <w:rsid w:val="007120B5"/>
    <w:rsid w:val="00712CA5"/>
    <w:rsid w:val="00724AEC"/>
    <w:rsid w:val="007334EF"/>
    <w:rsid w:val="00737FA4"/>
    <w:rsid w:val="00755328"/>
    <w:rsid w:val="00791D98"/>
    <w:rsid w:val="007966C5"/>
    <w:rsid w:val="007C074A"/>
    <w:rsid w:val="007E6AFB"/>
    <w:rsid w:val="00804F00"/>
    <w:rsid w:val="00830320"/>
    <w:rsid w:val="008446F6"/>
    <w:rsid w:val="00846E32"/>
    <w:rsid w:val="00856486"/>
    <w:rsid w:val="008570F2"/>
    <w:rsid w:val="0087335F"/>
    <w:rsid w:val="0087395A"/>
    <w:rsid w:val="008A3F2F"/>
    <w:rsid w:val="008A5A49"/>
    <w:rsid w:val="008B0D2D"/>
    <w:rsid w:val="008C0600"/>
    <w:rsid w:val="008D7C12"/>
    <w:rsid w:val="008F66BB"/>
    <w:rsid w:val="009122D7"/>
    <w:rsid w:val="00924D55"/>
    <w:rsid w:val="00930A1C"/>
    <w:rsid w:val="00942B9F"/>
    <w:rsid w:val="0094549B"/>
    <w:rsid w:val="009461EE"/>
    <w:rsid w:val="00962571"/>
    <w:rsid w:val="009733B4"/>
    <w:rsid w:val="00976DFC"/>
    <w:rsid w:val="00977601"/>
    <w:rsid w:val="00977DB6"/>
    <w:rsid w:val="00983580"/>
    <w:rsid w:val="00991C30"/>
    <w:rsid w:val="00994DD3"/>
    <w:rsid w:val="009A3096"/>
    <w:rsid w:val="009A3158"/>
    <w:rsid w:val="009B3F41"/>
    <w:rsid w:val="009B5B93"/>
    <w:rsid w:val="009D1640"/>
    <w:rsid w:val="009D52FE"/>
    <w:rsid w:val="009D6D1A"/>
    <w:rsid w:val="009E6290"/>
    <w:rsid w:val="00A11BD2"/>
    <w:rsid w:val="00A20EFB"/>
    <w:rsid w:val="00A411DC"/>
    <w:rsid w:val="00A47521"/>
    <w:rsid w:val="00A50EDC"/>
    <w:rsid w:val="00A66975"/>
    <w:rsid w:val="00A6741D"/>
    <w:rsid w:val="00A71E87"/>
    <w:rsid w:val="00A80AF9"/>
    <w:rsid w:val="00A90813"/>
    <w:rsid w:val="00A95EEF"/>
    <w:rsid w:val="00AA2DF4"/>
    <w:rsid w:val="00AB0898"/>
    <w:rsid w:val="00AB2452"/>
    <w:rsid w:val="00AE1E30"/>
    <w:rsid w:val="00AE2005"/>
    <w:rsid w:val="00B00417"/>
    <w:rsid w:val="00B271DB"/>
    <w:rsid w:val="00B31D98"/>
    <w:rsid w:val="00B45574"/>
    <w:rsid w:val="00B45E7D"/>
    <w:rsid w:val="00B643AF"/>
    <w:rsid w:val="00B769F6"/>
    <w:rsid w:val="00B84CDD"/>
    <w:rsid w:val="00B92A7C"/>
    <w:rsid w:val="00B92C66"/>
    <w:rsid w:val="00BF1007"/>
    <w:rsid w:val="00BF121B"/>
    <w:rsid w:val="00C0039A"/>
    <w:rsid w:val="00C03342"/>
    <w:rsid w:val="00C135D4"/>
    <w:rsid w:val="00C14305"/>
    <w:rsid w:val="00C20AC5"/>
    <w:rsid w:val="00C212B2"/>
    <w:rsid w:val="00C41971"/>
    <w:rsid w:val="00C47BD9"/>
    <w:rsid w:val="00C63C1A"/>
    <w:rsid w:val="00C71340"/>
    <w:rsid w:val="00C8450F"/>
    <w:rsid w:val="00C862EE"/>
    <w:rsid w:val="00C92234"/>
    <w:rsid w:val="00C94BAF"/>
    <w:rsid w:val="00C94C70"/>
    <w:rsid w:val="00CA7432"/>
    <w:rsid w:val="00CC0583"/>
    <w:rsid w:val="00CC1216"/>
    <w:rsid w:val="00CD195B"/>
    <w:rsid w:val="00CE475E"/>
    <w:rsid w:val="00CF2324"/>
    <w:rsid w:val="00CF2D09"/>
    <w:rsid w:val="00D03853"/>
    <w:rsid w:val="00D1360E"/>
    <w:rsid w:val="00D21095"/>
    <w:rsid w:val="00D32EEC"/>
    <w:rsid w:val="00D36896"/>
    <w:rsid w:val="00D4691F"/>
    <w:rsid w:val="00D56433"/>
    <w:rsid w:val="00D624DD"/>
    <w:rsid w:val="00D67FE8"/>
    <w:rsid w:val="00D7772F"/>
    <w:rsid w:val="00DA6F41"/>
    <w:rsid w:val="00DB384B"/>
    <w:rsid w:val="00DB6098"/>
    <w:rsid w:val="00DF1039"/>
    <w:rsid w:val="00DF6098"/>
    <w:rsid w:val="00E258CC"/>
    <w:rsid w:val="00E27367"/>
    <w:rsid w:val="00E435D8"/>
    <w:rsid w:val="00E475AD"/>
    <w:rsid w:val="00E50525"/>
    <w:rsid w:val="00E70F1E"/>
    <w:rsid w:val="00E72191"/>
    <w:rsid w:val="00E822A2"/>
    <w:rsid w:val="00E84F5E"/>
    <w:rsid w:val="00E96337"/>
    <w:rsid w:val="00E97EC4"/>
    <w:rsid w:val="00EB3B47"/>
    <w:rsid w:val="00EC687A"/>
    <w:rsid w:val="00ED352C"/>
    <w:rsid w:val="00ED40D7"/>
    <w:rsid w:val="00EE081F"/>
    <w:rsid w:val="00EE19C6"/>
    <w:rsid w:val="00EE6985"/>
    <w:rsid w:val="00EE7360"/>
    <w:rsid w:val="00EF32D8"/>
    <w:rsid w:val="00F24228"/>
    <w:rsid w:val="00F430BC"/>
    <w:rsid w:val="00F54D5E"/>
    <w:rsid w:val="00F60302"/>
    <w:rsid w:val="00F81341"/>
    <w:rsid w:val="00F84D60"/>
    <w:rsid w:val="00F85E71"/>
    <w:rsid w:val="00F96D83"/>
    <w:rsid w:val="00FA0566"/>
    <w:rsid w:val="00FA7EBE"/>
    <w:rsid w:val="00FB4DF6"/>
    <w:rsid w:val="00FB5D1E"/>
    <w:rsid w:val="00FC4958"/>
    <w:rsid w:val="00FE4EFC"/>
    <w:rsid w:val="00FE77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2BFC4B"/>
  <w15:docId w15:val="{488B49C1-AA0E-46EE-91D6-9A15E583B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eugeot New" w:eastAsia="Peugeot New" w:hAnsi="Peugeot New" w:cs="Peugeot New"/>
      <w:lang w:val="da-DK"/>
    </w:rPr>
  </w:style>
  <w:style w:type="paragraph" w:styleId="Overskrift1">
    <w:name w:val="heading 1"/>
    <w:basedOn w:val="Normal"/>
    <w:uiPriority w:val="9"/>
    <w:qFormat/>
    <w:pPr>
      <w:spacing w:before="100"/>
      <w:ind w:left="848"/>
      <w:outlineLvl w:val="0"/>
    </w:pPr>
    <w:rPr>
      <w:b/>
      <w:bCs/>
      <w:sz w:val="17"/>
      <w:szCs w:val="17"/>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rPr>
      <w:sz w:val="17"/>
      <w:szCs w:val="17"/>
    </w:rPr>
  </w:style>
  <w:style w:type="paragraph" w:styleId="Listeafsnit">
    <w:name w:val="List Paragraph"/>
    <w:basedOn w:val="Normal"/>
    <w:uiPriority w:val="1"/>
    <w:qFormat/>
  </w:style>
  <w:style w:type="paragraph" w:customStyle="1" w:styleId="TableParagraph">
    <w:name w:val="Table Paragraph"/>
    <w:basedOn w:val="Normal"/>
    <w:uiPriority w:val="1"/>
    <w:qFormat/>
  </w:style>
  <w:style w:type="paragraph" w:styleId="Sidehoved">
    <w:name w:val="header"/>
    <w:basedOn w:val="Normal"/>
    <w:link w:val="SidehovedTegn"/>
    <w:uiPriority w:val="99"/>
    <w:unhideWhenUsed/>
    <w:rsid w:val="00015057"/>
    <w:pPr>
      <w:tabs>
        <w:tab w:val="center" w:pos="4536"/>
        <w:tab w:val="right" w:pos="9072"/>
      </w:tabs>
    </w:pPr>
  </w:style>
  <w:style w:type="character" w:customStyle="1" w:styleId="SidehovedTegn">
    <w:name w:val="Sidehoved Tegn"/>
    <w:basedOn w:val="Standardskrifttypeiafsnit"/>
    <w:link w:val="Sidehoved"/>
    <w:uiPriority w:val="99"/>
    <w:rsid w:val="00015057"/>
    <w:rPr>
      <w:rFonts w:ascii="Peugeot New" w:eastAsia="Peugeot New" w:hAnsi="Peugeot New" w:cs="Peugeot New"/>
      <w:lang w:val="fr-FR"/>
    </w:rPr>
  </w:style>
  <w:style w:type="paragraph" w:styleId="Sidefod">
    <w:name w:val="footer"/>
    <w:basedOn w:val="Normal"/>
    <w:link w:val="SidefodTegn"/>
    <w:uiPriority w:val="99"/>
    <w:unhideWhenUsed/>
    <w:rsid w:val="00015057"/>
    <w:pPr>
      <w:tabs>
        <w:tab w:val="center" w:pos="4536"/>
        <w:tab w:val="right" w:pos="9072"/>
      </w:tabs>
    </w:pPr>
  </w:style>
  <w:style w:type="character" w:customStyle="1" w:styleId="SidefodTegn">
    <w:name w:val="Sidefod Tegn"/>
    <w:basedOn w:val="Standardskrifttypeiafsnit"/>
    <w:link w:val="Sidefod"/>
    <w:uiPriority w:val="99"/>
    <w:rsid w:val="00015057"/>
    <w:rPr>
      <w:rFonts w:ascii="Peugeot New" w:eastAsia="Peugeot New" w:hAnsi="Peugeot New" w:cs="Peugeot New"/>
      <w:lang w:val="fr-FR"/>
    </w:rPr>
  </w:style>
  <w:style w:type="table" w:styleId="Tabel-Gitter">
    <w:name w:val="Table Grid"/>
    <w:basedOn w:val="Tabel-Normal"/>
    <w:uiPriority w:val="39"/>
    <w:rsid w:val="00C00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dpa824f2fyiv5918233375msonormal">
    <w:name w:val="ydpa824f2fyiv5918233375msonormal"/>
    <w:basedOn w:val="Normal"/>
    <w:rsid w:val="000C0FCC"/>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Hyperlink">
    <w:name w:val="Hyperlink"/>
    <w:basedOn w:val="Standardskrifttypeiafsnit"/>
    <w:uiPriority w:val="99"/>
    <w:unhideWhenUsed/>
    <w:rsid w:val="000C0FCC"/>
    <w:rPr>
      <w:color w:val="0000FF" w:themeColor="hyperlink"/>
      <w:u w:val="single"/>
    </w:rPr>
  </w:style>
  <w:style w:type="character" w:styleId="Kommentarhenvisning">
    <w:name w:val="annotation reference"/>
    <w:basedOn w:val="Standardskrifttypeiafsnit"/>
    <w:uiPriority w:val="99"/>
    <w:semiHidden/>
    <w:unhideWhenUsed/>
    <w:rsid w:val="00C71340"/>
    <w:rPr>
      <w:sz w:val="16"/>
      <w:szCs w:val="16"/>
    </w:rPr>
  </w:style>
  <w:style w:type="paragraph" w:styleId="Kommentartekst">
    <w:name w:val="annotation text"/>
    <w:basedOn w:val="Normal"/>
    <w:link w:val="KommentartekstTegn"/>
    <w:uiPriority w:val="99"/>
    <w:unhideWhenUsed/>
    <w:rsid w:val="00C71340"/>
    <w:pPr>
      <w:widowControl/>
      <w:autoSpaceDE/>
      <w:autoSpaceDN/>
      <w:spacing w:after="160"/>
    </w:pPr>
    <w:rPr>
      <w:rFonts w:asciiTheme="minorHAnsi" w:eastAsiaTheme="minorHAnsi" w:hAnsiTheme="minorHAnsi" w:cstheme="minorBidi"/>
      <w:sz w:val="20"/>
      <w:szCs w:val="20"/>
    </w:rPr>
  </w:style>
  <w:style w:type="character" w:customStyle="1" w:styleId="KommentartekstTegn">
    <w:name w:val="Kommentartekst Tegn"/>
    <w:basedOn w:val="Standardskrifttypeiafsnit"/>
    <w:link w:val="Kommentartekst"/>
    <w:uiPriority w:val="99"/>
    <w:rsid w:val="00C71340"/>
    <w:rPr>
      <w:sz w:val="20"/>
      <w:szCs w:val="20"/>
      <w:lang w:val="fr-FR"/>
    </w:rPr>
  </w:style>
  <w:style w:type="paragraph" w:customStyle="1" w:styleId="pf0">
    <w:name w:val="pf0"/>
    <w:basedOn w:val="Normal"/>
    <w:rsid w:val="00C71340"/>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Markeringsbobletekst">
    <w:name w:val="Balloon Text"/>
    <w:basedOn w:val="Normal"/>
    <w:link w:val="MarkeringsbobletekstTegn"/>
    <w:uiPriority w:val="99"/>
    <w:semiHidden/>
    <w:unhideWhenUsed/>
    <w:rsid w:val="00C7134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71340"/>
    <w:rPr>
      <w:rFonts w:ascii="Segoe UI" w:eastAsia="Peugeot New" w:hAnsi="Segoe UI" w:cs="Segoe UI"/>
      <w:sz w:val="18"/>
      <w:szCs w:val="18"/>
      <w:lang w:val="fr-FR"/>
    </w:rPr>
  </w:style>
  <w:style w:type="paragraph" w:customStyle="1" w:styleId="null">
    <w:name w:val="null"/>
    <w:basedOn w:val="Normal"/>
    <w:rsid w:val="00357FB9"/>
    <w:pPr>
      <w:widowControl/>
      <w:autoSpaceDE/>
      <w:autoSpaceDN/>
      <w:spacing w:before="100" w:beforeAutospacing="1" w:after="100" w:afterAutospacing="1"/>
    </w:pPr>
    <w:rPr>
      <w:rFonts w:ascii="Calibri" w:eastAsiaTheme="minorHAnsi" w:hAnsi="Calibri" w:cs="Calibri"/>
      <w:lang w:val="en-US"/>
    </w:rPr>
  </w:style>
  <w:style w:type="character" w:customStyle="1" w:styleId="null1">
    <w:name w:val="null1"/>
    <w:basedOn w:val="Standardskrifttypeiafsnit"/>
    <w:rsid w:val="00357FB9"/>
  </w:style>
  <w:style w:type="paragraph" w:styleId="Kommentaremne">
    <w:name w:val="annotation subject"/>
    <w:basedOn w:val="Kommentartekst"/>
    <w:next w:val="Kommentartekst"/>
    <w:link w:val="KommentaremneTegn"/>
    <w:uiPriority w:val="99"/>
    <w:semiHidden/>
    <w:unhideWhenUsed/>
    <w:rsid w:val="00994DD3"/>
    <w:pPr>
      <w:widowControl w:val="0"/>
      <w:autoSpaceDE w:val="0"/>
      <w:autoSpaceDN w:val="0"/>
      <w:spacing w:after="0"/>
    </w:pPr>
    <w:rPr>
      <w:rFonts w:ascii="Peugeot New" w:eastAsia="Peugeot New" w:hAnsi="Peugeot New" w:cs="Peugeot New"/>
      <w:b/>
      <w:bCs/>
    </w:rPr>
  </w:style>
  <w:style w:type="character" w:customStyle="1" w:styleId="KommentaremneTegn">
    <w:name w:val="Kommentaremne Tegn"/>
    <w:basedOn w:val="KommentartekstTegn"/>
    <w:link w:val="Kommentaremne"/>
    <w:uiPriority w:val="99"/>
    <w:semiHidden/>
    <w:rsid w:val="00994DD3"/>
    <w:rPr>
      <w:rFonts w:ascii="Peugeot New" w:eastAsia="Peugeot New" w:hAnsi="Peugeot New" w:cs="Peugeot New"/>
      <w:b/>
      <w:bCs/>
      <w:sz w:val="20"/>
      <w:szCs w:val="20"/>
      <w:lang w:val="fr-FR"/>
    </w:rPr>
  </w:style>
  <w:style w:type="character" w:styleId="Fremhv">
    <w:name w:val="Emphasis"/>
    <w:basedOn w:val="Standardskrifttypeiafsnit"/>
    <w:uiPriority w:val="20"/>
    <w:qFormat/>
    <w:rsid w:val="005936B0"/>
    <w:rPr>
      <w:i/>
      <w:iCs/>
    </w:rPr>
  </w:style>
  <w:style w:type="character" w:customStyle="1" w:styleId="Mentionnonrsolue1">
    <w:name w:val="Mention non résolue1"/>
    <w:basedOn w:val="Standardskrifttypeiafsnit"/>
    <w:uiPriority w:val="99"/>
    <w:semiHidden/>
    <w:unhideWhenUsed/>
    <w:rsid w:val="009122D7"/>
    <w:rPr>
      <w:color w:val="605E5C"/>
      <w:shd w:val="clear" w:color="auto" w:fill="E1DFDD"/>
    </w:rPr>
  </w:style>
  <w:style w:type="paragraph" w:styleId="Brdtekst2">
    <w:name w:val="Body Text 2"/>
    <w:basedOn w:val="Normal"/>
    <w:link w:val="Brdtekst2Tegn"/>
    <w:uiPriority w:val="99"/>
    <w:semiHidden/>
    <w:unhideWhenUsed/>
    <w:rsid w:val="00FE4EFC"/>
    <w:pPr>
      <w:spacing w:after="120" w:line="480" w:lineRule="auto"/>
    </w:pPr>
  </w:style>
  <w:style w:type="character" w:customStyle="1" w:styleId="Brdtekst2Tegn">
    <w:name w:val="Brødtekst 2 Tegn"/>
    <w:basedOn w:val="Standardskrifttypeiafsnit"/>
    <w:link w:val="Brdtekst2"/>
    <w:uiPriority w:val="99"/>
    <w:semiHidden/>
    <w:rsid w:val="00FE4EFC"/>
    <w:rPr>
      <w:rFonts w:ascii="Peugeot New" w:eastAsia="Peugeot New" w:hAnsi="Peugeot New" w:cs="Peugeot New"/>
      <w:lang w:val="fr-FR"/>
    </w:rPr>
  </w:style>
  <w:style w:type="paragraph" w:styleId="NormalWeb">
    <w:name w:val="Normal (Web)"/>
    <w:basedOn w:val="Normal"/>
    <w:uiPriority w:val="99"/>
    <w:unhideWhenUsed/>
    <w:rsid w:val="00000EC7"/>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5388">
      <w:bodyDiv w:val="1"/>
      <w:marLeft w:val="0"/>
      <w:marRight w:val="0"/>
      <w:marTop w:val="0"/>
      <w:marBottom w:val="0"/>
      <w:divBdr>
        <w:top w:val="none" w:sz="0" w:space="0" w:color="auto"/>
        <w:left w:val="none" w:sz="0" w:space="0" w:color="auto"/>
        <w:bottom w:val="none" w:sz="0" w:space="0" w:color="auto"/>
        <w:right w:val="none" w:sz="0" w:space="0" w:color="auto"/>
      </w:divBdr>
    </w:div>
    <w:div w:id="137304564">
      <w:bodyDiv w:val="1"/>
      <w:marLeft w:val="0"/>
      <w:marRight w:val="0"/>
      <w:marTop w:val="0"/>
      <w:marBottom w:val="0"/>
      <w:divBdr>
        <w:top w:val="none" w:sz="0" w:space="0" w:color="auto"/>
        <w:left w:val="none" w:sz="0" w:space="0" w:color="auto"/>
        <w:bottom w:val="none" w:sz="0" w:space="0" w:color="auto"/>
        <w:right w:val="none" w:sz="0" w:space="0" w:color="auto"/>
      </w:divBdr>
    </w:div>
    <w:div w:id="163402270">
      <w:bodyDiv w:val="1"/>
      <w:marLeft w:val="0"/>
      <w:marRight w:val="0"/>
      <w:marTop w:val="0"/>
      <w:marBottom w:val="0"/>
      <w:divBdr>
        <w:top w:val="none" w:sz="0" w:space="0" w:color="auto"/>
        <w:left w:val="none" w:sz="0" w:space="0" w:color="auto"/>
        <w:bottom w:val="none" w:sz="0" w:space="0" w:color="auto"/>
        <w:right w:val="none" w:sz="0" w:space="0" w:color="auto"/>
      </w:divBdr>
    </w:div>
    <w:div w:id="194007690">
      <w:bodyDiv w:val="1"/>
      <w:marLeft w:val="0"/>
      <w:marRight w:val="0"/>
      <w:marTop w:val="0"/>
      <w:marBottom w:val="0"/>
      <w:divBdr>
        <w:top w:val="none" w:sz="0" w:space="0" w:color="auto"/>
        <w:left w:val="none" w:sz="0" w:space="0" w:color="auto"/>
        <w:bottom w:val="none" w:sz="0" w:space="0" w:color="auto"/>
        <w:right w:val="none" w:sz="0" w:space="0" w:color="auto"/>
      </w:divBdr>
    </w:div>
    <w:div w:id="356391483">
      <w:bodyDiv w:val="1"/>
      <w:marLeft w:val="0"/>
      <w:marRight w:val="0"/>
      <w:marTop w:val="0"/>
      <w:marBottom w:val="0"/>
      <w:divBdr>
        <w:top w:val="none" w:sz="0" w:space="0" w:color="auto"/>
        <w:left w:val="none" w:sz="0" w:space="0" w:color="auto"/>
        <w:bottom w:val="none" w:sz="0" w:space="0" w:color="auto"/>
        <w:right w:val="none" w:sz="0" w:space="0" w:color="auto"/>
      </w:divBdr>
    </w:div>
    <w:div w:id="687566386">
      <w:bodyDiv w:val="1"/>
      <w:marLeft w:val="0"/>
      <w:marRight w:val="0"/>
      <w:marTop w:val="0"/>
      <w:marBottom w:val="0"/>
      <w:divBdr>
        <w:top w:val="none" w:sz="0" w:space="0" w:color="auto"/>
        <w:left w:val="none" w:sz="0" w:space="0" w:color="auto"/>
        <w:bottom w:val="none" w:sz="0" w:space="0" w:color="auto"/>
        <w:right w:val="none" w:sz="0" w:space="0" w:color="auto"/>
      </w:divBdr>
    </w:div>
    <w:div w:id="1355376923">
      <w:bodyDiv w:val="1"/>
      <w:marLeft w:val="0"/>
      <w:marRight w:val="0"/>
      <w:marTop w:val="0"/>
      <w:marBottom w:val="0"/>
      <w:divBdr>
        <w:top w:val="none" w:sz="0" w:space="0" w:color="auto"/>
        <w:left w:val="none" w:sz="0" w:space="0" w:color="auto"/>
        <w:bottom w:val="none" w:sz="0" w:space="0" w:color="auto"/>
        <w:right w:val="none" w:sz="0" w:space="0" w:color="auto"/>
      </w:divBdr>
    </w:div>
    <w:div w:id="1577936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justine.morice@external.stellantis.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media.stellantis.com/em-en/peugeot-s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indd.adobe.com/view/5cdd60a9-a564-41b4-9458-ac083c59f55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302EB-4A79-4E13-A24F-E1C94E077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5</Pages>
  <Words>1028</Words>
  <Characters>6272</Characters>
  <Application>Microsoft Office Word</Application>
  <DocSecurity>0</DocSecurity>
  <Lines>52</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BELLIARD (EXTERNAL)</dc:creator>
  <cp:keywords/>
  <dc:description/>
  <cp:lastModifiedBy>Hanne Langsig Sørensen</cp:lastModifiedBy>
  <cp:revision>6</cp:revision>
  <cp:lastPrinted>2022-05-31T16:04:00Z</cp:lastPrinted>
  <dcterms:created xsi:type="dcterms:W3CDTF">2022-05-23T13:02:00Z</dcterms:created>
  <dcterms:modified xsi:type="dcterms:W3CDTF">2022-05-31T16:06:00Z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2021-07-06T00:00:00Z</vt:filetime>
  </property>
  <property fmtid="{D5CDD505-2E9C-101B-9397-08002B2CF9AE}" pid="3" name="Creator">
    <vt:lpwstr>Adobe InDesign CC 14.0 (Macintosh)</vt:lpwstr>
  </property>
  <property fmtid="{D5CDD505-2E9C-101B-9397-08002B2CF9AE}" pid="4" name="LastSaved">
    <vt:filetime>2021-07-06T00:00:00Z</vt:filetime>
  </property>
  <property fmtid="{D5CDD505-2E9C-101B-9397-08002B2CF9AE}" pid="5" name="MSIP_Label_2fd53d93-3f4c-4b90-b511-bd6bdbb4fba9_Enabled">
    <vt:lpwstr>true</vt:lpwstr>
  </property>
  <property fmtid="{D5CDD505-2E9C-101B-9397-08002B2CF9AE}" pid="6" name="MSIP_Label_2fd53d93-3f4c-4b90-b511-bd6bdbb4fba9_SetDate">
    <vt:lpwstr>2021-07-07T08:14:03Z</vt:lpwstr>
  </property>
  <property fmtid="{D5CDD505-2E9C-101B-9397-08002B2CF9AE}" pid="7" name="MSIP_Label_2fd53d93-3f4c-4b90-b511-bd6bdbb4fba9_Method">
    <vt:lpwstr>Standard</vt:lpwstr>
  </property>
  <property fmtid="{D5CDD505-2E9C-101B-9397-08002B2CF9AE}" pid="8" name="MSIP_Label_2fd53d93-3f4c-4b90-b511-bd6bdbb4fba9_Name">
    <vt:lpwstr>2fd53d93-3f4c-4b90-b511-bd6bdbb4fba9</vt:lpwstr>
  </property>
  <property fmtid="{D5CDD505-2E9C-101B-9397-08002B2CF9AE}" pid="9" name="MSIP_Label_2fd53d93-3f4c-4b90-b511-bd6bdbb4fba9_SiteId">
    <vt:lpwstr>d852d5cd-724c-4128-8812-ffa5db3f8507</vt:lpwstr>
  </property>
  <property fmtid="{D5CDD505-2E9C-101B-9397-08002B2CF9AE}" pid="10" name="MSIP_Label_2fd53d93-3f4c-4b90-b511-bd6bdbb4fba9_ActionId">
    <vt:lpwstr>6682531a-13e3-41e0-b5fb-08269beac96e</vt:lpwstr>
  </property>
  <property fmtid="{D5CDD505-2E9C-101B-9397-08002B2CF9AE}" pid="11" name="MSIP_Label_2fd53d93-3f4c-4b90-b511-bd6bdbb4fba9_ContentBits">
    <vt:lpwstr>0</vt:lpwstr>
  </property>
</Properties>
</file>