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4C" w:rsidRPr="00067C4C" w:rsidRDefault="00067C4C" w:rsidP="00DD1286">
      <w:pPr>
        <w:spacing w:after="0" w:line="360" w:lineRule="auto"/>
        <w:rPr>
          <w:rFonts w:ascii="Arial" w:hAnsi="Arial" w:cs="Arial"/>
          <w:b/>
          <w:sz w:val="24"/>
        </w:rPr>
      </w:pPr>
      <w:proofErr w:type="spellStart"/>
      <w:r w:rsidRPr="00067C4C">
        <w:rPr>
          <w:rFonts w:ascii="Arial" w:hAnsi="Arial" w:cs="Arial"/>
          <w:b/>
          <w:sz w:val="24"/>
        </w:rPr>
        <w:t>Norconsult</w:t>
      </w:r>
      <w:proofErr w:type="spellEnd"/>
      <w:r w:rsidRPr="00067C4C">
        <w:rPr>
          <w:rFonts w:ascii="Arial" w:hAnsi="Arial" w:cs="Arial"/>
          <w:b/>
          <w:sz w:val="24"/>
        </w:rPr>
        <w:t xml:space="preserve"> höjer hastigheten norr om Stockholm</w:t>
      </w:r>
    </w:p>
    <w:p w:rsidR="00067C4C" w:rsidRPr="00067C4C" w:rsidRDefault="00067C4C" w:rsidP="00DD1286">
      <w:pPr>
        <w:spacing w:after="0" w:line="360" w:lineRule="auto"/>
        <w:rPr>
          <w:rFonts w:ascii="Arial" w:hAnsi="Arial" w:cs="Arial"/>
          <w:b/>
        </w:rPr>
      </w:pPr>
      <w:proofErr w:type="spellStart"/>
      <w:r w:rsidRPr="00067C4C">
        <w:rPr>
          <w:rFonts w:ascii="Arial" w:hAnsi="Arial" w:cs="Arial"/>
          <w:b/>
        </w:rPr>
        <w:t>Norconsult</w:t>
      </w:r>
      <w:proofErr w:type="spellEnd"/>
      <w:r w:rsidRPr="00067C4C">
        <w:rPr>
          <w:rFonts w:ascii="Arial" w:hAnsi="Arial" w:cs="Arial"/>
          <w:b/>
        </w:rPr>
        <w:t xml:space="preserve"> har vunnit uppdrag</w:t>
      </w:r>
      <w:r>
        <w:rPr>
          <w:rFonts w:ascii="Arial" w:hAnsi="Arial" w:cs="Arial"/>
          <w:b/>
        </w:rPr>
        <w:t>et</w:t>
      </w:r>
      <w:r w:rsidRPr="00067C4C">
        <w:rPr>
          <w:rFonts w:ascii="Arial" w:hAnsi="Arial" w:cs="Arial"/>
          <w:b/>
        </w:rPr>
        <w:t xml:space="preserve"> att projektera åtgärder som höjer hastigheten på järnvägssträckan Märsta – Brista.</w:t>
      </w:r>
    </w:p>
    <w:p w:rsidR="00DD1286" w:rsidRDefault="00DD1286" w:rsidP="00DD1286">
      <w:pPr>
        <w:spacing w:after="0" w:line="360" w:lineRule="auto"/>
        <w:rPr>
          <w:rFonts w:ascii="Arial" w:hAnsi="Arial" w:cs="Arial"/>
          <w:sz w:val="18"/>
        </w:rPr>
      </w:pPr>
    </w:p>
    <w:p w:rsidR="00067C4C" w:rsidRPr="00DD1286" w:rsidRDefault="00067C4C" w:rsidP="00DD1286">
      <w:pPr>
        <w:spacing w:after="0" w:line="360" w:lineRule="auto"/>
        <w:rPr>
          <w:rFonts w:ascii="Arial" w:hAnsi="Arial" w:cs="Arial"/>
          <w:sz w:val="18"/>
        </w:rPr>
      </w:pPr>
      <w:r w:rsidRPr="00DD1286">
        <w:rPr>
          <w:rFonts w:ascii="Arial" w:hAnsi="Arial" w:cs="Arial"/>
          <w:sz w:val="18"/>
        </w:rPr>
        <w:t>Idag finns en hastighetsnedsättning från 160 km/h till 150 km/h</w:t>
      </w:r>
      <w:r w:rsidRPr="00DD1286">
        <w:rPr>
          <w:rFonts w:ascii="Arial" w:hAnsi="Arial" w:cs="Arial"/>
          <w:sz w:val="18"/>
        </w:rPr>
        <w:t xml:space="preserve"> som gäller </w:t>
      </w:r>
      <w:r w:rsidRPr="00DD1286">
        <w:rPr>
          <w:rFonts w:ascii="Arial" w:hAnsi="Arial" w:cs="Arial"/>
          <w:sz w:val="18"/>
        </w:rPr>
        <w:t>för samtliga tåg</w:t>
      </w:r>
      <w:r w:rsidRPr="00DD1286">
        <w:rPr>
          <w:rFonts w:ascii="Arial" w:hAnsi="Arial" w:cs="Arial"/>
          <w:sz w:val="18"/>
        </w:rPr>
        <w:t>. Detta</w:t>
      </w:r>
      <w:r w:rsidRPr="00DD1286">
        <w:rPr>
          <w:rFonts w:ascii="Arial" w:hAnsi="Arial" w:cs="Arial"/>
          <w:sz w:val="18"/>
        </w:rPr>
        <w:t> på grund av</w:t>
      </w:r>
      <w:r w:rsidRPr="00DD1286">
        <w:rPr>
          <w:rFonts w:ascii="Arial" w:hAnsi="Arial" w:cs="Arial"/>
          <w:sz w:val="18"/>
        </w:rPr>
        <w:t xml:space="preserve"> </w:t>
      </w:r>
      <w:r w:rsidRPr="00DD1286">
        <w:rPr>
          <w:rFonts w:ascii="Arial" w:hAnsi="Arial" w:cs="Arial"/>
          <w:sz w:val="18"/>
        </w:rPr>
        <w:t>säkerhets</w:t>
      </w:r>
      <w:r w:rsidRPr="00DD1286">
        <w:rPr>
          <w:rFonts w:ascii="Arial" w:hAnsi="Arial" w:cs="Arial"/>
          <w:sz w:val="18"/>
        </w:rPr>
        <w:t>s</w:t>
      </w:r>
      <w:r w:rsidRPr="00DD1286">
        <w:rPr>
          <w:rFonts w:ascii="Arial" w:hAnsi="Arial" w:cs="Arial"/>
          <w:sz w:val="18"/>
        </w:rPr>
        <w:t>ystem</w:t>
      </w:r>
      <w:r w:rsidRPr="00DD1286">
        <w:rPr>
          <w:rFonts w:ascii="Arial" w:hAnsi="Arial" w:cs="Arial"/>
          <w:sz w:val="18"/>
        </w:rPr>
        <w:t xml:space="preserve">et </w:t>
      </w:r>
      <w:proofErr w:type="spellStart"/>
      <w:r w:rsidRPr="00DD1286">
        <w:rPr>
          <w:rFonts w:ascii="Arial" w:hAnsi="Arial" w:cs="Arial"/>
          <w:sz w:val="18"/>
        </w:rPr>
        <w:t>Automatic</w:t>
      </w:r>
      <w:proofErr w:type="spellEnd"/>
      <w:r w:rsidRPr="00DD1286">
        <w:rPr>
          <w:rFonts w:ascii="Arial" w:hAnsi="Arial" w:cs="Arial"/>
          <w:sz w:val="18"/>
        </w:rPr>
        <w:t xml:space="preserve"> </w:t>
      </w:r>
      <w:proofErr w:type="spellStart"/>
      <w:r w:rsidRPr="00DD1286">
        <w:rPr>
          <w:rFonts w:ascii="Arial" w:hAnsi="Arial" w:cs="Arial"/>
          <w:sz w:val="18"/>
        </w:rPr>
        <w:t>Train</w:t>
      </w:r>
      <w:proofErr w:type="spellEnd"/>
      <w:r w:rsidRPr="00DD1286">
        <w:rPr>
          <w:rFonts w:ascii="Arial" w:hAnsi="Arial" w:cs="Arial"/>
          <w:sz w:val="18"/>
        </w:rPr>
        <w:t xml:space="preserve"> Control</w:t>
      </w:r>
      <w:r w:rsidRPr="00DD1286">
        <w:rPr>
          <w:rFonts w:ascii="Arial" w:hAnsi="Arial" w:cs="Arial"/>
          <w:sz w:val="18"/>
        </w:rPr>
        <w:t xml:space="preserve"> (ATC)</w:t>
      </w:r>
      <w:r w:rsidRPr="00DD1286">
        <w:rPr>
          <w:rFonts w:ascii="Arial" w:hAnsi="Arial" w:cs="Arial"/>
          <w:sz w:val="18"/>
        </w:rPr>
        <w:t xml:space="preserve"> </w:t>
      </w:r>
      <w:r w:rsidRPr="00DD1286">
        <w:rPr>
          <w:rFonts w:ascii="Arial" w:hAnsi="Arial" w:cs="Arial"/>
          <w:sz w:val="18"/>
        </w:rPr>
        <w:t>som kontrollerar att</w:t>
      </w:r>
      <w:r w:rsidRPr="00DD1286">
        <w:rPr>
          <w:rFonts w:ascii="Arial" w:hAnsi="Arial" w:cs="Arial"/>
          <w:sz w:val="18"/>
        </w:rPr>
        <w:t xml:space="preserve"> tågen inte kan köra för fort eller passera en signal i stopp</w:t>
      </w:r>
      <w:r w:rsidRPr="00DD1286">
        <w:rPr>
          <w:rFonts w:ascii="Arial" w:hAnsi="Arial" w:cs="Arial"/>
          <w:sz w:val="18"/>
        </w:rPr>
        <w:t xml:space="preserve">. </w:t>
      </w:r>
      <w:r w:rsidRPr="00DD1286">
        <w:rPr>
          <w:rFonts w:ascii="Arial" w:hAnsi="Arial" w:cs="Arial"/>
          <w:sz w:val="18"/>
        </w:rPr>
        <w:t xml:space="preserve"> ATC-systemet är </w:t>
      </w:r>
      <w:r w:rsidRPr="00DD1286">
        <w:rPr>
          <w:rFonts w:ascii="Arial" w:hAnsi="Arial" w:cs="Arial"/>
          <w:sz w:val="18"/>
        </w:rPr>
        <w:t xml:space="preserve">dock </w:t>
      </w:r>
      <w:r w:rsidRPr="00DD1286">
        <w:rPr>
          <w:rFonts w:ascii="Arial" w:hAnsi="Arial" w:cs="Arial"/>
          <w:sz w:val="18"/>
        </w:rPr>
        <w:t xml:space="preserve">konstruerat utan tågkategorisering, </w:t>
      </w:r>
      <w:r w:rsidRPr="00DD1286">
        <w:rPr>
          <w:rFonts w:ascii="Arial" w:hAnsi="Arial" w:cs="Arial"/>
          <w:sz w:val="18"/>
        </w:rPr>
        <w:t xml:space="preserve">och </w:t>
      </w:r>
      <w:r w:rsidRPr="00DD1286">
        <w:rPr>
          <w:rFonts w:ascii="Arial" w:hAnsi="Arial" w:cs="Arial"/>
          <w:sz w:val="18"/>
        </w:rPr>
        <w:t>skiljer</w:t>
      </w:r>
      <w:r w:rsidRPr="00DD1286">
        <w:rPr>
          <w:rFonts w:ascii="Arial" w:hAnsi="Arial" w:cs="Arial"/>
          <w:sz w:val="18"/>
        </w:rPr>
        <w:t xml:space="preserve"> därmed</w:t>
      </w:r>
      <w:r w:rsidRPr="00DD1286">
        <w:rPr>
          <w:rFonts w:ascii="Arial" w:hAnsi="Arial" w:cs="Arial"/>
          <w:sz w:val="18"/>
        </w:rPr>
        <w:t xml:space="preserve"> inte på olika typer av tågfordon.</w:t>
      </w:r>
    </w:p>
    <w:p w:rsidR="00DD1286" w:rsidRDefault="00DD1286" w:rsidP="00DD1286">
      <w:pPr>
        <w:spacing w:after="0" w:line="360" w:lineRule="auto"/>
        <w:rPr>
          <w:rFonts w:ascii="Arial" w:hAnsi="Arial" w:cs="Arial"/>
          <w:sz w:val="18"/>
        </w:rPr>
      </w:pPr>
    </w:p>
    <w:p w:rsidR="00067C4C" w:rsidRPr="00DD1286" w:rsidRDefault="00067C4C" w:rsidP="00DD1286">
      <w:pPr>
        <w:spacing w:after="0" w:line="360" w:lineRule="auto"/>
        <w:rPr>
          <w:rFonts w:ascii="Arial" w:hAnsi="Arial" w:cs="Arial"/>
          <w:sz w:val="18"/>
        </w:rPr>
      </w:pPr>
      <w:proofErr w:type="spellStart"/>
      <w:r w:rsidRPr="00DD1286">
        <w:rPr>
          <w:rFonts w:ascii="Arial" w:hAnsi="Arial" w:cs="Arial"/>
          <w:sz w:val="18"/>
        </w:rPr>
        <w:t>Norconsults</w:t>
      </w:r>
      <w:proofErr w:type="spellEnd"/>
      <w:r w:rsidRPr="00DD1286">
        <w:rPr>
          <w:rFonts w:ascii="Arial" w:hAnsi="Arial" w:cs="Arial"/>
          <w:sz w:val="18"/>
        </w:rPr>
        <w:t xml:space="preserve"> uppdrag innebär att </w:t>
      </w:r>
      <w:r w:rsidRPr="00DD1286">
        <w:rPr>
          <w:rFonts w:ascii="Arial" w:hAnsi="Arial" w:cs="Arial"/>
          <w:sz w:val="18"/>
        </w:rPr>
        <w:t xml:space="preserve">utreda </w:t>
      </w:r>
      <w:r w:rsidRPr="00DD1286">
        <w:rPr>
          <w:rFonts w:ascii="Arial" w:hAnsi="Arial" w:cs="Arial"/>
          <w:sz w:val="18"/>
        </w:rPr>
        <w:t xml:space="preserve">möjligheter att höja hastigheten genom att se över effekten av att låta signalera maximal hastighet för A/B/S-tåg. Uppdraget ställer i första hand krav på hög kompetens inom signalteknik avseende ATC samt ställverk modell 65 och 95. Inom dessa områden har </w:t>
      </w:r>
      <w:proofErr w:type="spellStart"/>
      <w:r w:rsidRPr="00DD1286">
        <w:rPr>
          <w:rFonts w:ascii="Arial" w:hAnsi="Arial" w:cs="Arial"/>
          <w:sz w:val="18"/>
        </w:rPr>
        <w:t>Norconsult</w:t>
      </w:r>
      <w:proofErr w:type="spellEnd"/>
      <w:r w:rsidRPr="00DD1286">
        <w:rPr>
          <w:rFonts w:ascii="Arial" w:hAnsi="Arial" w:cs="Arial"/>
          <w:sz w:val="18"/>
        </w:rPr>
        <w:t xml:space="preserve"> unik kompetens.</w:t>
      </w:r>
    </w:p>
    <w:p w:rsidR="00DD1286" w:rsidRDefault="00DD1286" w:rsidP="00DD1286">
      <w:pPr>
        <w:spacing w:after="0" w:line="360" w:lineRule="auto"/>
        <w:rPr>
          <w:rFonts w:ascii="Arial" w:hAnsi="Arial" w:cs="Arial"/>
          <w:sz w:val="18"/>
        </w:rPr>
      </w:pPr>
    </w:p>
    <w:p w:rsidR="00067C4C" w:rsidRPr="00DD1286" w:rsidRDefault="00067C4C" w:rsidP="00DD1286">
      <w:pPr>
        <w:spacing w:after="0" w:line="360" w:lineRule="auto"/>
        <w:rPr>
          <w:rFonts w:ascii="Arial" w:hAnsi="Arial" w:cs="Arial"/>
          <w:sz w:val="18"/>
        </w:rPr>
      </w:pPr>
      <w:r w:rsidRPr="00DD1286">
        <w:rPr>
          <w:rFonts w:ascii="Arial" w:hAnsi="Arial" w:cs="Arial"/>
          <w:sz w:val="18"/>
        </w:rPr>
        <w:t>Tony Strandberg,</w:t>
      </w:r>
      <w:r w:rsidRPr="00DD1286">
        <w:rPr>
          <w:rFonts w:ascii="Arial" w:hAnsi="Arial" w:cs="Arial"/>
          <w:sz w:val="18"/>
        </w:rPr>
        <w:t xml:space="preserve"> teamchef</w:t>
      </w:r>
      <w:r w:rsidRPr="00DD1286">
        <w:rPr>
          <w:rFonts w:ascii="Arial" w:hAnsi="Arial" w:cs="Arial"/>
          <w:sz w:val="18"/>
        </w:rPr>
        <w:t xml:space="preserve"> för</w:t>
      </w:r>
      <w:r w:rsidRPr="00DD1286">
        <w:rPr>
          <w:rFonts w:ascii="Arial" w:hAnsi="Arial" w:cs="Arial"/>
          <w:sz w:val="18"/>
        </w:rPr>
        <w:t xml:space="preserve"> Spår- och</w:t>
      </w:r>
      <w:r w:rsidRPr="00DD1286">
        <w:rPr>
          <w:rFonts w:ascii="Arial" w:hAnsi="Arial" w:cs="Arial"/>
          <w:sz w:val="18"/>
        </w:rPr>
        <w:t xml:space="preserve"> </w:t>
      </w:r>
      <w:r w:rsidRPr="00DD1286">
        <w:rPr>
          <w:rFonts w:ascii="Arial" w:hAnsi="Arial" w:cs="Arial"/>
          <w:sz w:val="18"/>
        </w:rPr>
        <w:t>j</w:t>
      </w:r>
      <w:r w:rsidRPr="00DD1286">
        <w:rPr>
          <w:rFonts w:ascii="Arial" w:hAnsi="Arial" w:cs="Arial"/>
          <w:sz w:val="18"/>
        </w:rPr>
        <w:t>ärnväg</w:t>
      </w:r>
      <w:r w:rsidRPr="00DD1286">
        <w:rPr>
          <w:rFonts w:ascii="Arial" w:hAnsi="Arial" w:cs="Arial"/>
          <w:sz w:val="18"/>
        </w:rPr>
        <w:t>steknik</w:t>
      </w:r>
      <w:r w:rsidRPr="00DD1286">
        <w:rPr>
          <w:rFonts w:ascii="Arial" w:hAnsi="Arial" w:cs="Arial"/>
          <w:sz w:val="18"/>
        </w:rPr>
        <w:t xml:space="preserve"> på </w:t>
      </w:r>
      <w:proofErr w:type="spellStart"/>
      <w:r w:rsidRPr="00DD1286">
        <w:rPr>
          <w:rFonts w:ascii="Arial" w:hAnsi="Arial" w:cs="Arial"/>
          <w:sz w:val="18"/>
        </w:rPr>
        <w:t>Norconsult</w:t>
      </w:r>
      <w:proofErr w:type="spellEnd"/>
      <w:r w:rsidR="00DD1286">
        <w:rPr>
          <w:rFonts w:ascii="Arial" w:hAnsi="Arial" w:cs="Arial"/>
          <w:sz w:val="18"/>
        </w:rPr>
        <w:t>,</w:t>
      </w:r>
      <w:bookmarkStart w:id="0" w:name="_GoBack"/>
      <w:bookmarkEnd w:id="0"/>
      <w:r w:rsidRPr="00DD1286">
        <w:rPr>
          <w:rFonts w:ascii="Arial" w:hAnsi="Arial" w:cs="Arial"/>
          <w:sz w:val="18"/>
        </w:rPr>
        <w:t xml:space="preserve"> är stolt och glad över att </w:t>
      </w:r>
      <w:r w:rsidRPr="00DD1286">
        <w:rPr>
          <w:rFonts w:ascii="Arial" w:hAnsi="Arial" w:cs="Arial"/>
          <w:sz w:val="18"/>
        </w:rPr>
        <w:t xml:space="preserve">ha </w:t>
      </w:r>
      <w:r w:rsidRPr="00DD1286">
        <w:rPr>
          <w:rFonts w:ascii="Arial" w:hAnsi="Arial" w:cs="Arial"/>
          <w:sz w:val="18"/>
        </w:rPr>
        <w:t>vunnit projekteringen</w:t>
      </w:r>
      <w:r w:rsidRPr="00DD1286">
        <w:rPr>
          <w:rFonts w:ascii="Arial" w:hAnsi="Arial" w:cs="Arial"/>
          <w:sz w:val="18"/>
        </w:rPr>
        <w:t xml:space="preserve">. </w:t>
      </w:r>
    </w:p>
    <w:p w:rsidR="00DD1286" w:rsidRDefault="00DD1286" w:rsidP="00DD1286">
      <w:pPr>
        <w:spacing w:after="0" w:line="360" w:lineRule="auto"/>
        <w:rPr>
          <w:rFonts w:ascii="Arial" w:hAnsi="Arial" w:cs="Arial"/>
          <w:color w:val="000000"/>
          <w:sz w:val="18"/>
        </w:rPr>
      </w:pPr>
    </w:p>
    <w:p w:rsidR="00067C4C" w:rsidRPr="00DD1286" w:rsidRDefault="00067C4C" w:rsidP="00DD1286">
      <w:pPr>
        <w:spacing w:after="0" w:line="360" w:lineRule="auto"/>
        <w:rPr>
          <w:rFonts w:ascii="Arial" w:hAnsi="Arial" w:cs="Arial"/>
          <w:sz w:val="18"/>
        </w:rPr>
      </w:pPr>
      <w:r w:rsidRPr="00DD1286">
        <w:rPr>
          <w:rFonts w:ascii="Arial" w:hAnsi="Arial" w:cs="Arial"/>
          <w:color w:val="000000"/>
          <w:sz w:val="18"/>
        </w:rPr>
        <w:t>- Ännu ett uppdrag som visar på vår höga kompetens inom signalteknik, säger Tony stolt. Järnvägsteamet har en mycket positiv orderingång och har därför behov av nya medarbetare i Varberg, Halmstad, Helsingborg, Göteborg och Malmö, fortsätter han.</w:t>
      </w:r>
    </w:p>
    <w:p w:rsidR="00DD1286" w:rsidRDefault="00DD1286" w:rsidP="00DD1286">
      <w:pPr>
        <w:spacing w:after="0" w:line="360" w:lineRule="auto"/>
        <w:rPr>
          <w:rFonts w:ascii="Arial" w:hAnsi="Arial" w:cs="Arial"/>
          <w:b/>
          <w:sz w:val="18"/>
        </w:rPr>
      </w:pPr>
    </w:p>
    <w:p w:rsidR="00067C4C" w:rsidRPr="00DD1286" w:rsidRDefault="00067C4C" w:rsidP="00DD1286">
      <w:pPr>
        <w:spacing w:after="0" w:line="360" w:lineRule="auto"/>
        <w:rPr>
          <w:rFonts w:ascii="Arial" w:hAnsi="Arial" w:cs="Arial"/>
          <w:b/>
          <w:sz w:val="18"/>
        </w:rPr>
      </w:pPr>
      <w:r w:rsidRPr="00DD1286">
        <w:rPr>
          <w:rFonts w:ascii="Arial" w:hAnsi="Arial" w:cs="Arial"/>
          <w:b/>
          <w:sz w:val="18"/>
        </w:rPr>
        <w:t>Kontaktpersoner</w:t>
      </w:r>
    </w:p>
    <w:p w:rsidR="00067C4C" w:rsidRPr="00DD1286" w:rsidRDefault="00DD1286" w:rsidP="00DD1286">
      <w:pPr>
        <w:spacing w:after="0"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br/>
      </w:r>
      <w:r w:rsidR="00067C4C" w:rsidRPr="00DD1286">
        <w:rPr>
          <w:rFonts w:ascii="Arial" w:hAnsi="Arial" w:cs="Arial"/>
          <w:b/>
          <w:bCs/>
          <w:sz w:val="14"/>
        </w:rPr>
        <w:t>Tony Strandberg</w:t>
      </w:r>
      <w:r w:rsidR="00067C4C" w:rsidRPr="00DD1286">
        <w:rPr>
          <w:rFonts w:ascii="Arial" w:hAnsi="Arial" w:cs="Arial"/>
          <w:b/>
          <w:bCs/>
          <w:sz w:val="14"/>
        </w:rPr>
        <w:br/>
      </w:r>
      <w:r w:rsidR="00067C4C" w:rsidRPr="00DD1286">
        <w:rPr>
          <w:rFonts w:ascii="Arial" w:hAnsi="Arial" w:cs="Arial"/>
          <w:sz w:val="14"/>
        </w:rPr>
        <w:t>Teamchef Spår- och järnvägsteknik</w:t>
      </w:r>
      <w:r w:rsidR="00067C4C" w:rsidRPr="00DD1286">
        <w:rPr>
          <w:rFonts w:ascii="Arial" w:hAnsi="Arial" w:cs="Arial"/>
          <w:sz w:val="14"/>
        </w:rPr>
        <w:br/>
        <w:t>+46 703 99 08 02</w:t>
      </w:r>
      <w:r w:rsidR="00067C4C" w:rsidRPr="00DD1286">
        <w:rPr>
          <w:rFonts w:ascii="Arial" w:hAnsi="Arial" w:cs="Arial"/>
          <w:sz w:val="14"/>
        </w:rPr>
        <w:br/>
      </w:r>
      <w:hyperlink r:id="rId7" w:history="1">
        <w:r w:rsidR="00067C4C" w:rsidRPr="00DD1286">
          <w:rPr>
            <w:rStyle w:val="Hyperlnk"/>
            <w:rFonts w:ascii="Arial" w:hAnsi="Arial" w:cs="Arial"/>
            <w:sz w:val="14"/>
          </w:rPr>
          <w:t>tony.strandberg@norconsult.com</w:t>
        </w:r>
      </w:hyperlink>
      <w:r w:rsidR="00067C4C" w:rsidRPr="00DD1286">
        <w:rPr>
          <w:rFonts w:ascii="Arial" w:hAnsi="Arial" w:cs="Arial"/>
          <w:sz w:val="14"/>
        </w:rPr>
        <w:br/>
      </w:r>
      <w:r w:rsidR="00067C4C" w:rsidRPr="00DD1286">
        <w:rPr>
          <w:rFonts w:ascii="Arial" w:hAnsi="Arial" w:cs="Arial"/>
          <w:b/>
          <w:sz w:val="14"/>
        </w:rPr>
        <w:br/>
        <w:t>Mats Lithner</w:t>
      </w:r>
      <w:r w:rsidR="00067C4C" w:rsidRPr="00DD1286">
        <w:rPr>
          <w:rFonts w:ascii="Arial" w:hAnsi="Arial" w:cs="Arial"/>
          <w:sz w:val="14"/>
        </w:rPr>
        <w:br/>
        <w:t>Utvecklingschef Järnväg</w:t>
      </w:r>
      <w:r w:rsidR="00067C4C" w:rsidRPr="00DD1286">
        <w:rPr>
          <w:rFonts w:ascii="Arial" w:hAnsi="Arial" w:cs="Arial"/>
          <w:sz w:val="14"/>
        </w:rPr>
        <w:br/>
        <w:t xml:space="preserve">+46 706 36 40 66 </w:t>
      </w:r>
      <w:r w:rsidR="00067C4C" w:rsidRPr="00DD1286">
        <w:rPr>
          <w:rFonts w:ascii="Arial" w:hAnsi="Arial" w:cs="Arial"/>
          <w:sz w:val="14"/>
        </w:rPr>
        <w:br/>
      </w:r>
      <w:hyperlink r:id="rId8" w:history="1">
        <w:r w:rsidR="00067C4C" w:rsidRPr="00DD1286">
          <w:rPr>
            <w:rStyle w:val="Hyperlnk"/>
            <w:rFonts w:ascii="Arial" w:hAnsi="Arial" w:cs="Arial"/>
            <w:sz w:val="14"/>
          </w:rPr>
          <w:t>mats.lithner@norconsult.com</w:t>
        </w:r>
      </w:hyperlink>
      <w:r w:rsidR="00067C4C" w:rsidRPr="00DD1286">
        <w:rPr>
          <w:rFonts w:ascii="Arial" w:hAnsi="Arial" w:cs="Arial"/>
          <w:sz w:val="14"/>
        </w:rPr>
        <w:t xml:space="preserve">  </w:t>
      </w:r>
    </w:p>
    <w:p w:rsidR="008A69B7" w:rsidRPr="00067C4C" w:rsidRDefault="008A69B7" w:rsidP="00BA2A4A">
      <w:pPr>
        <w:rPr>
          <w:rFonts w:ascii="Arial" w:hAnsi="Arial" w:cs="Arial"/>
        </w:rPr>
      </w:pPr>
    </w:p>
    <w:p w:rsidR="00EF7F37" w:rsidRPr="00067C4C" w:rsidRDefault="00EF7F37" w:rsidP="00BA2A4A">
      <w:pPr>
        <w:rPr>
          <w:rFonts w:ascii="Arial" w:hAnsi="Arial" w:cs="Arial"/>
        </w:rPr>
      </w:pPr>
    </w:p>
    <w:p w:rsidR="00BA2A4A" w:rsidRPr="00067C4C" w:rsidRDefault="00BA2A4A" w:rsidP="00BA2A4A">
      <w:pPr>
        <w:rPr>
          <w:rFonts w:ascii="Arial" w:hAnsi="Arial" w:cs="Arial"/>
        </w:rPr>
      </w:pPr>
    </w:p>
    <w:sectPr w:rsidR="00BA2A4A" w:rsidRPr="00067C4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4C" w:rsidRDefault="00067C4C" w:rsidP="00BA2A4A">
      <w:r>
        <w:separator/>
      </w:r>
    </w:p>
  </w:endnote>
  <w:endnote w:type="continuationSeparator" w:id="0">
    <w:p w:rsidR="00067C4C" w:rsidRDefault="00067C4C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1F44A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067C4C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4C" w:rsidRDefault="00067C4C" w:rsidP="00BA2A4A">
      <w:r>
        <w:separator/>
      </w:r>
    </w:p>
  </w:footnote>
  <w:footnote w:type="continuationSeparator" w:id="0">
    <w:p w:rsidR="00067C4C" w:rsidRDefault="00067C4C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67C4C">
      <w:rPr>
        <w:rFonts w:ascii="Arial" w:hAnsi="Arial"/>
      </w:rPr>
      <w:t>Pressmeddelande</w:t>
    </w:r>
    <w:proofErr w:type="spellEnd"/>
  </w:p>
  <w:p w:rsidR="00067C4C" w:rsidRDefault="00067C4C" w:rsidP="00BA2A4A">
    <w:pPr>
      <w:pStyle w:val="Sidhuvud"/>
      <w:rPr>
        <w:rFonts w:ascii="Arial" w:hAnsi="Arial"/>
      </w:rPr>
    </w:pPr>
  </w:p>
  <w:p w:rsidR="00067C4C" w:rsidRPr="003373E7" w:rsidRDefault="00067C4C" w:rsidP="00BA2A4A">
    <w:pPr>
      <w:pStyle w:val="Sidhuvud"/>
      <w:rPr>
        <w:rFonts w:ascii="Arial" w:hAnsi="Arial"/>
      </w:rPr>
    </w:pPr>
    <w:r>
      <w:rPr>
        <w:rFonts w:ascii="Arial" w:hAnsi="Arial"/>
      </w:rPr>
      <w:t>2019-04-18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C"/>
    <w:rsid w:val="00067C4C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DD1286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4FAC6"/>
  <w14:defaultImageDpi w14:val="300"/>
  <w15:docId w15:val="{D3D09E9B-9D9C-4806-8C4C-51C74F2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067C4C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 w:line="240" w:lineRule="auto"/>
      <w:outlineLvl w:val="0"/>
    </w:pPr>
    <w:rPr>
      <w:rFonts w:ascii="Rockwell" w:eastAsia="Cambria" w:hAnsi="Rockwell" w:cs="Arial"/>
      <w:b/>
      <w:noProof/>
      <w:sz w:val="36"/>
      <w:szCs w:val="24"/>
      <w:lang w:val="en-US"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 w:line="240" w:lineRule="auto"/>
      <w:outlineLvl w:val="1"/>
    </w:pPr>
    <w:rPr>
      <w:rFonts w:ascii="Arial" w:eastAsia="Cambria" w:hAnsi="Arial" w:cs="Arial"/>
      <w:b/>
      <w:sz w:val="22"/>
      <w:szCs w:val="24"/>
      <w:lang w:val="en-US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 w:line="240" w:lineRule="auto"/>
      <w:outlineLvl w:val="2"/>
    </w:pPr>
    <w:rPr>
      <w:rFonts w:ascii="Rockwell" w:eastAsia="Cambria" w:hAnsi="Rockwell" w:cs="Arial"/>
      <w:b/>
      <w:szCs w:val="24"/>
      <w:lang w:val="en-US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 w:line="240" w:lineRule="auto"/>
      <w:outlineLvl w:val="3"/>
    </w:pPr>
    <w:rPr>
      <w:rFonts w:ascii="Rockwell" w:eastAsia="Times New Roman" w:hAnsi="Rockwell" w:cs="Arial"/>
      <w:bCs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pPr>
      <w:spacing w:after="0" w:line="240" w:lineRule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pPr>
      <w:spacing w:after="0" w:line="240" w:lineRule="auto"/>
    </w:pPr>
    <w:rPr>
      <w:rFonts w:ascii="Rockwell" w:eastAsia="Cambria" w:hAnsi="Rockwell" w:cs="Arial"/>
      <w:sz w:val="16"/>
      <w:szCs w:val="24"/>
      <w:lang w:val="en-US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spacing w:after="0" w:line="240" w:lineRule="auto"/>
      <w:ind w:left="142" w:hanging="142"/>
    </w:pPr>
    <w:rPr>
      <w:rFonts w:ascii="Arial" w:eastAsia="Cambria" w:hAnsi="Arial" w:cs="Arial"/>
      <w:szCs w:val="24"/>
      <w:lang w:val="en-US"/>
    </w:rPr>
  </w:style>
  <w:style w:type="paragraph" w:customStyle="1" w:styleId="Bildtext">
    <w:name w:val="Bildtext"/>
    <w:basedOn w:val="Normal"/>
    <w:rsid w:val="00544E64"/>
    <w:pPr>
      <w:spacing w:after="0" w:line="190" w:lineRule="exact"/>
    </w:pPr>
    <w:rPr>
      <w:rFonts w:ascii="Arial" w:eastAsia="Cambria" w:hAnsi="Arial" w:cs="Arial"/>
      <w:i/>
      <w:sz w:val="13"/>
      <w:szCs w:val="22"/>
      <w:lang w:val="en-US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Cs w:val="24"/>
      <w:lang w:val="en-US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styleId="Rubrik">
    <w:name w:val="Title"/>
    <w:basedOn w:val="Normal"/>
    <w:next w:val="Normal"/>
    <w:link w:val="RubrikChar"/>
    <w:autoRedefine/>
    <w:qFormat/>
    <w:rsid w:val="00067C4C"/>
    <w:pPr>
      <w:keepNext/>
      <w:spacing w:after="200" w:line="240" w:lineRule="auto"/>
      <w:contextualSpacing/>
    </w:pPr>
    <w:rPr>
      <w:rFonts w:ascii="Arial" w:eastAsiaTheme="majorEastAsia" w:hAnsi="Arial" w:cs="Arial"/>
      <w:b/>
      <w:spacing w:val="5"/>
      <w:kern w:val="28"/>
      <w:sz w:val="22"/>
    </w:rPr>
  </w:style>
  <w:style w:type="character" w:customStyle="1" w:styleId="RubrikChar">
    <w:name w:val="Rubrik Char"/>
    <w:basedOn w:val="Standardstycketeckensnitt"/>
    <w:link w:val="Rubrik"/>
    <w:rsid w:val="00067C4C"/>
    <w:rPr>
      <w:rFonts w:ascii="Arial" w:eastAsiaTheme="majorEastAsia" w:hAnsi="Arial" w:cs="Arial"/>
      <w:b/>
      <w:spacing w:val="5"/>
      <w:kern w:val="28"/>
      <w:sz w:val="2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after="0" w:line="160" w:lineRule="exact"/>
      <w:ind w:right="360"/>
      <w:jc w:val="right"/>
    </w:pPr>
    <w:rPr>
      <w:rFonts w:ascii="Rockwell" w:eastAsia="Cambria" w:hAnsi="Rockwell" w:cs="Arial"/>
      <w:sz w:val="13"/>
      <w:szCs w:val="24"/>
      <w:lang w:val="en-US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25</TotalTime>
  <Pages>1</Pages>
  <Words>200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2019-04-18T05:51:00Z</dcterms:created>
  <dcterms:modified xsi:type="dcterms:W3CDTF">2019-04-18T06:16:00Z</dcterms:modified>
</cp:coreProperties>
</file>