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49DA0" w14:textId="4D541CB2" w:rsidR="009675F7" w:rsidRDefault="00C809BA" w:rsidP="009675F7">
      <w:pPr>
        <w:spacing w:after="0"/>
        <w:rPr>
          <w:rFonts w:ascii="Arial" w:hAnsi="Arial" w:cs="Arial"/>
          <w:b/>
          <w:color w:val="006600"/>
          <w:sz w:val="28"/>
          <w:szCs w:val="28"/>
        </w:rPr>
      </w:pPr>
      <w:r>
        <w:rPr>
          <w:rFonts w:ascii="Arial" w:hAnsi="Arial" w:cs="Arial"/>
          <w:b/>
          <w:color w:val="006600"/>
          <w:sz w:val="28"/>
          <w:szCs w:val="28"/>
        </w:rPr>
        <w:t>Chirurgisches Nahtmaterial aus nachwachsenden Rohstoffen</w:t>
      </w:r>
    </w:p>
    <w:p w14:paraId="15147C80" w14:textId="5E278D87" w:rsidR="002B59CE" w:rsidRPr="00B92C62" w:rsidRDefault="00AC043F" w:rsidP="002B59CE">
      <w:pPr>
        <w:spacing w:after="0"/>
        <w:rPr>
          <w:rFonts w:ascii="Arial" w:hAnsi="Arial" w:cs="Arial"/>
          <w:b/>
          <w:color w:val="006600"/>
        </w:rPr>
      </w:pPr>
      <w:r>
        <w:rPr>
          <w:rFonts w:ascii="Arial" w:hAnsi="Arial" w:cs="Arial"/>
          <w:b/>
          <w:color w:val="006600"/>
        </w:rPr>
        <w:t>Projektk</w:t>
      </w:r>
      <w:r w:rsidR="002B59CE" w:rsidRPr="00B92C62">
        <w:rPr>
          <w:rFonts w:ascii="Arial" w:hAnsi="Arial" w:cs="Arial"/>
          <w:b/>
          <w:color w:val="006600"/>
        </w:rPr>
        <w:t>onsortium forscht a</w:t>
      </w:r>
      <w:r w:rsidR="00B92C62" w:rsidRPr="00B92C62">
        <w:rPr>
          <w:rFonts w:ascii="Arial" w:hAnsi="Arial" w:cs="Arial"/>
          <w:b/>
          <w:color w:val="006600"/>
        </w:rPr>
        <w:t>n</w:t>
      </w:r>
      <w:r w:rsidR="00C809BA" w:rsidRPr="00B92C62">
        <w:rPr>
          <w:rFonts w:ascii="Arial" w:hAnsi="Arial" w:cs="Arial"/>
          <w:b/>
          <w:color w:val="006600"/>
        </w:rPr>
        <w:t xml:space="preserve"> d</w:t>
      </w:r>
      <w:r w:rsidR="00B92C62" w:rsidRPr="00B92C62">
        <w:rPr>
          <w:rFonts w:ascii="Arial" w:hAnsi="Arial" w:cs="Arial"/>
          <w:b/>
          <w:color w:val="006600"/>
        </w:rPr>
        <w:t xml:space="preserve">er </w:t>
      </w:r>
      <w:r w:rsidR="00E33A10">
        <w:rPr>
          <w:rFonts w:ascii="Arial" w:hAnsi="Arial" w:cs="Arial"/>
          <w:b/>
          <w:color w:val="006600"/>
        </w:rPr>
        <w:t>Bio-</w:t>
      </w:r>
      <w:r w:rsidR="00B92C62" w:rsidRPr="00B92C62">
        <w:rPr>
          <w:rFonts w:ascii="Arial" w:hAnsi="Arial" w:cs="Arial"/>
          <w:b/>
          <w:color w:val="006600"/>
        </w:rPr>
        <w:t xml:space="preserve">Faser </w:t>
      </w:r>
      <w:r w:rsidR="002B59CE" w:rsidRPr="00B92C62">
        <w:rPr>
          <w:rFonts w:ascii="Arial" w:hAnsi="Arial" w:cs="Arial"/>
          <w:b/>
          <w:color w:val="006600"/>
        </w:rPr>
        <w:t>der Zukunft</w:t>
      </w:r>
    </w:p>
    <w:p w14:paraId="65E4B26A" w14:textId="77777777" w:rsidR="002B59CE" w:rsidRDefault="002B59CE" w:rsidP="002B59CE">
      <w:pPr>
        <w:spacing w:after="0"/>
        <w:rPr>
          <w:rFonts w:ascii="Arial" w:hAnsi="Arial" w:cs="Arial"/>
          <w:b/>
          <w:color w:val="006600"/>
          <w:sz w:val="24"/>
          <w:szCs w:val="24"/>
        </w:rPr>
      </w:pPr>
    </w:p>
    <w:p w14:paraId="11797F79" w14:textId="1DBA99D2" w:rsidR="00E12FA9" w:rsidRPr="00F42DFF" w:rsidRDefault="001B4D4A" w:rsidP="00F42DFF">
      <w:r w:rsidRPr="001B4D4A">
        <w:rPr>
          <w:rFonts w:ascii="Arial" w:hAnsi="Arial" w:cs="Arial"/>
          <w:i/>
          <w:sz w:val="20"/>
          <w:szCs w:val="20"/>
        </w:rPr>
        <w:t>21</w:t>
      </w:r>
      <w:r w:rsidR="0092687D" w:rsidRPr="001B4D4A">
        <w:rPr>
          <w:rFonts w:ascii="Arial" w:hAnsi="Arial" w:cs="Arial"/>
          <w:i/>
          <w:sz w:val="20"/>
          <w:szCs w:val="20"/>
        </w:rPr>
        <w:t>.0</w:t>
      </w:r>
      <w:r w:rsidRPr="001B4D4A">
        <w:rPr>
          <w:rFonts w:ascii="Arial" w:hAnsi="Arial" w:cs="Arial"/>
          <w:i/>
          <w:sz w:val="20"/>
          <w:szCs w:val="20"/>
        </w:rPr>
        <w:t>8</w:t>
      </w:r>
      <w:r w:rsidR="0092687D" w:rsidRPr="001B4D4A">
        <w:rPr>
          <w:rFonts w:ascii="Arial" w:hAnsi="Arial" w:cs="Arial"/>
          <w:i/>
          <w:sz w:val="20"/>
          <w:szCs w:val="20"/>
        </w:rPr>
        <w:t xml:space="preserve">.2019 - </w:t>
      </w:r>
      <w:r w:rsidR="00F66389" w:rsidRPr="001B4D4A">
        <w:rPr>
          <w:rFonts w:ascii="Arial" w:hAnsi="Arial" w:cs="Arial"/>
          <w:i/>
          <w:sz w:val="20"/>
          <w:szCs w:val="20"/>
        </w:rPr>
        <w:t xml:space="preserve">Im Projekt „Herstellung von biobasierten Polyester-Urethan-Fasern (PEU-Fasern) für medizinische Anwendungen“ </w:t>
      </w:r>
      <w:r w:rsidR="007A56AA" w:rsidRPr="001B4D4A">
        <w:rPr>
          <w:rFonts w:ascii="Arial" w:hAnsi="Arial" w:cs="Arial"/>
          <w:i/>
          <w:sz w:val="20"/>
          <w:szCs w:val="20"/>
        </w:rPr>
        <w:t>entwickel</w:t>
      </w:r>
      <w:r w:rsidR="006F36CF" w:rsidRPr="001B4D4A">
        <w:rPr>
          <w:rFonts w:ascii="Arial" w:hAnsi="Arial" w:cs="Arial"/>
          <w:i/>
          <w:sz w:val="20"/>
          <w:szCs w:val="20"/>
        </w:rPr>
        <w:t>t</w:t>
      </w:r>
      <w:r w:rsidR="00CE4256" w:rsidRPr="001B4D4A">
        <w:rPr>
          <w:rFonts w:ascii="Arial" w:hAnsi="Arial" w:cs="Arial"/>
          <w:i/>
          <w:sz w:val="20"/>
          <w:szCs w:val="20"/>
        </w:rPr>
        <w:t xml:space="preserve"> ein Konsortium aus</w:t>
      </w:r>
      <w:r w:rsidR="00F66389" w:rsidRPr="001B4D4A">
        <w:rPr>
          <w:rFonts w:ascii="Arial" w:hAnsi="Arial" w:cs="Arial"/>
          <w:i/>
          <w:sz w:val="20"/>
          <w:szCs w:val="20"/>
        </w:rPr>
        <w:t xml:space="preserve"> </w:t>
      </w:r>
      <w:r w:rsidR="000E1D4E" w:rsidRPr="001B4D4A">
        <w:rPr>
          <w:rFonts w:ascii="Arial" w:hAnsi="Arial" w:cs="Arial"/>
          <w:i/>
          <w:sz w:val="20"/>
          <w:szCs w:val="20"/>
        </w:rPr>
        <w:t xml:space="preserve">thüringischen, </w:t>
      </w:r>
      <w:r w:rsidR="007A56AA" w:rsidRPr="001B4D4A">
        <w:rPr>
          <w:rFonts w:ascii="Arial" w:hAnsi="Arial" w:cs="Arial"/>
          <w:i/>
          <w:sz w:val="20"/>
          <w:szCs w:val="20"/>
        </w:rPr>
        <w:t>sächsische</w:t>
      </w:r>
      <w:r w:rsidR="00CE4256" w:rsidRPr="001B4D4A">
        <w:rPr>
          <w:rFonts w:ascii="Arial" w:hAnsi="Arial" w:cs="Arial"/>
          <w:i/>
          <w:sz w:val="20"/>
          <w:szCs w:val="20"/>
        </w:rPr>
        <w:t>n</w:t>
      </w:r>
      <w:r w:rsidR="007A56AA" w:rsidRPr="001B4D4A">
        <w:rPr>
          <w:rFonts w:ascii="Arial" w:hAnsi="Arial" w:cs="Arial"/>
          <w:i/>
          <w:sz w:val="20"/>
          <w:szCs w:val="20"/>
        </w:rPr>
        <w:t xml:space="preserve"> und bayerische</w:t>
      </w:r>
      <w:r w:rsidR="00CE4256" w:rsidRPr="001B4D4A">
        <w:rPr>
          <w:rFonts w:ascii="Arial" w:hAnsi="Arial" w:cs="Arial"/>
          <w:i/>
          <w:sz w:val="20"/>
          <w:szCs w:val="20"/>
        </w:rPr>
        <w:t>n</w:t>
      </w:r>
      <w:r w:rsidR="007A56AA" w:rsidRPr="001B4D4A">
        <w:rPr>
          <w:rFonts w:ascii="Arial" w:hAnsi="Arial" w:cs="Arial"/>
          <w:i/>
          <w:sz w:val="20"/>
          <w:szCs w:val="20"/>
        </w:rPr>
        <w:t xml:space="preserve"> Partner</w:t>
      </w:r>
      <w:r w:rsidR="00CE4256" w:rsidRPr="001B4D4A">
        <w:rPr>
          <w:rFonts w:ascii="Arial" w:hAnsi="Arial" w:cs="Arial"/>
          <w:i/>
          <w:sz w:val="20"/>
          <w:szCs w:val="20"/>
        </w:rPr>
        <w:t>n</w:t>
      </w:r>
      <w:r w:rsidR="007A56AA" w:rsidRPr="001B4D4A">
        <w:rPr>
          <w:rFonts w:ascii="Arial" w:hAnsi="Arial" w:cs="Arial"/>
          <w:i/>
          <w:sz w:val="20"/>
          <w:szCs w:val="20"/>
        </w:rPr>
        <w:t xml:space="preserve"> </w:t>
      </w:r>
      <w:r w:rsidR="00B517FD" w:rsidRPr="001B4D4A">
        <w:rPr>
          <w:rFonts w:ascii="Arial" w:hAnsi="Arial" w:cs="Arial"/>
          <w:i/>
          <w:sz w:val="20"/>
          <w:szCs w:val="20"/>
        </w:rPr>
        <w:t xml:space="preserve">das </w:t>
      </w:r>
      <w:r w:rsidR="00F42DFF" w:rsidRPr="001B4D4A">
        <w:rPr>
          <w:rFonts w:ascii="Arial" w:hAnsi="Arial" w:cs="Arial"/>
          <w:i/>
          <w:iCs/>
          <w:sz w:val="20"/>
          <w:szCs w:val="20"/>
        </w:rPr>
        <w:t xml:space="preserve">chirurgische </w:t>
      </w:r>
      <w:r w:rsidR="00B517FD" w:rsidRPr="001B4D4A">
        <w:rPr>
          <w:rFonts w:ascii="Arial" w:hAnsi="Arial" w:cs="Arial"/>
          <w:i/>
          <w:sz w:val="20"/>
          <w:szCs w:val="20"/>
        </w:rPr>
        <w:t xml:space="preserve">Nahtmaterial der Zukunft. </w:t>
      </w:r>
      <w:r w:rsidR="00E12FA9" w:rsidRPr="001B4D4A">
        <w:rPr>
          <w:rFonts w:ascii="Arial" w:hAnsi="Arial" w:cs="Arial"/>
          <w:i/>
          <w:sz w:val="20"/>
          <w:szCs w:val="20"/>
        </w:rPr>
        <w:t xml:space="preserve">Die neuartige Faser </w:t>
      </w:r>
      <w:r w:rsidR="00542A49" w:rsidRPr="001B4D4A">
        <w:rPr>
          <w:rFonts w:ascii="Arial" w:hAnsi="Arial" w:cs="Arial"/>
          <w:i/>
          <w:sz w:val="20"/>
          <w:szCs w:val="20"/>
        </w:rPr>
        <w:t>wird</w:t>
      </w:r>
      <w:r w:rsidR="00F66389" w:rsidRPr="001B4D4A">
        <w:rPr>
          <w:rFonts w:ascii="Arial" w:hAnsi="Arial" w:cs="Arial"/>
          <w:i/>
          <w:sz w:val="20"/>
          <w:szCs w:val="20"/>
        </w:rPr>
        <w:t xml:space="preserve"> </w:t>
      </w:r>
      <w:r w:rsidR="00100F7C" w:rsidRPr="001B4D4A">
        <w:rPr>
          <w:rFonts w:ascii="Arial" w:hAnsi="Arial" w:cs="Arial"/>
          <w:i/>
          <w:sz w:val="20"/>
          <w:szCs w:val="20"/>
        </w:rPr>
        <w:t>aus nachwachsenden Rohstoffen gefertigt</w:t>
      </w:r>
      <w:r w:rsidR="00880080" w:rsidRPr="001B4D4A">
        <w:rPr>
          <w:rFonts w:ascii="Arial" w:hAnsi="Arial" w:cs="Arial"/>
          <w:i/>
          <w:sz w:val="20"/>
          <w:szCs w:val="20"/>
        </w:rPr>
        <w:t xml:space="preserve">, </w:t>
      </w:r>
      <w:r w:rsidR="00542A49" w:rsidRPr="001B4D4A">
        <w:rPr>
          <w:rFonts w:ascii="Arial" w:hAnsi="Arial" w:cs="Arial"/>
          <w:i/>
          <w:sz w:val="20"/>
          <w:szCs w:val="20"/>
        </w:rPr>
        <w:t>soll</w:t>
      </w:r>
      <w:r w:rsidR="00F66389" w:rsidRPr="001B4D4A">
        <w:rPr>
          <w:rFonts w:ascii="Arial" w:hAnsi="Arial" w:cs="Arial"/>
          <w:i/>
          <w:sz w:val="20"/>
          <w:szCs w:val="20"/>
        </w:rPr>
        <w:t xml:space="preserve"> </w:t>
      </w:r>
      <w:r w:rsidR="00D305C0" w:rsidRPr="001B4D4A">
        <w:rPr>
          <w:rFonts w:ascii="Arial" w:hAnsi="Arial" w:cs="Arial"/>
          <w:i/>
          <w:sz w:val="20"/>
          <w:szCs w:val="20"/>
        </w:rPr>
        <w:t>gut vertr</w:t>
      </w:r>
      <w:r w:rsidR="00880080" w:rsidRPr="001B4D4A">
        <w:rPr>
          <w:rFonts w:ascii="Arial" w:hAnsi="Arial" w:cs="Arial"/>
          <w:i/>
          <w:sz w:val="20"/>
          <w:szCs w:val="20"/>
        </w:rPr>
        <w:t>ä</w:t>
      </w:r>
      <w:r w:rsidR="00D305C0" w:rsidRPr="001B4D4A">
        <w:rPr>
          <w:rFonts w:ascii="Arial" w:hAnsi="Arial" w:cs="Arial"/>
          <w:i/>
          <w:sz w:val="20"/>
          <w:szCs w:val="20"/>
        </w:rPr>
        <w:t>g</w:t>
      </w:r>
      <w:r w:rsidR="00880080" w:rsidRPr="001B4D4A">
        <w:rPr>
          <w:rFonts w:ascii="Arial" w:hAnsi="Arial" w:cs="Arial"/>
          <w:i/>
          <w:sz w:val="20"/>
          <w:szCs w:val="20"/>
        </w:rPr>
        <w:t>lich sein u</w:t>
      </w:r>
      <w:r w:rsidR="00527EE7" w:rsidRPr="001B4D4A">
        <w:rPr>
          <w:rFonts w:ascii="Arial" w:hAnsi="Arial" w:cs="Arial"/>
          <w:i/>
          <w:sz w:val="20"/>
          <w:szCs w:val="20"/>
        </w:rPr>
        <w:t xml:space="preserve">nd </w:t>
      </w:r>
      <w:r w:rsidR="00880080" w:rsidRPr="001B4D4A">
        <w:rPr>
          <w:rFonts w:ascii="Arial" w:hAnsi="Arial" w:cs="Arial"/>
          <w:i/>
          <w:sz w:val="20"/>
          <w:szCs w:val="20"/>
        </w:rPr>
        <w:t xml:space="preserve">vom Körper </w:t>
      </w:r>
      <w:r w:rsidR="00F51B46" w:rsidRPr="001B4D4A">
        <w:rPr>
          <w:rFonts w:ascii="Arial" w:hAnsi="Arial" w:cs="Arial"/>
          <w:i/>
          <w:sz w:val="20"/>
          <w:szCs w:val="20"/>
        </w:rPr>
        <w:t>abgebaut</w:t>
      </w:r>
      <w:r w:rsidR="00BB78ED" w:rsidRPr="001B4D4A">
        <w:rPr>
          <w:rFonts w:ascii="Arial" w:hAnsi="Arial" w:cs="Arial"/>
          <w:i/>
          <w:sz w:val="20"/>
          <w:szCs w:val="20"/>
        </w:rPr>
        <w:t xml:space="preserve"> werden können</w:t>
      </w:r>
      <w:r w:rsidR="00527EE7" w:rsidRPr="001B4D4A">
        <w:rPr>
          <w:rFonts w:ascii="Arial" w:hAnsi="Arial" w:cs="Arial"/>
          <w:i/>
          <w:sz w:val="20"/>
          <w:szCs w:val="20"/>
        </w:rPr>
        <w:t>.</w:t>
      </w:r>
      <w:r w:rsidR="00760B52" w:rsidRPr="001B4D4A">
        <w:rPr>
          <w:rFonts w:ascii="Arial" w:hAnsi="Arial" w:cs="Arial"/>
          <w:i/>
          <w:sz w:val="20"/>
          <w:szCs w:val="20"/>
        </w:rPr>
        <w:t xml:space="preserve"> </w:t>
      </w:r>
      <w:r w:rsidR="00527EE7" w:rsidRPr="001B4D4A">
        <w:rPr>
          <w:rFonts w:ascii="Arial" w:hAnsi="Arial" w:cs="Arial"/>
          <w:i/>
          <w:sz w:val="20"/>
          <w:szCs w:val="20"/>
        </w:rPr>
        <w:t>D</w:t>
      </w:r>
      <w:r w:rsidR="00E12FA9" w:rsidRPr="001B4D4A">
        <w:rPr>
          <w:rFonts w:ascii="Arial" w:hAnsi="Arial" w:cs="Arial"/>
          <w:i/>
          <w:sz w:val="20"/>
          <w:szCs w:val="20"/>
        </w:rPr>
        <w:t xml:space="preserve">amit </w:t>
      </w:r>
      <w:r w:rsidR="00237270" w:rsidRPr="001B4D4A">
        <w:rPr>
          <w:rFonts w:ascii="Arial" w:hAnsi="Arial" w:cs="Arial"/>
          <w:i/>
          <w:sz w:val="20"/>
          <w:szCs w:val="20"/>
        </w:rPr>
        <w:t xml:space="preserve">bietet sie </w:t>
      </w:r>
      <w:r w:rsidR="00190EBD" w:rsidRPr="001B4D4A">
        <w:rPr>
          <w:rFonts w:ascii="Arial" w:hAnsi="Arial" w:cs="Arial"/>
          <w:i/>
          <w:sz w:val="20"/>
          <w:szCs w:val="20"/>
        </w:rPr>
        <w:t xml:space="preserve">Patienten mehr Komfort </w:t>
      </w:r>
      <w:r w:rsidR="0006070E" w:rsidRPr="001B4D4A">
        <w:rPr>
          <w:rFonts w:ascii="Arial" w:hAnsi="Arial" w:cs="Arial"/>
          <w:i/>
          <w:sz w:val="20"/>
          <w:szCs w:val="20"/>
        </w:rPr>
        <w:t>nach</w:t>
      </w:r>
      <w:r w:rsidR="00190EBD" w:rsidRPr="001B4D4A">
        <w:rPr>
          <w:rFonts w:ascii="Arial" w:hAnsi="Arial" w:cs="Arial"/>
          <w:i/>
          <w:sz w:val="20"/>
          <w:szCs w:val="20"/>
        </w:rPr>
        <w:t xml:space="preserve"> </w:t>
      </w:r>
      <w:r w:rsidR="00E12FA9" w:rsidRPr="001B4D4A">
        <w:rPr>
          <w:rFonts w:ascii="Arial" w:hAnsi="Arial" w:cs="Arial"/>
          <w:i/>
          <w:sz w:val="20"/>
          <w:szCs w:val="20"/>
        </w:rPr>
        <w:t>chirurgische</w:t>
      </w:r>
      <w:r w:rsidR="00190EBD" w:rsidRPr="001B4D4A">
        <w:rPr>
          <w:rFonts w:ascii="Arial" w:hAnsi="Arial" w:cs="Arial"/>
          <w:i/>
          <w:sz w:val="20"/>
          <w:szCs w:val="20"/>
        </w:rPr>
        <w:t>n</w:t>
      </w:r>
      <w:r w:rsidR="00E12FA9" w:rsidRPr="001B4D4A">
        <w:rPr>
          <w:rFonts w:ascii="Arial" w:hAnsi="Arial" w:cs="Arial"/>
          <w:i/>
          <w:sz w:val="20"/>
          <w:szCs w:val="20"/>
        </w:rPr>
        <w:t xml:space="preserve"> Eingriffe</w:t>
      </w:r>
      <w:r w:rsidR="00237270" w:rsidRPr="001B4D4A">
        <w:rPr>
          <w:rFonts w:ascii="Arial" w:hAnsi="Arial" w:cs="Arial"/>
          <w:i/>
          <w:sz w:val="20"/>
          <w:szCs w:val="20"/>
        </w:rPr>
        <w:t xml:space="preserve">n und </w:t>
      </w:r>
      <w:r w:rsidR="00807145" w:rsidRPr="001B4D4A">
        <w:rPr>
          <w:rFonts w:ascii="Arial" w:hAnsi="Arial" w:cs="Arial"/>
          <w:i/>
          <w:sz w:val="20"/>
          <w:szCs w:val="20"/>
        </w:rPr>
        <w:t>ersetzt fast nebenbei erdölbasierte Rohstoffe durch erneuerbare, biobasierte Materialien</w:t>
      </w:r>
      <w:r w:rsidR="00190EBD" w:rsidRPr="001B4D4A">
        <w:rPr>
          <w:rFonts w:ascii="Arial" w:hAnsi="Arial" w:cs="Arial"/>
          <w:i/>
          <w:sz w:val="20"/>
          <w:szCs w:val="20"/>
        </w:rPr>
        <w:t>. Die beteiligten Partner werden vom Bundesministerium</w:t>
      </w:r>
      <w:r w:rsidR="00431311" w:rsidRPr="001B4D4A">
        <w:rPr>
          <w:rFonts w:ascii="Arial" w:hAnsi="Arial" w:cs="Arial"/>
          <w:i/>
          <w:sz w:val="20"/>
          <w:szCs w:val="20"/>
        </w:rPr>
        <w:t xml:space="preserve"> für Wirtschaft und Energie</w:t>
      </w:r>
      <w:r w:rsidR="00190EBD" w:rsidRPr="001B4D4A">
        <w:rPr>
          <w:rFonts w:ascii="Arial" w:hAnsi="Arial" w:cs="Arial"/>
          <w:i/>
          <w:sz w:val="20"/>
          <w:szCs w:val="20"/>
        </w:rPr>
        <w:t xml:space="preserve"> über das </w:t>
      </w:r>
      <w:r w:rsidR="00AF5934" w:rsidRPr="001B4D4A">
        <w:rPr>
          <w:rFonts w:ascii="Arial" w:hAnsi="Arial" w:cs="Arial"/>
          <w:i/>
          <w:sz w:val="20"/>
          <w:szCs w:val="20"/>
        </w:rPr>
        <w:t xml:space="preserve">„Zentrale Innovationsprogramm Mittelstand“ für insgesamt drei Jahre gefördert. </w:t>
      </w:r>
      <w:r w:rsidR="00E82BA9" w:rsidRPr="001B4D4A">
        <w:rPr>
          <w:rFonts w:ascii="Arial" w:hAnsi="Arial" w:cs="Arial"/>
          <w:i/>
          <w:sz w:val="20"/>
          <w:szCs w:val="20"/>
        </w:rPr>
        <w:t>Nun ziehen die Partner eine Halbzeitbilanz</w:t>
      </w:r>
      <w:r w:rsidR="00922E10" w:rsidRPr="001B4D4A">
        <w:rPr>
          <w:rFonts w:ascii="Arial" w:hAnsi="Arial" w:cs="Arial"/>
          <w:i/>
          <w:sz w:val="20"/>
          <w:szCs w:val="20"/>
        </w:rPr>
        <w:t>.</w:t>
      </w:r>
    </w:p>
    <w:p w14:paraId="79459F28" w14:textId="77777777" w:rsidR="004E4A13" w:rsidRDefault="00645B97" w:rsidP="00582995">
      <w:pPr>
        <w:pStyle w:val="KeinLeerraum"/>
        <w:rPr>
          <w:rFonts w:ascii="Arial" w:hAnsi="Arial" w:cs="Arial"/>
          <w:iCs/>
          <w:sz w:val="20"/>
          <w:szCs w:val="20"/>
        </w:rPr>
      </w:pPr>
      <w:r w:rsidRPr="001261E4">
        <w:rPr>
          <w:rFonts w:ascii="Arial" w:hAnsi="Arial" w:cs="Arial"/>
          <w:iCs/>
          <w:sz w:val="20"/>
          <w:szCs w:val="20"/>
        </w:rPr>
        <w:t xml:space="preserve">Nach operativen Eingriffen müssen Wunden meist durch eine Naht verschlossen werden, um den Heilungsprozess zu unterstützen. An </w:t>
      </w:r>
      <w:r w:rsidR="00B40111">
        <w:rPr>
          <w:rFonts w:ascii="Arial" w:hAnsi="Arial" w:cs="Arial"/>
          <w:iCs/>
          <w:sz w:val="20"/>
          <w:szCs w:val="20"/>
        </w:rPr>
        <w:t>d</w:t>
      </w:r>
      <w:r w:rsidR="00A927EC">
        <w:rPr>
          <w:rFonts w:ascii="Arial" w:hAnsi="Arial" w:cs="Arial"/>
          <w:iCs/>
          <w:sz w:val="20"/>
          <w:szCs w:val="20"/>
        </w:rPr>
        <w:t>as</w:t>
      </w:r>
      <w:r w:rsidR="00B40111">
        <w:rPr>
          <w:rFonts w:ascii="Arial" w:hAnsi="Arial" w:cs="Arial"/>
          <w:iCs/>
          <w:sz w:val="20"/>
          <w:szCs w:val="20"/>
        </w:rPr>
        <w:t xml:space="preserve"> </w:t>
      </w:r>
      <w:r w:rsidR="003D411E">
        <w:rPr>
          <w:rFonts w:ascii="Arial" w:hAnsi="Arial" w:cs="Arial"/>
          <w:iCs/>
          <w:sz w:val="20"/>
          <w:szCs w:val="20"/>
        </w:rPr>
        <w:t>medizinische</w:t>
      </w:r>
      <w:r w:rsidR="00A927EC">
        <w:rPr>
          <w:rFonts w:ascii="Arial" w:hAnsi="Arial" w:cs="Arial"/>
          <w:iCs/>
          <w:sz w:val="20"/>
          <w:szCs w:val="20"/>
        </w:rPr>
        <w:t xml:space="preserve"> Nahtmaterial </w:t>
      </w:r>
      <w:r w:rsidRPr="001261E4">
        <w:rPr>
          <w:rFonts w:ascii="Arial" w:hAnsi="Arial" w:cs="Arial"/>
          <w:iCs/>
          <w:sz w:val="20"/>
          <w:szCs w:val="20"/>
        </w:rPr>
        <w:t>werden da</w:t>
      </w:r>
      <w:r w:rsidR="00B40111">
        <w:rPr>
          <w:rFonts w:ascii="Arial" w:hAnsi="Arial" w:cs="Arial"/>
          <w:iCs/>
          <w:sz w:val="20"/>
          <w:szCs w:val="20"/>
        </w:rPr>
        <w:t>her</w:t>
      </w:r>
      <w:r w:rsidRPr="001261E4">
        <w:rPr>
          <w:rFonts w:ascii="Arial" w:hAnsi="Arial" w:cs="Arial"/>
          <w:iCs/>
          <w:sz w:val="20"/>
          <w:szCs w:val="20"/>
        </w:rPr>
        <w:t xml:space="preserve"> hohe Anforderungen gestellt, denn </w:t>
      </w:r>
      <w:r w:rsidR="00F1015F">
        <w:rPr>
          <w:rFonts w:ascii="Arial" w:hAnsi="Arial" w:cs="Arial"/>
          <w:iCs/>
          <w:sz w:val="20"/>
          <w:szCs w:val="20"/>
        </w:rPr>
        <w:t>es</w:t>
      </w:r>
      <w:r w:rsidRPr="001261E4">
        <w:rPr>
          <w:rFonts w:ascii="Arial" w:hAnsi="Arial" w:cs="Arial"/>
          <w:iCs/>
          <w:sz w:val="20"/>
          <w:szCs w:val="20"/>
        </w:rPr>
        <w:t xml:space="preserve"> ha</w:t>
      </w:r>
      <w:r w:rsidR="00F1015F">
        <w:rPr>
          <w:rFonts w:ascii="Arial" w:hAnsi="Arial" w:cs="Arial"/>
          <w:iCs/>
          <w:sz w:val="20"/>
          <w:szCs w:val="20"/>
        </w:rPr>
        <w:t>t</w:t>
      </w:r>
      <w:r w:rsidRPr="001261E4">
        <w:rPr>
          <w:rFonts w:ascii="Arial" w:hAnsi="Arial" w:cs="Arial"/>
          <w:iCs/>
          <w:sz w:val="20"/>
          <w:szCs w:val="20"/>
        </w:rPr>
        <w:t xml:space="preserve"> Einfluss auf die Qualität der Wundheilung und bestimm</w:t>
      </w:r>
      <w:r w:rsidR="00F1015F">
        <w:rPr>
          <w:rFonts w:ascii="Arial" w:hAnsi="Arial" w:cs="Arial"/>
          <w:iCs/>
          <w:sz w:val="20"/>
          <w:szCs w:val="20"/>
        </w:rPr>
        <w:t>t</w:t>
      </w:r>
      <w:r w:rsidRPr="001261E4">
        <w:rPr>
          <w:rFonts w:ascii="Arial" w:hAnsi="Arial" w:cs="Arial"/>
          <w:iCs/>
          <w:sz w:val="20"/>
          <w:szCs w:val="20"/>
        </w:rPr>
        <w:t xml:space="preserve"> so über den Erfolg einer Behandlung mit.</w:t>
      </w:r>
    </w:p>
    <w:p w14:paraId="0151A0BD" w14:textId="1C4642A3" w:rsidR="004E4A13" w:rsidRDefault="004E4A13" w:rsidP="00582995">
      <w:pPr>
        <w:pStyle w:val="KeinLeerraum"/>
        <w:rPr>
          <w:rFonts w:ascii="Arial" w:hAnsi="Arial" w:cs="Arial"/>
          <w:iCs/>
          <w:sz w:val="20"/>
          <w:szCs w:val="20"/>
        </w:rPr>
      </w:pPr>
    </w:p>
    <w:p w14:paraId="4E77337E" w14:textId="14F87E73" w:rsidR="00FF16E9" w:rsidRPr="00A77BD3" w:rsidRDefault="002007D9" w:rsidP="00582995">
      <w:pPr>
        <w:pStyle w:val="KeinLeerraum"/>
        <w:rPr>
          <w:rFonts w:ascii="Arial" w:hAnsi="Arial" w:cs="Arial"/>
          <w:b/>
          <w:bCs/>
          <w:iCs/>
          <w:sz w:val="20"/>
          <w:szCs w:val="20"/>
        </w:rPr>
      </w:pPr>
      <w:r>
        <w:rPr>
          <w:rFonts w:ascii="Arial" w:hAnsi="Arial" w:cs="Arial"/>
          <w:b/>
          <w:bCs/>
          <w:iCs/>
          <w:sz w:val="20"/>
          <w:szCs w:val="20"/>
        </w:rPr>
        <w:t>Medizinisches Nahtmaterial</w:t>
      </w:r>
      <w:r w:rsidR="00FF16E9" w:rsidRPr="00A77BD3">
        <w:rPr>
          <w:rFonts w:ascii="Arial" w:hAnsi="Arial" w:cs="Arial"/>
          <w:b/>
          <w:bCs/>
          <w:iCs/>
          <w:sz w:val="20"/>
          <w:szCs w:val="20"/>
        </w:rPr>
        <w:t xml:space="preserve"> aus </w:t>
      </w:r>
      <w:r w:rsidR="00333A8E">
        <w:rPr>
          <w:rFonts w:ascii="Arial" w:hAnsi="Arial" w:cs="Arial"/>
          <w:b/>
          <w:bCs/>
          <w:iCs/>
          <w:sz w:val="20"/>
          <w:szCs w:val="20"/>
        </w:rPr>
        <w:t>nachwachsenden Rohstoffen</w:t>
      </w:r>
    </w:p>
    <w:p w14:paraId="44924891" w14:textId="44ED05A2" w:rsidR="00C4684A" w:rsidRDefault="00F25763" w:rsidP="00582995">
      <w:pPr>
        <w:pStyle w:val="KeinLeerraum"/>
        <w:rPr>
          <w:rFonts w:ascii="Arial" w:hAnsi="Arial" w:cs="Arial"/>
          <w:iCs/>
          <w:sz w:val="20"/>
          <w:szCs w:val="20"/>
        </w:rPr>
      </w:pPr>
      <w:r>
        <w:rPr>
          <w:rFonts w:ascii="Arial" w:hAnsi="Arial" w:cs="Arial"/>
          <w:iCs/>
          <w:sz w:val="20"/>
          <w:szCs w:val="20"/>
        </w:rPr>
        <w:t>Der Großteil der</w:t>
      </w:r>
      <w:r w:rsidR="00170984">
        <w:rPr>
          <w:rFonts w:ascii="Arial" w:hAnsi="Arial" w:cs="Arial"/>
          <w:iCs/>
          <w:sz w:val="20"/>
          <w:szCs w:val="20"/>
        </w:rPr>
        <w:t xml:space="preserve"> derzeit verwendeten</w:t>
      </w:r>
      <w:r w:rsidR="00037EE0">
        <w:rPr>
          <w:rFonts w:ascii="Arial" w:hAnsi="Arial" w:cs="Arial"/>
          <w:iCs/>
          <w:sz w:val="20"/>
          <w:szCs w:val="20"/>
        </w:rPr>
        <w:t xml:space="preserve"> chirurgischen</w:t>
      </w:r>
      <w:r w:rsidR="00170984">
        <w:rPr>
          <w:rFonts w:ascii="Arial" w:hAnsi="Arial" w:cs="Arial"/>
          <w:iCs/>
          <w:sz w:val="20"/>
          <w:szCs w:val="20"/>
        </w:rPr>
        <w:t xml:space="preserve"> Fasern w</w:t>
      </w:r>
      <w:r>
        <w:rPr>
          <w:rFonts w:ascii="Arial" w:hAnsi="Arial" w:cs="Arial"/>
          <w:iCs/>
          <w:sz w:val="20"/>
          <w:szCs w:val="20"/>
        </w:rPr>
        <w:t>i</w:t>
      </w:r>
      <w:r w:rsidR="00170984">
        <w:rPr>
          <w:rFonts w:ascii="Arial" w:hAnsi="Arial" w:cs="Arial"/>
          <w:iCs/>
          <w:sz w:val="20"/>
          <w:szCs w:val="20"/>
        </w:rPr>
        <w:t>rd</w:t>
      </w:r>
      <w:r>
        <w:rPr>
          <w:rFonts w:ascii="Arial" w:hAnsi="Arial" w:cs="Arial"/>
          <w:iCs/>
          <w:sz w:val="20"/>
          <w:szCs w:val="20"/>
        </w:rPr>
        <w:t xml:space="preserve"> </w:t>
      </w:r>
      <w:r w:rsidR="00170984">
        <w:rPr>
          <w:rFonts w:ascii="Arial" w:hAnsi="Arial" w:cs="Arial"/>
          <w:iCs/>
          <w:sz w:val="20"/>
          <w:szCs w:val="20"/>
        </w:rPr>
        <w:t xml:space="preserve">aus </w:t>
      </w:r>
      <w:r w:rsidR="00B06C2A">
        <w:rPr>
          <w:rFonts w:ascii="Arial" w:hAnsi="Arial" w:cs="Arial"/>
          <w:iCs/>
          <w:sz w:val="20"/>
          <w:szCs w:val="20"/>
        </w:rPr>
        <w:t>petrobasierten Kunststoffen hergestel</w:t>
      </w:r>
      <w:r w:rsidR="00173F75">
        <w:rPr>
          <w:rFonts w:ascii="Arial" w:hAnsi="Arial" w:cs="Arial"/>
          <w:iCs/>
          <w:sz w:val="20"/>
          <w:szCs w:val="20"/>
        </w:rPr>
        <w:t>lt</w:t>
      </w:r>
      <w:r w:rsidR="00BF5F51">
        <w:rPr>
          <w:rFonts w:ascii="Arial" w:hAnsi="Arial" w:cs="Arial"/>
          <w:iCs/>
          <w:sz w:val="20"/>
          <w:szCs w:val="20"/>
        </w:rPr>
        <w:t>. I</w:t>
      </w:r>
      <w:r w:rsidR="00173F75">
        <w:rPr>
          <w:rFonts w:ascii="Arial" w:hAnsi="Arial" w:cs="Arial"/>
          <w:iCs/>
          <w:sz w:val="20"/>
          <w:szCs w:val="20"/>
        </w:rPr>
        <w:t xml:space="preserve">m </w:t>
      </w:r>
      <w:r w:rsidR="00A77BD3">
        <w:rPr>
          <w:rFonts w:ascii="Arial" w:hAnsi="Arial" w:cs="Arial"/>
          <w:iCs/>
          <w:sz w:val="20"/>
          <w:szCs w:val="20"/>
        </w:rPr>
        <w:t>„</w:t>
      </w:r>
      <w:r w:rsidR="008C38AD">
        <w:rPr>
          <w:rFonts w:ascii="Arial" w:hAnsi="Arial" w:cs="Arial"/>
          <w:iCs/>
          <w:sz w:val="20"/>
          <w:szCs w:val="20"/>
        </w:rPr>
        <w:t>Bio-</w:t>
      </w:r>
      <w:r w:rsidR="00A77BD3">
        <w:rPr>
          <w:rFonts w:ascii="Arial" w:hAnsi="Arial" w:cs="Arial"/>
          <w:iCs/>
          <w:sz w:val="20"/>
          <w:szCs w:val="20"/>
        </w:rPr>
        <w:t>PEU-Faser“-</w:t>
      </w:r>
      <w:r w:rsidR="00173F75" w:rsidRPr="00173F75">
        <w:rPr>
          <w:rFonts w:ascii="Arial" w:hAnsi="Arial" w:cs="Arial"/>
          <w:iCs/>
          <w:sz w:val="20"/>
          <w:szCs w:val="20"/>
        </w:rPr>
        <w:t>Projekt</w:t>
      </w:r>
      <w:r w:rsidR="00A77BD3">
        <w:rPr>
          <w:rFonts w:ascii="Arial" w:hAnsi="Arial" w:cs="Arial"/>
          <w:iCs/>
          <w:sz w:val="20"/>
          <w:szCs w:val="20"/>
        </w:rPr>
        <w:t xml:space="preserve"> (</w:t>
      </w:r>
      <w:r w:rsidR="00173F75" w:rsidRPr="00173F75">
        <w:rPr>
          <w:rFonts w:ascii="Arial" w:hAnsi="Arial" w:cs="Arial"/>
          <w:iCs/>
          <w:sz w:val="20"/>
          <w:szCs w:val="20"/>
        </w:rPr>
        <w:t>„Herstellung von biobasierten Polyester-Urethan-Fasern</w:t>
      </w:r>
      <w:r w:rsidR="00A77BD3">
        <w:rPr>
          <w:rFonts w:ascii="Arial" w:hAnsi="Arial" w:cs="Arial"/>
          <w:iCs/>
          <w:sz w:val="20"/>
          <w:szCs w:val="20"/>
        </w:rPr>
        <w:t xml:space="preserve"> </w:t>
      </w:r>
      <w:r w:rsidR="00173F75" w:rsidRPr="00173F75">
        <w:rPr>
          <w:rFonts w:ascii="Arial" w:hAnsi="Arial" w:cs="Arial"/>
          <w:iCs/>
          <w:sz w:val="20"/>
          <w:szCs w:val="20"/>
        </w:rPr>
        <w:t>für medizinische Anwendungen“</w:t>
      </w:r>
      <w:r w:rsidR="00A77BD3">
        <w:rPr>
          <w:rFonts w:ascii="Arial" w:hAnsi="Arial" w:cs="Arial"/>
          <w:iCs/>
          <w:sz w:val="20"/>
          <w:szCs w:val="20"/>
        </w:rPr>
        <w:t>)</w:t>
      </w:r>
      <w:r w:rsidR="00411D22">
        <w:rPr>
          <w:rFonts w:ascii="Arial" w:hAnsi="Arial" w:cs="Arial"/>
          <w:iCs/>
          <w:sz w:val="20"/>
          <w:szCs w:val="20"/>
        </w:rPr>
        <w:t xml:space="preserve"> arbeiten </w:t>
      </w:r>
      <w:r w:rsidR="00BF5F51">
        <w:rPr>
          <w:rFonts w:ascii="Arial" w:hAnsi="Arial" w:cs="Arial"/>
          <w:iCs/>
          <w:sz w:val="20"/>
          <w:szCs w:val="20"/>
        </w:rPr>
        <w:t xml:space="preserve">jedoch </w:t>
      </w:r>
      <w:r w:rsidR="00486177">
        <w:rPr>
          <w:rFonts w:ascii="Arial" w:hAnsi="Arial" w:cs="Arial"/>
          <w:iCs/>
          <w:sz w:val="20"/>
          <w:szCs w:val="20"/>
        </w:rPr>
        <w:t xml:space="preserve">Partner aus </w:t>
      </w:r>
      <w:r w:rsidR="00411D22" w:rsidRPr="001261E4">
        <w:rPr>
          <w:rFonts w:ascii="Arial" w:hAnsi="Arial" w:cs="Arial"/>
          <w:iCs/>
          <w:sz w:val="20"/>
          <w:szCs w:val="20"/>
        </w:rPr>
        <w:t>Bayern</w:t>
      </w:r>
      <w:r w:rsidR="00722FD2">
        <w:rPr>
          <w:rFonts w:ascii="Arial" w:hAnsi="Arial" w:cs="Arial"/>
          <w:iCs/>
          <w:sz w:val="20"/>
          <w:szCs w:val="20"/>
        </w:rPr>
        <w:t>, Thüringen</w:t>
      </w:r>
      <w:r w:rsidR="00411D22" w:rsidRPr="001261E4">
        <w:rPr>
          <w:rFonts w:ascii="Arial" w:hAnsi="Arial" w:cs="Arial"/>
          <w:iCs/>
          <w:sz w:val="20"/>
          <w:szCs w:val="20"/>
        </w:rPr>
        <w:t xml:space="preserve"> und Sachsen </w:t>
      </w:r>
      <w:r w:rsidR="00411D22">
        <w:rPr>
          <w:rFonts w:ascii="Arial" w:hAnsi="Arial" w:cs="Arial"/>
          <w:iCs/>
          <w:sz w:val="20"/>
          <w:szCs w:val="20"/>
        </w:rPr>
        <w:t>zusammen</w:t>
      </w:r>
      <w:r w:rsidR="00FD7D8E">
        <w:rPr>
          <w:rFonts w:ascii="Arial" w:hAnsi="Arial" w:cs="Arial"/>
          <w:iCs/>
          <w:sz w:val="20"/>
          <w:szCs w:val="20"/>
        </w:rPr>
        <w:t>,</w:t>
      </w:r>
      <w:r w:rsidR="00411D22" w:rsidRPr="001261E4">
        <w:rPr>
          <w:rFonts w:ascii="Arial" w:hAnsi="Arial" w:cs="Arial"/>
          <w:iCs/>
          <w:sz w:val="20"/>
          <w:szCs w:val="20"/>
        </w:rPr>
        <w:t xml:space="preserve"> um hochspezialisierte</w:t>
      </w:r>
      <w:r w:rsidR="00FD7D8E">
        <w:rPr>
          <w:rFonts w:ascii="Arial" w:hAnsi="Arial" w:cs="Arial"/>
          <w:iCs/>
          <w:sz w:val="20"/>
          <w:szCs w:val="20"/>
        </w:rPr>
        <w:t>,</w:t>
      </w:r>
      <w:r w:rsidR="00411D22" w:rsidRPr="001261E4">
        <w:rPr>
          <w:rFonts w:ascii="Arial" w:hAnsi="Arial" w:cs="Arial"/>
          <w:iCs/>
          <w:sz w:val="20"/>
          <w:szCs w:val="20"/>
        </w:rPr>
        <w:t xml:space="preserve"> </w:t>
      </w:r>
      <w:r w:rsidR="00FD7D8E">
        <w:rPr>
          <w:rFonts w:ascii="Arial" w:hAnsi="Arial" w:cs="Arial"/>
          <w:iCs/>
          <w:sz w:val="20"/>
          <w:szCs w:val="20"/>
        </w:rPr>
        <w:t>b</w:t>
      </w:r>
      <w:r w:rsidR="00FD7D8E" w:rsidRPr="001261E4">
        <w:rPr>
          <w:rFonts w:ascii="Arial" w:hAnsi="Arial" w:cs="Arial"/>
          <w:iCs/>
          <w:sz w:val="20"/>
          <w:szCs w:val="20"/>
        </w:rPr>
        <w:t>iobasiert</w:t>
      </w:r>
      <w:r w:rsidR="00FD7D8E">
        <w:rPr>
          <w:rFonts w:ascii="Arial" w:hAnsi="Arial" w:cs="Arial"/>
          <w:iCs/>
          <w:sz w:val="20"/>
          <w:szCs w:val="20"/>
        </w:rPr>
        <w:t>e, biokompatible und bioresorbierbare</w:t>
      </w:r>
      <w:r w:rsidR="00FD7D8E" w:rsidRPr="001261E4">
        <w:rPr>
          <w:rFonts w:ascii="Arial" w:hAnsi="Arial" w:cs="Arial"/>
          <w:iCs/>
          <w:sz w:val="20"/>
          <w:szCs w:val="20"/>
        </w:rPr>
        <w:t xml:space="preserve"> </w:t>
      </w:r>
      <w:r w:rsidR="00411D22" w:rsidRPr="001261E4">
        <w:rPr>
          <w:rFonts w:ascii="Arial" w:hAnsi="Arial" w:cs="Arial"/>
          <w:iCs/>
          <w:sz w:val="20"/>
          <w:szCs w:val="20"/>
        </w:rPr>
        <w:t xml:space="preserve">Medizinfasern </w:t>
      </w:r>
      <w:r w:rsidR="002C7595">
        <w:rPr>
          <w:rFonts w:ascii="Arial" w:hAnsi="Arial" w:cs="Arial"/>
          <w:iCs/>
          <w:sz w:val="20"/>
          <w:szCs w:val="20"/>
        </w:rPr>
        <w:t>aus Polyester-Urethan</w:t>
      </w:r>
      <w:r w:rsidR="00350B51">
        <w:rPr>
          <w:rFonts w:ascii="Arial" w:hAnsi="Arial" w:cs="Arial"/>
          <w:iCs/>
          <w:sz w:val="20"/>
          <w:szCs w:val="20"/>
        </w:rPr>
        <w:t xml:space="preserve"> (PEU)</w:t>
      </w:r>
      <w:r w:rsidR="002C7595">
        <w:rPr>
          <w:rFonts w:ascii="Arial" w:hAnsi="Arial" w:cs="Arial"/>
          <w:iCs/>
          <w:sz w:val="20"/>
          <w:szCs w:val="20"/>
        </w:rPr>
        <w:t xml:space="preserve"> </w:t>
      </w:r>
      <w:r w:rsidR="00411D22" w:rsidRPr="001261E4">
        <w:rPr>
          <w:rFonts w:ascii="Arial" w:hAnsi="Arial" w:cs="Arial"/>
          <w:iCs/>
          <w:sz w:val="20"/>
          <w:szCs w:val="20"/>
        </w:rPr>
        <w:t>zu entwickeln.</w:t>
      </w:r>
      <w:r w:rsidR="00F62F9C">
        <w:rPr>
          <w:rFonts w:ascii="Arial" w:hAnsi="Arial" w:cs="Arial"/>
          <w:iCs/>
          <w:sz w:val="20"/>
          <w:szCs w:val="20"/>
        </w:rPr>
        <w:t xml:space="preserve"> Die neuen PEU-Fasern sollen </w:t>
      </w:r>
      <w:r w:rsidR="004564FF">
        <w:rPr>
          <w:rFonts w:ascii="Arial" w:hAnsi="Arial" w:cs="Arial"/>
          <w:iCs/>
          <w:sz w:val="20"/>
          <w:szCs w:val="20"/>
        </w:rPr>
        <w:t>vorrangig</w:t>
      </w:r>
      <w:r w:rsidR="00F62F9C" w:rsidRPr="00DF6507">
        <w:rPr>
          <w:rFonts w:ascii="Arial" w:hAnsi="Arial" w:cs="Arial"/>
          <w:iCs/>
          <w:sz w:val="20"/>
          <w:szCs w:val="20"/>
        </w:rPr>
        <w:t xml:space="preserve"> für Einsatzgebiete entwickelt werden, in denen es heute keine oder nur wenig Alternativen gibt</w:t>
      </w:r>
      <w:r w:rsidR="004564FF">
        <w:rPr>
          <w:rFonts w:ascii="Arial" w:hAnsi="Arial" w:cs="Arial"/>
          <w:iCs/>
          <w:sz w:val="20"/>
          <w:szCs w:val="20"/>
        </w:rPr>
        <w:t xml:space="preserve">. Dies betrifft vor allem den </w:t>
      </w:r>
      <w:r w:rsidR="00C80200">
        <w:rPr>
          <w:rFonts w:ascii="Arial" w:hAnsi="Arial" w:cs="Arial"/>
          <w:iCs/>
          <w:sz w:val="20"/>
          <w:szCs w:val="20"/>
        </w:rPr>
        <w:t>Bereich der</w:t>
      </w:r>
      <w:r w:rsidR="00BF7969">
        <w:rPr>
          <w:rFonts w:ascii="Arial" w:hAnsi="Arial" w:cs="Arial"/>
          <w:iCs/>
          <w:sz w:val="20"/>
          <w:szCs w:val="20"/>
        </w:rPr>
        <w:t xml:space="preserve"> dünne</w:t>
      </w:r>
      <w:r w:rsidR="00C80200">
        <w:rPr>
          <w:rFonts w:ascii="Arial" w:hAnsi="Arial" w:cs="Arial"/>
          <w:iCs/>
          <w:sz w:val="20"/>
          <w:szCs w:val="20"/>
        </w:rPr>
        <w:t>n</w:t>
      </w:r>
      <w:r w:rsidR="004564FF">
        <w:rPr>
          <w:rFonts w:ascii="Arial" w:hAnsi="Arial" w:cs="Arial"/>
          <w:iCs/>
          <w:sz w:val="20"/>
          <w:szCs w:val="20"/>
        </w:rPr>
        <w:t>,</w:t>
      </w:r>
      <w:r w:rsidR="00BF7969">
        <w:rPr>
          <w:rFonts w:ascii="Arial" w:hAnsi="Arial" w:cs="Arial"/>
          <w:iCs/>
          <w:sz w:val="20"/>
          <w:szCs w:val="20"/>
        </w:rPr>
        <w:t xml:space="preserve"> </w:t>
      </w:r>
      <w:r w:rsidR="007A500F">
        <w:rPr>
          <w:rFonts w:ascii="Arial" w:hAnsi="Arial" w:cs="Arial"/>
          <w:iCs/>
          <w:sz w:val="20"/>
          <w:szCs w:val="20"/>
        </w:rPr>
        <w:t>flexiblen,</w:t>
      </w:r>
      <w:r w:rsidR="004564FF">
        <w:rPr>
          <w:rFonts w:ascii="Arial" w:hAnsi="Arial" w:cs="Arial"/>
          <w:iCs/>
          <w:sz w:val="20"/>
          <w:szCs w:val="20"/>
        </w:rPr>
        <w:t xml:space="preserve"> </w:t>
      </w:r>
      <w:r w:rsidR="00CC0C1D">
        <w:rPr>
          <w:rFonts w:ascii="Arial" w:hAnsi="Arial" w:cs="Arial"/>
          <w:iCs/>
          <w:sz w:val="20"/>
          <w:szCs w:val="20"/>
        </w:rPr>
        <w:t xml:space="preserve">aber sehr </w:t>
      </w:r>
      <w:r w:rsidR="00B332CE">
        <w:rPr>
          <w:rFonts w:ascii="Arial" w:hAnsi="Arial" w:cs="Arial"/>
          <w:iCs/>
          <w:sz w:val="20"/>
          <w:szCs w:val="20"/>
        </w:rPr>
        <w:t>strapazierfähige</w:t>
      </w:r>
      <w:r w:rsidR="00C80200">
        <w:rPr>
          <w:rFonts w:ascii="Arial" w:hAnsi="Arial" w:cs="Arial"/>
          <w:iCs/>
          <w:sz w:val="20"/>
          <w:szCs w:val="20"/>
        </w:rPr>
        <w:t>n</w:t>
      </w:r>
      <w:r w:rsidR="00B332CE">
        <w:rPr>
          <w:rFonts w:ascii="Arial" w:hAnsi="Arial" w:cs="Arial"/>
          <w:iCs/>
          <w:sz w:val="20"/>
          <w:szCs w:val="20"/>
        </w:rPr>
        <w:t xml:space="preserve"> </w:t>
      </w:r>
      <w:r w:rsidR="00BF7969">
        <w:rPr>
          <w:rFonts w:ascii="Arial" w:hAnsi="Arial" w:cs="Arial"/>
          <w:iCs/>
          <w:sz w:val="20"/>
          <w:szCs w:val="20"/>
        </w:rPr>
        <w:t>Fäden</w:t>
      </w:r>
      <w:r w:rsidR="004564FF">
        <w:rPr>
          <w:rFonts w:ascii="Arial" w:hAnsi="Arial" w:cs="Arial"/>
          <w:iCs/>
          <w:sz w:val="20"/>
          <w:szCs w:val="20"/>
        </w:rPr>
        <w:t>.</w:t>
      </w:r>
      <w:r w:rsidR="00207B46">
        <w:rPr>
          <w:rFonts w:ascii="Arial" w:hAnsi="Arial" w:cs="Arial"/>
          <w:iCs/>
          <w:sz w:val="20"/>
          <w:szCs w:val="20"/>
        </w:rPr>
        <w:t xml:space="preserve"> </w:t>
      </w:r>
      <w:r w:rsidR="007D05FE">
        <w:rPr>
          <w:rFonts w:ascii="Arial" w:hAnsi="Arial" w:cs="Arial"/>
          <w:iCs/>
          <w:sz w:val="20"/>
          <w:szCs w:val="20"/>
        </w:rPr>
        <w:t>Den Rohstoff</w:t>
      </w:r>
      <w:r w:rsidR="00F62F9C">
        <w:rPr>
          <w:rFonts w:ascii="Arial" w:hAnsi="Arial" w:cs="Arial"/>
          <w:iCs/>
          <w:sz w:val="20"/>
          <w:szCs w:val="20"/>
        </w:rPr>
        <w:t xml:space="preserve"> für </w:t>
      </w:r>
      <w:r w:rsidR="00752D5F">
        <w:rPr>
          <w:rFonts w:ascii="Arial" w:hAnsi="Arial" w:cs="Arial"/>
          <w:iCs/>
          <w:sz w:val="20"/>
          <w:szCs w:val="20"/>
        </w:rPr>
        <w:t xml:space="preserve">die </w:t>
      </w:r>
      <w:r w:rsidR="007D05FE">
        <w:rPr>
          <w:rFonts w:ascii="Arial" w:hAnsi="Arial" w:cs="Arial"/>
          <w:iCs/>
          <w:sz w:val="20"/>
          <w:szCs w:val="20"/>
        </w:rPr>
        <w:t>Bio-</w:t>
      </w:r>
      <w:r w:rsidR="00752D5F">
        <w:rPr>
          <w:rFonts w:ascii="Arial" w:hAnsi="Arial" w:cs="Arial"/>
          <w:iCs/>
          <w:sz w:val="20"/>
          <w:szCs w:val="20"/>
        </w:rPr>
        <w:t xml:space="preserve">PEU-Fasern </w:t>
      </w:r>
      <w:r w:rsidR="002B30A4">
        <w:rPr>
          <w:rFonts w:ascii="Arial" w:hAnsi="Arial" w:cs="Arial"/>
          <w:iCs/>
          <w:sz w:val="20"/>
          <w:szCs w:val="20"/>
        </w:rPr>
        <w:t>gewinnen die Partner</w:t>
      </w:r>
      <w:r w:rsidR="007D05FE">
        <w:rPr>
          <w:rFonts w:ascii="Arial" w:hAnsi="Arial" w:cs="Arial"/>
          <w:iCs/>
          <w:sz w:val="20"/>
          <w:szCs w:val="20"/>
        </w:rPr>
        <w:t xml:space="preserve"> </w:t>
      </w:r>
      <w:r w:rsidR="00207B46">
        <w:rPr>
          <w:rFonts w:ascii="Arial" w:hAnsi="Arial" w:cs="Arial"/>
          <w:iCs/>
          <w:sz w:val="20"/>
          <w:szCs w:val="20"/>
        </w:rPr>
        <w:t xml:space="preserve">dabei </w:t>
      </w:r>
      <w:r w:rsidR="002B30A4">
        <w:rPr>
          <w:rFonts w:ascii="Arial" w:hAnsi="Arial" w:cs="Arial"/>
          <w:iCs/>
          <w:sz w:val="20"/>
          <w:szCs w:val="20"/>
        </w:rPr>
        <w:t>aus</w:t>
      </w:r>
      <w:r w:rsidR="00752D5F">
        <w:rPr>
          <w:rFonts w:ascii="Arial" w:hAnsi="Arial" w:cs="Arial"/>
          <w:iCs/>
          <w:sz w:val="20"/>
          <w:szCs w:val="20"/>
        </w:rPr>
        <w:t xml:space="preserve"> natürliche</w:t>
      </w:r>
      <w:r w:rsidR="00B47395">
        <w:rPr>
          <w:rFonts w:ascii="Arial" w:hAnsi="Arial" w:cs="Arial"/>
          <w:iCs/>
          <w:sz w:val="20"/>
          <w:szCs w:val="20"/>
        </w:rPr>
        <w:t>n</w:t>
      </w:r>
      <w:r w:rsidR="00752D5F">
        <w:rPr>
          <w:rFonts w:ascii="Arial" w:hAnsi="Arial" w:cs="Arial"/>
          <w:iCs/>
          <w:sz w:val="20"/>
          <w:szCs w:val="20"/>
        </w:rPr>
        <w:t xml:space="preserve"> Quellen:</w:t>
      </w:r>
      <w:r w:rsidR="00C8501C">
        <w:rPr>
          <w:rFonts w:ascii="Arial" w:hAnsi="Arial" w:cs="Arial"/>
          <w:iCs/>
          <w:sz w:val="20"/>
          <w:szCs w:val="20"/>
        </w:rPr>
        <w:t xml:space="preserve"> in</w:t>
      </w:r>
      <w:r w:rsidR="00481FB3">
        <w:rPr>
          <w:rFonts w:ascii="Arial" w:hAnsi="Arial" w:cs="Arial"/>
          <w:iCs/>
          <w:sz w:val="20"/>
          <w:szCs w:val="20"/>
        </w:rPr>
        <w:t xml:space="preserve"> </w:t>
      </w:r>
      <w:r w:rsidR="00D261D1">
        <w:rPr>
          <w:rFonts w:ascii="Arial" w:hAnsi="Arial" w:cs="Arial"/>
          <w:iCs/>
          <w:sz w:val="20"/>
          <w:szCs w:val="20"/>
        </w:rPr>
        <w:t>fermentativen</w:t>
      </w:r>
      <w:r w:rsidR="00AB3AA2">
        <w:rPr>
          <w:rFonts w:ascii="Arial" w:hAnsi="Arial" w:cs="Arial"/>
          <w:iCs/>
          <w:sz w:val="20"/>
          <w:szCs w:val="20"/>
        </w:rPr>
        <w:t xml:space="preserve"> </w:t>
      </w:r>
      <w:r w:rsidR="00C8501C">
        <w:rPr>
          <w:rFonts w:ascii="Arial" w:hAnsi="Arial" w:cs="Arial"/>
          <w:iCs/>
          <w:sz w:val="20"/>
          <w:szCs w:val="20"/>
        </w:rPr>
        <w:t>Verfahren</w:t>
      </w:r>
      <w:r w:rsidR="00EF68F0">
        <w:rPr>
          <w:rFonts w:ascii="Arial" w:hAnsi="Arial" w:cs="Arial"/>
          <w:iCs/>
          <w:sz w:val="20"/>
          <w:szCs w:val="20"/>
        </w:rPr>
        <w:t xml:space="preserve"> produzieren</w:t>
      </w:r>
      <w:r w:rsidR="005F6B9C">
        <w:rPr>
          <w:rFonts w:ascii="Arial" w:hAnsi="Arial" w:cs="Arial"/>
          <w:iCs/>
          <w:sz w:val="20"/>
          <w:szCs w:val="20"/>
        </w:rPr>
        <w:t xml:space="preserve"> </w:t>
      </w:r>
      <w:r w:rsidR="00481FB3">
        <w:rPr>
          <w:rFonts w:ascii="Arial" w:hAnsi="Arial" w:cs="Arial"/>
          <w:iCs/>
          <w:sz w:val="20"/>
          <w:szCs w:val="20"/>
        </w:rPr>
        <w:t>Mik</w:t>
      </w:r>
      <w:r w:rsidR="005F6B9C">
        <w:rPr>
          <w:rFonts w:ascii="Arial" w:hAnsi="Arial" w:cs="Arial"/>
          <w:iCs/>
          <w:sz w:val="20"/>
          <w:szCs w:val="20"/>
        </w:rPr>
        <w:t>roorganismen</w:t>
      </w:r>
      <w:r w:rsidR="00B47395">
        <w:rPr>
          <w:rFonts w:ascii="Arial" w:hAnsi="Arial" w:cs="Arial"/>
          <w:iCs/>
          <w:sz w:val="20"/>
          <w:szCs w:val="20"/>
        </w:rPr>
        <w:t xml:space="preserve"> </w:t>
      </w:r>
      <w:r w:rsidR="000E41CE">
        <w:rPr>
          <w:rFonts w:ascii="Arial" w:hAnsi="Arial" w:cs="Arial"/>
          <w:iCs/>
          <w:sz w:val="20"/>
          <w:szCs w:val="20"/>
        </w:rPr>
        <w:t>das</w:t>
      </w:r>
      <w:r w:rsidR="00B47395">
        <w:rPr>
          <w:rFonts w:ascii="Arial" w:hAnsi="Arial" w:cs="Arial"/>
          <w:iCs/>
          <w:sz w:val="20"/>
          <w:szCs w:val="20"/>
        </w:rPr>
        <w:t xml:space="preserve"> </w:t>
      </w:r>
      <w:r w:rsidR="000E41CE">
        <w:rPr>
          <w:rFonts w:ascii="Arial" w:hAnsi="Arial" w:cs="Arial"/>
          <w:iCs/>
          <w:sz w:val="20"/>
          <w:szCs w:val="20"/>
        </w:rPr>
        <w:t>Basismaterial</w:t>
      </w:r>
      <w:r w:rsidR="00B47395">
        <w:rPr>
          <w:rFonts w:ascii="Arial" w:hAnsi="Arial" w:cs="Arial"/>
          <w:iCs/>
          <w:sz w:val="20"/>
          <w:szCs w:val="20"/>
        </w:rPr>
        <w:t xml:space="preserve"> Polyhydroxyb</w:t>
      </w:r>
      <w:r w:rsidR="000E41CE">
        <w:rPr>
          <w:rFonts w:ascii="Arial" w:hAnsi="Arial" w:cs="Arial"/>
          <w:iCs/>
          <w:sz w:val="20"/>
          <w:szCs w:val="20"/>
        </w:rPr>
        <w:t>uttersäure (PHB)</w:t>
      </w:r>
      <w:r w:rsidR="00207B46">
        <w:rPr>
          <w:rFonts w:ascii="Arial" w:hAnsi="Arial" w:cs="Arial"/>
          <w:iCs/>
          <w:sz w:val="20"/>
          <w:szCs w:val="20"/>
        </w:rPr>
        <w:t>.</w:t>
      </w:r>
    </w:p>
    <w:p w14:paraId="2620EBD6" w14:textId="77777777" w:rsidR="00C4684A" w:rsidRDefault="00C4684A" w:rsidP="00582995">
      <w:pPr>
        <w:pStyle w:val="KeinLeerraum"/>
        <w:rPr>
          <w:rFonts w:ascii="Arial" w:hAnsi="Arial" w:cs="Arial"/>
          <w:iCs/>
          <w:sz w:val="20"/>
          <w:szCs w:val="20"/>
        </w:rPr>
      </w:pPr>
    </w:p>
    <w:p w14:paraId="46A61FAA" w14:textId="2F64AEE9" w:rsidR="00207B46" w:rsidRPr="00D462FB" w:rsidRDefault="00D462FB" w:rsidP="00582995">
      <w:pPr>
        <w:pStyle w:val="KeinLeerraum"/>
        <w:rPr>
          <w:rFonts w:ascii="Arial" w:hAnsi="Arial" w:cs="Arial"/>
          <w:b/>
          <w:bCs/>
          <w:iCs/>
          <w:sz w:val="20"/>
          <w:szCs w:val="20"/>
        </w:rPr>
      </w:pPr>
      <w:r w:rsidRPr="00D462FB">
        <w:rPr>
          <w:rFonts w:ascii="Arial" w:hAnsi="Arial" w:cs="Arial"/>
          <w:b/>
          <w:bCs/>
          <w:iCs/>
          <w:sz w:val="20"/>
          <w:szCs w:val="20"/>
        </w:rPr>
        <w:t xml:space="preserve">Technische </w:t>
      </w:r>
      <w:r w:rsidR="00036D78">
        <w:rPr>
          <w:rFonts w:ascii="Arial" w:hAnsi="Arial" w:cs="Arial"/>
          <w:b/>
          <w:bCs/>
          <w:iCs/>
          <w:sz w:val="20"/>
          <w:szCs w:val="20"/>
        </w:rPr>
        <w:t xml:space="preserve">Entwicklungen im </w:t>
      </w:r>
      <w:r w:rsidR="0028525B">
        <w:rPr>
          <w:rFonts w:ascii="Arial" w:hAnsi="Arial" w:cs="Arial"/>
          <w:b/>
          <w:bCs/>
          <w:iCs/>
          <w:sz w:val="20"/>
          <w:szCs w:val="20"/>
        </w:rPr>
        <w:t>„</w:t>
      </w:r>
      <w:r w:rsidR="00036D78">
        <w:rPr>
          <w:rFonts w:ascii="Arial" w:hAnsi="Arial" w:cs="Arial"/>
          <w:b/>
          <w:bCs/>
          <w:iCs/>
          <w:sz w:val="20"/>
          <w:szCs w:val="20"/>
        </w:rPr>
        <w:t>Bio-PEU-Faser</w:t>
      </w:r>
      <w:r w:rsidR="0028525B">
        <w:rPr>
          <w:rFonts w:ascii="Arial" w:hAnsi="Arial" w:cs="Arial"/>
          <w:b/>
          <w:bCs/>
          <w:iCs/>
          <w:sz w:val="20"/>
          <w:szCs w:val="20"/>
        </w:rPr>
        <w:t>“</w:t>
      </w:r>
      <w:r w:rsidR="00036D78">
        <w:rPr>
          <w:rFonts w:ascii="Arial" w:hAnsi="Arial" w:cs="Arial"/>
          <w:b/>
          <w:bCs/>
          <w:iCs/>
          <w:sz w:val="20"/>
          <w:szCs w:val="20"/>
        </w:rPr>
        <w:t>-Pro</w:t>
      </w:r>
      <w:r w:rsidR="0028525B">
        <w:rPr>
          <w:rFonts w:ascii="Arial" w:hAnsi="Arial" w:cs="Arial"/>
          <w:b/>
          <w:bCs/>
          <w:iCs/>
          <w:sz w:val="20"/>
          <w:szCs w:val="20"/>
        </w:rPr>
        <w:t>jekt</w:t>
      </w:r>
    </w:p>
    <w:p w14:paraId="13461B57" w14:textId="7D68808B" w:rsidR="00C6621E" w:rsidRPr="001261E4" w:rsidRDefault="002B6715" w:rsidP="00582995">
      <w:pPr>
        <w:pStyle w:val="KeinLeerraum"/>
        <w:rPr>
          <w:rFonts w:ascii="Arial" w:hAnsi="Arial" w:cs="Arial"/>
          <w:iCs/>
          <w:sz w:val="20"/>
          <w:szCs w:val="20"/>
        </w:rPr>
      </w:pPr>
      <w:r>
        <w:rPr>
          <w:rFonts w:ascii="Arial" w:hAnsi="Arial" w:cs="Arial"/>
          <w:iCs/>
          <w:sz w:val="20"/>
          <w:szCs w:val="20"/>
        </w:rPr>
        <w:t xml:space="preserve">Die mikrobiologischen Prozesse, </w:t>
      </w:r>
      <w:r w:rsidR="00790779">
        <w:rPr>
          <w:rFonts w:ascii="Arial" w:hAnsi="Arial" w:cs="Arial"/>
          <w:iCs/>
          <w:sz w:val="20"/>
          <w:szCs w:val="20"/>
        </w:rPr>
        <w:t xml:space="preserve">aus denen </w:t>
      </w:r>
      <w:r w:rsidR="00B61294">
        <w:rPr>
          <w:rFonts w:ascii="Arial" w:hAnsi="Arial" w:cs="Arial"/>
          <w:iCs/>
          <w:sz w:val="20"/>
          <w:szCs w:val="20"/>
        </w:rPr>
        <w:t>das</w:t>
      </w:r>
      <w:r w:rsidR="008E33EB">
        <w:rPr>
          <w:rFonts w:ascii="Arial" w:hAnsi="Arial" w:cs="Arial"/>
          <w:iCs/>
          <w:sz w:val="20"/>
          <w:szCs w:val="20"/>
        </w:rPr>
        <w:t xml:space="preserve"> hochreine PHB</w:t>
      </w:r>
      <w:r w:rsidR="00B61294">
        <w:rPr>
          <w:rFonts w:ascii="Arial" w:hAnsi="Arial" w:cs="Arial"/>
          <w:iCs/>
          <w:sz w:val="20"/>
          <w:szCs w:val="20"/>
        </w:rPr>
        <w:t xml:space="preserve"> </w:t>
      </w:r>
      <w:r w:rsidR="00790779">
        <w:rPr>
          <w:rFonts w:ascii="Arial" w:hAnsi="Arial" w:cs="Arial"/>
          <w:iCs/>
          <w:sz w:val="20"/>
          <w:szCs w:val="20"/>
        </w:rPr>
        <w:t>gewonnen wird</w:t>
      </w:r>
      <w:r w:rsidR="00D261D1">
        <w:rPr>
          <w:rFonts w:ascii="Arial" w:hAnsi="Arial" w:cs="Arial"/>
          <w:iCs/>
          <w:sz w:val="20"/>
          <w:szCs w:val="20"/>
        </w:rPr>
        <w:t xml:space="preserve"> und mit denen die Wertschöpfung im </w:t>
      </w:r>
      <w:r w:rsidR="008E33EB">
        <w:rPr>
          <w:rFonts w:ascii="Arial" w:hAnsi="Arial" w:cs="Arial"/>
          <w:iCs/>
          <w:sz w:val="20"/>
          <w:szCs w:val="20"/>
        </w:rPr>
        <w:t>„Bio-PEU-Faser“-Projekt</w:t>
      </w:r>
      <w:r w:rsidR="004D7091">
        <w:rPr>
          <w:rFonts w:ascii="Arial" w:hAnsi="Arial" w:cs="Arial"/>
          <w:iCs/>
          <w:sz w:val="20"/>
          <w:szCs w:val="20"/>
        </w:rPr>
        <w:t xml:space="preserve"> startet, werden von dem </w:t>
      </w:r>
      <w:r w:rsidR="007103FB">
        <w:rPr>
          <w:rFonts w:ascii="Arial" w:hAnsi="Arial" w:cs="Arial"/>
          <w:iCs/>
          <w:sz w:val="20"/>
          <w:szCs w:val="20"/>
        </w:rPr>
        <w:t>assoziierte</w:t>
      </w:r>
      <w:r w:rsidR="004D7091">
        <w:rPr>
          <w:rFonts w:ascii="Arial" w:hAnsi="Arial" w:cs="Arial"/>
          <w:iCs/>
          <w:sz w:val="20"/>
          <w:szCs w:val="20"/>
        </w:rPr>
        <w:t>n</w:t>
      </w:r>
      <w:r w:rsidR="007103FB">
        <w:rPr>
          <w:rFonts w:ascii="Arial" w:hAnsi="Arial" w:cs="Arial"/>
          <w:iCs/>
          <w:sz w:val="20"/>
          <w:szCs w:val="20"/>
        </w:rPr>
        <w:t xml:space="preserve"> Partner </w:t>
      </w:r>
      <w:r w:rsidR="00B61294" w:rsidRPr="001261E4">
        <w:rPr>
          <w:rFonts w:ascii="Arial" w:hAnsi="Arial" w:cs="Arial"/>
          <w:iCs/>
          <w:sz w:val="20"/>
          <w:szCs w:val="20"/>
        </w:rPr>
        <w:t xml:space="preserve">Fritzmeier Umwelttechnik GmbH </w:t>
      </w:r>
      <w:r w:rsidR="005E391C">
        <w:rPr>
          <w:rFonts w:ascii="Arial" w:hAnsi="Arial" w:cs="Arial"/>
          <w:iCs/>
          <w:sz w:val="20"/>
          <w:szCs w:val="20"/>
        </w:rPr>
        <w:t xml:space="preserve">&amp; Co. KG </w:t>
      </w:r>
      <w:r w:rsidR="004D7091">
        <w:rPr>
          <w:rFonts w:ascii="Arial" w:hAnsi="Arial" w:cs="Arial"/>
          <w:iCs/>
          <w:sz w:val="20"/>
          <w:szCs w:val="20"/>
        </w:rPr>
        <w:t xml:space="preserve">betreut und fortlaufend </w:t>
      </w:r>
      <w:r w:rsidR="007050A0">
        <w:rPr>
          <w:rFonts w:ascii="Arial" w:hAnsi="Arial" w:cs="Arial"/>
          <w:iCs/>
          <w:sz w:val="20"/>
          <w:szCs w:val="20"/>
        </w:rPr>
        <w:t>verbessert</w:t>
      </w:r>
      <w:r w:rsidR="00CD2BD5">
        <w:rPr>
          <w:rFonts w:ascii="Arial" w:hAnsi="Arial" w:cs="Arial"/>
          <w:iCs/>
          <w:sz w:val="20"/>
          <w:szCs w:val="20"/>
        </w:rPr>
        <w:t xml:space="preserve">. </w:t>
      </w:r>
      <w:r w:rsidR="008B1A76" w:rsidRPr="001261E4">
        <w:rPr>
          <w:rFonts w:ascii="Arial" w:hAnsi="Arial" w:cs="Arial"/>
          <w:iCs/>
          <w:sz w:val="20"/>
          <w:szCs w:val="20"/>
        </w:rPr>
        <w:t xml:space="preserve">Da reines PHB </w:t>
      </w:r>
      <w:r w:rsidR="008B1A76">
        <w:rPr>
          <w:rFonts w:ascii="Arial" w:hAnsi="Arial" w:cs="Arial"/>
          <w:iCs/>
          <w:sz w:val="20"/>
          <w:szCs w:val="20"/>
        </w:rPr>
        <w:t>ein sehr</w:t>
      </w:r>
      <w:r w:rsidR="008B1A76" w:rsidRPr="001261E4">
        <w:rPr>
          <w:rFonts w:ascii="Arial" w:hAnsi="Arial" w:cs="Arial"/>
          <w:iCs/>
          <w:sz w:val="20"/>
          <w:szCs w:val="20"/>
        </w:rPr>
        <w:t xml:space="preserve"> </w:t>
      </w:r>
      <w:r w:rsidR="005E391C">
        <w:rPr>
          <w:rFonts w:ascii="Arial" w:hAnsi="Arial" w:cs="Arial"/>
          <w:iCs/>
          <w:sz w:val="20"/>
          <w:szCs w:val="20"/>
        </w:rPr>
        <w:t>sprödes</w:t>
      </w:r>
      <w:r w:rsidR="00C6621E">
        <w:rPr>
          <w:rFonts w:ascii="Arial" w:hAnsi="Arial" w:cs="Arial"/>
          <w:iCs/>
          <w:sz w:val="20"/>
          <w:szCs w:val="20"/>
        </w:rPr>
        <w:t xml:space="preserve"> Biop</w:t>
      </w:r>
      <w:r w:rsidR="008B1A76" w:rsidRPr="001261E4">
        <w:rPr>
          <w:rFonts w:ascii="Arial" w:hAnsi="Arial" w:cs="Arial"/>
          <w:iCs/>
          <w:sz w:val="20"/>
          <w:szCs w:val="20"/>
        </w:rPr>
        <w:t xml:space="preserve">olymer </w:t>
      </w:r>
      <w:r w:rsidR="005E391C">
        <w:rPr>
          <w:rFonts w:ascii="Arial" w:hAnsi="Arial" w:cs="Arial"/>
          <w:iCs/>
          <w:sz w:val="20"/>
          <w:szCs w:val="20"/>
        </w:rPr>
        <w:t>ist, verfügt es nu</w:t>
      </w:r>
      <w:r w:rsidR="008B1A76" w:rsidRPr="001261E4">
        <w:rPr>
          <w:rFonts w:ascii="Arial" w:hAnsi="Arial" w:cs="Arial"/>
          <w:iCs/>
          <w:sz w:val="20"/>
          <w:szCs w:val="20"/>
        </w:rPr>
        <w:t>r</w:t>
      </w:r>
      <w:r w:rsidR="005E391C">
        <w:rPr>
          <w:rFonts w:ascii="Arial" w:hAnsi="Arial" w:cs="Arial"/>
          <w:iCs/>
          <w:sz w:val="20"/>
          <w:szCs w:val="20"/>
        </w:rPr>
        <w:t xml:space="preserve"> über </w:t>
      </w:r>
      <w:r w:rsidR="008B1A76" w:rsidRPr="001261E4">
        <w:rPr>
          <w:rFonts w:ascii="Arial" w:hAnsi="Arial" w:cs="Arial"/>
          <w:iCs/>
          <w:sz w:val="20"/>
          <w:szCs w:val="20"/>
        </w:rPr>
        <w:t xml:space="preserve">unzureichende </w:t>
      </w:r>
      <w:r w:rsidR="00DA1BBB">
        <w:rPr>
          <w:rFonts w:ascii="Arial" w:hAnsi="Arial" w:cs="Arial"/>
          <w:iCs/>
          <w:sz w:val="20"/>
          <w:szCs w:val="20"/>
        </w:rPr>
        <w:t>Verarbeitungs</w:t>
      </w:r>
      <w:r w:rsidR="005674C5">
        <w:rPr>
          <w:rFonts w:ascii="Arial" w:hAnsi="Arial" w:cs="Arial"/>
          <w:iCs/>
          <w:sz w:val="20"/>
          <w:szCs w:val="20"/>
        </w:rPr>
        <w:t xml:space="preserve">- und damit auch </w:t>
      </w:r>
      <w:r w:rsidR="008B1A76" w:rsidRPr="001261E4">
        <w:rPr>
          <w:rFonts w:ascii="Arial" w:hAnsi="Arial" w:cs="Arial"/>
          <w:iCs/>
          <w:sz w:val="20"/>
          <w:szCs w:val="20"/>
        </w:rPr>
        <w:t>Fadeneigenschaften</w:t>
      </w:r>
      <w:r w:rsidR="005E391C">
        <w:rPr>
          <w:rFonts w:ascii="Arial" w:hAnsi="Arial" w:cs="Arial"/>
          <w:iCs/>
          <w:sz w:val="20"/>
          <w:szCs w:val="20"/>
        </w:rPr>
        <w:t xml:space="preserve">. Aus diesem Grund modifiziert </w:t>
      </w:r>
      <w:r w:rsidR="005E391C" w:rsidRPr="001261E4">
        <w:rPr>
          <w:rFonts w:ascii="Arial" w:hAnsi="Arial" w:cs="Arial"/>
          <w:iCs/>
          <w:sz w:val="20"/>
          <w:szCs w:val="20"/>
        </w:rPr>
        <w:t>UnaveraChemLab GmbH</w:t>
      </w:r>
      <w:r w:rsidR="005E391C" w:rsidRPr="005E391C">
        <w:rPr>
          <w:rFonts w:ascii="Arial" w:hAnsi="Arial" w:cs="Arial"/>
          <w:iCs/>
          <w:sz w:val="20"/>
          <w:szCs w:val="20"/>
        </w:rPr>
        <w:t xml:space="preserve"> </w:t>
      </w:r>
      <w:r w:rsidR="005E391C">
        <w:rPr>
          <w:rFonts w:ascii="Arial" w:hAnsi="Arial" w:cs="Arial"/>
          <w:iCs/>
          <w:sz w:val="20"/>
          <w:szCs w:val="20"/>
        </w:rPr>
        <w:t>den Rohstoff</w:t>
      </w:r>
      <w:r w:rsidR="00D35A57">
        <w:rPr>
          <w:rFonts w:ascii="Arial" w:hAnsi="Arial" w:cs="Arial"/>
          <w:iCs/>
          <w:sz w:val="20"/>
          <w:szCs w:val="20"/>
        </w:rPr>
        <w:t xml:space="preserve"> mittels chemischer Verfahren</w:t>
      </w:r>
      <w:r w:rsidR="00F55043">
        <w:rPr>
          <w:rFonts w:ascii="Arial" w:hAnsi="Arial" w:cs="Arial"/>
          <w:iCs/>
          <w:sz w:val="20"/>
          <w:szCs w:val="20"/>
        </w:rPr>
        <w:t xml:space="preserve">, </w:t>
      </w:r>
      <w:r w:rsidR="008B1A76" w:rsidRPr="001261E4">
        <w:rPr>
          <w:rFonts w:ascii="Arial" w:hAnsi="Arial" w:cs="Arial"/>
          <w:iCs/>
          <w:sz w:val="20"/>
          <w:szCs w:val="20"/>
        </w:rPr>
        <w:t xml:space="preserve">sodass </w:t>
      </w:r>
      <w:r w:rsidR="00C6621E">
        <w:rPr>
          <w:rFonts w:ascii="Arial" w:hAnsi="Arial" w:cs="Arial"/>
          <w:iCs/>
          <w:sz w:val="20"/>
          <w:szCs w:val="20"/>
        </w:rPr>
        <w:t xml:space="preserve">er zu </w:t>
      </w:r>
      <w:r w:rsidR="008B1A76" w:rsidRPr="001261E4">
        <w:rPr>
          <w:rFonts w:ascii="Arial" w:hAnsi="Arial" w:cs="Arial"/>
          <w:iCs/>
          <w:sz w:val="20"/>
          <w:szCs w:val="20"/>
        </w:rPr>
        <w:t>flexible</w:t>
      </w:r>
      <w:r w:rsidR="00C6621E">
        <w:rPr>
          <w:rFonts w:ascii="Arial" w:hAnsi="Arial" w:cs="Arial"/>
          <w:iCs/>
          <w:sz w:val="20"/>
          <w:szCs w:val="20"/>
        </w:rPr>
        <w:t>n</w:t>
      </w:r>
      <w:r w:rsidR="008B1A76" w:rsidRPr="001261E4">
        <w:rPr>
          <w:rFonts w:ascii="Arial" w:hAnsi="Arial" w:cs="Arial"/>
          <w:iCs/>
          <w:sz w:val="20"/>
          <w:szCs w:val="20"/>
        </w:rPr>
        <w:t xml:space="preserve"> Fasern </w:t>
      </w:r>
      <w:r w:rsidR="00F55043">
        <w:rPr>
          <w:rFonts w:ascii="Arial" w:hAnsi="Arial" w:cs="Arial"/>
          <w:iCs/>
          <w:sz w:val="20"/>
          <w:szCs w:val="20"/>
        </w:rPr>
        <w:t>ge</w:t>
      </w:r>
      <w:r w:rsidR="00C6621E">
        <w:rPr>
          <w:rFonts w:ascii="Arial" w:hAnsi="Arial" w:cs="Arial"/>
          <w:iCs/>
          <w:sz w:val="20"/>
          <w:szCs w:val="20"/>
        </w:rPr>
        <w:t>formt</w:t>
      </w:r>
      <w:r w:rsidR="00F55043">
        <w:rPr>
          <w:rFonts w:ascii="Arial" w:hAnsi="Arial" w:cs="Arial"/>
          <w:iCs/>
          <w:sz w:val="20"/>
          <w:szCs w:val="20"/>
        </w:rPr>
        <w:t xml:space="preserve"> werden</w:t>
      </w:r>
      <w:r w:rsidR="008B1A76" w:rsidRPr="001261E4">
        <w:rPr>
          <w:rFonts w:ascii="Arial" w:hAnsi="Arial" w:cs="Arial"/>
          <w:iCs/>
          <w:sz w:val="20"/>
          <w:szCs w:val="20"/>
        </w:rPr>
        <w:t xml:space="preserve"> k</w:t>
      </w:r>
      <w:r w:rsidR="00C6621E">
        <w:rPr>
          <w:rFonts w:ascii="Arial" w:hAnsi="Arial" w:cs="Arial"/>
          <w:iCs/>
          <w:sz w:val="20"/>
          <w:szCs w:val="20"/>
        </w:rPr>
        <w:t>a</w:t>
      </w:r>
      <w:r w:rsidR="008B1A76" w:rsidRPr="001261E4">
        <w:rPr>
          <w:rFonts w:ascii="Arial" w:hAnsi="Arial" w:cs="Arial"/>
          <w:iCs/>
          <w:sz w:val="20"/>
          <w:szCs w:val="20"/>
        </w:rPr>
        <w:t>nn.</w:t>
      </w:r>
      <w:r w:rsidR="00C5234C">
        <w:rPr>
          <w:rFonts w:ascii="Arial" w:hAnsi="Arial" w:cs="Arial"/>
          <w:iCs/>
          <w:sz w:val="20"/>
          <w:szCs w:val="20"/>
        </w:rPr>
        <w:t xml:space="preserve"> Die </w:t>
      </w:r>
      <w:r w:rsidR="0010699F">
        <w:rPr>
          <w:rFonts w:ascii="Arial" w:hAnsi="Arial" w:cs="Arial"/>
          <w:iCs/>
          <w:sz w:val="20"/>
          <w:szCs w:val="20"/>
        </w:rPr>
        <w:t xml:space="preserve">Faserentwicklung </w:t>
      </w:r>
      <w:r w:rsidR="00C5234C">
        <w:rPr>
          <w:rFonts w:ascii="Arial" w:hAnsi="Arial" w:cs="Arial"/>
          <w:iCs/>
          <w:sz w:val="20"/>
          <w:szCs w:val="20"/>
        </w:rPr>
        <w:t xml:space="preserve">übernimmt </w:t>
      </w:r>
      <w:r w:rsidR="003D5726">
        <w:rPr>
          <w:rFonts w:ascii="Arial" w:hAnsi="Arial" w:cs="Arial"/>
          <w:iCs/>
          <w:sz w:val="20"/>
          <w:szCs w:val="20"/>
        </w:rPr>
        <w:t xml:space="preserve">anschließend </w:t>
      </w:r>
      <w:r w:rsidR="00C5234C">
        <w:rPr>
          <w:rFonts w:ascii="Arial" w:hAnsi="Arial" w:cs="Arial"/>
          <w:iCs/>
          <w:sz w:val="20"/>
          <w:szCs w:val="20"/>
        </w:rPr>
        <w:t>d</w:t>
      </w:r>
      <w:r w:rsidR="00C6621E">
        <w:rPr>
          <w:rFonts w:ascii="Arial" w:hAnsi="Arial" w:cs="Arial"/>
          <w:iCs/>
          <w:sz w:val="20"/>
          <w:szCs w:val="20"/>
        </w:rPr>
        <w:t xml:space="preserve">as </w:t>
      </w:r>
      <w:r w:rsidR="00E17DE2" w:rsidRPr="001B69FE">
        <w:rPr>
          <w:rFonts w:ascii="Arial" w:eastAsia="Calibri" w:hAnsi="Arial" w:cs="Arial"/>
          <w:bCs/>
          <w:sz w:val="20"/>
          <w:szCs w:val="20"/>
          <w:lang w:eastAsia="de-DE"/>
        </w:rPr>
        <w:t>Thüringische Institut für Textil- und Kunststoff-Forschung</w:t>
      </w:r>
      <w:r w:rsidR="00F86A13">
        <w:rPr>
          <w:rFonts w:ascii="Arial" w:eastAsia="Calibri" w:hAnsi="Arial" w:cs="Arial"/>
          <w:bCs/>
          <w:sz w:val="20"/>
          <w:szCs w:val="20"/>
          <w:lang w:eastAsia="de-DE"/>
        </w:rPr>
        <w:t xml:space="preserve"> Rudolstadt</w:t>
      </w:r>
      <w:r w:rsidR="00E17DE2" w:rsidRPr="001B69FE">
        <w:rPr>
          <w:rFonts w:ascii="Arial" w:eastAsia="Calibri" w:hAnsi="Arial" w:cs="Arial"/>
          <w:bCs/>
          <w:sz w:val="20"/>
          <w:szCs w:val="20"/>
          <w:lang w:eastAsia="de-DE"/>
        </w:rPr>
        <w:t xml:space="preserve"> e.V.</w:t>
      </w:r>
      <w:r w:rsidR="00EB1635">
        <w:rPr>
          <w:rFonts w:ascii="Arial" w:eastAsia="Calibri" w:hAnsi="Arial" w:cs="Arial"/>
          <w:bCs/>
          <w:sz w:val="20"/>
          <w:szCs w:val="20"/>
          <w:lang w:eastAsia="de-DE"/>
        </w:rPr>
        <w:t xml:space="preserve"> (TITK),</w:t>
      </w:r>
      <w:r w:rsidR="00C6621E" w:rsidRPr="00C6621E">
        <w:rPr>
          <w:rFonts w:ascii="Arial" w:hAnsi="Arial" w:cs="Arial"/>
          <w:iCs/>
          <w:sz w:val="20"/>
          <w:szCs w:val="20"/>
        </w:rPr>
        <w:t xml:space="preserve"> </w:t>
      </w:r>
      <w:r w:rsidR="00C6621E" w:rsidRPr="001261E4">
        <w:rPr>
          <w:rFonts w:ascii="Arial" w:hAnsi="Arial" w:cs="Arial"/>
          <w:iCs/>
          <w:sz w:val="20"/>
          <w:szCs w:val="20"/>
        </w:rPr>
        <w:t>insbesondere durch Schmelzspinnverfahren.</w:t>
      </w:r>
      <w:r w:rsidR="00C6621E" w:rsidRPr="00C6621E">
        <w:rPr>
          <w:rFonts w:ascii="Arial" w:hAnsi="Arial" w:cs="Arial"/>
          <w:iCs/>
          <w:sz w:val="20"/>
          <w:szCs w:val="20"/>
        </w:rPr>
        <w:t xml:space="preserve"> </w:t>
      </w:r>
      <w:r w:rsidR="00C6621E" w:rsidRPr="001261E4">
        <w:rPr>
          <w:rFonts w:ascii="Arial" w:hAnsi="Arial" w:cs="Arial"/>
          <w:iCs/>
          <w:sz w:val="20"/>
          <w:szCs w:val="20"/>
        </w:rPr>
        <w:t>Erforderliche Toxizitätsbewertungen</w:t>
      </w:r>
      <w:r w:rsidR="00FB288A">
        <w:rPr>
          <w:rFonts w:ascii="Arial" w:hAnsi="Arial" w:cs="Arial"/>
          <w:iCs/>
          <w:sz w:val="20"/>
          <w:szCs w:val="20"/>
        </w:rPr>
        <w:t>, Migrationsanalysen durch künstliche Haut und Extraktionen an den neuen Materialien</w:t>
      </w:r>
      <w:bookmarkStart w:id="0" w:name="_GoBack"/>
      <w:bookmarkEnd w:id="0"/>
      <w:r w:rsidR="00C6621E" w:rsidRPr="001261E4">
        <w:rPr>
          <w:rFonts w:ascii="Arial" w:hAnsi="Arial" w:cs="Arial"/>
          <w:iCs/>
          <w:sz w:val="20"/>
          <w:szCs w:val="20"/>
        </w:rPr>
        <w:t xml:space="preserve"> </w:t>
      </w:r>
      <w:r w:rsidR="00C6621E">
        <w:rPr>
          <w:rFonts w:ascii="Arial" w:hAnsi="Arial" w:cs="Arial"/>
          <w:iCs/>
          <w:sz w:val="20"/>
          <w:szCs w:val="20"/>
        </w:rPr>
        <w:t>führt</w:t>
      </w:r>
      <w:r w:rsidR="00C6621E" w:rsidRPr="001261E4">
        <w:rPr>
          <w:rFonts w:ascii="Arial" w:hAnsi="Arial" w:cs="Arial"/>
          <w:iCs/>
          <w:sz w:val="20"/>
          <w:szCs w:val="20"/>
        </w:rPr>
        <w:t xml:space="preserve"> die FABES Forschungs-GmbH</w:t>
      </w:r>
      <w:r w:rsidR="005678CC">
        <w:rPr>
          <w:rFonts w:ascii="Arial" w:hAnsi="Arial" w:cs="Arial"/>
          <w:iCs/>
          <w:sz w:val="20"/>
          <w:szCs w:val="20"/>
        </w:rPr>
        <w:t xml:space="preserve"> durch</w:t>
      </w:r>
      <w:r w:rsidR="00B8379D">
        <w:rPr>
          <w:rFonts w:ascii="Arial" w:hAnsi="Arial" w:cs="Arial"/>
          <w:iCs/>
          <w:sz w:val="20"/>
          <w:szCs w:val="20"/>
        </w:rPr>
        <w:t xml:space="preserve">. Weiter wird eine Software zur mathematischen Vorhersage der Migration durch Haut erstellt. </w:t>
      </w:r>
      <w:r w:rsidR="00C6621E" w:rsidRPr="001261E4">
        <w:rPr>
          <w:rFonts w:ascii="Arial" w:hAnsi="Arial" w:cs="Arial"/>
          <w:iCs/>
          <w:sz w:val="20"/>
          <w:szCs w:val="20"/>
        </w:rPr>
        <w:t xml:space="preserve">Die Catgut GmbH als Hersteller chirurgischer Nahtmaterialien testet </w:t>
      </w:r>
      <w:r w:rsidR="005678CC">
        <w:rPr>
          <w:rFonts w:ascii="Arial" w:hAnsi="Arial" w:cs="Arial"/>
          <w:iCs/>
          <w:sz w:val="20"/>
          <w:szCs w:val="20"/>
        </w:rPr>
        <w:t xml:space="preserve">abschließend die </w:t>
      </w:r>
      <w:r w:rsidR="00C6621E" w:rsidRPr="001261E4">
        <w:rPr>
          <w:rFonts w:ascii="Arial" w:hAnsi="Arial" w:cs="Arial"/>
          <w:iCs/>
          <w:sz w:val="20"/>
          <w:szCs w:val="20"/>
        </w:rPr>
        <w:t xml:space="preserve">entwickelten PEU-Fasern </w:t>
      </w:r>
      <w:r w:rsidR="005678CC">
        <w:rPr>
          <w:rFonts w:ascii="Arial" w:hAnsi="Arial" w:cs="Arial"/>
          <w:iCs/>
          <w:sz w:val="20"/>
          <w:szCs w:val="20"/>
        </w:rPr>
        <w:t xml:space="preserve">auf ihre Eignung </w:t>
      </w:r>
      <w:r w:rsidR="00C6621E" w:rsidRPr="001261E4">
        <w:rPr>
          <w:rFonts w:ascii="Arial" w:hAnsi="Arial" w:cs="Arial"/>
          <w:iCs/>
          <w:sz w:val="20"/>
          <w:szCs w:val="20"/>
        </w:rPr>
        <w:t>für verschiedene Einsatzzwecke.</w:t>
      </w:r>
    </w:p>
    <w:p w14:paraId="7BB3A3FF" w14:textId="074B0851" w:rsidR="007050A0" w:rsidRDefault="007050A0" w:rsidP="00582995">
      <w:pPr>
        <w:pStyle w:val="KeinLeerraum"/>
        <w:rPr>
          <w:rFonts w:ascii="Arial" w:eastAsia="Calibri" w:hAnsi="Arial" w:cs="Arial"/>
          <w:bCs/>
          <w:sz w:val="20"/>
          <w:szCs w:val="20"/>
          <w:lang w:eastAsia="de-DE"/>
        </w:rPr>
      </w:pPr>
    </w:p>
    <w:p w14:paraId="41915701" w14:textId="43831146" w:rsidR="00EB1635" w:rsidRPr="001261E4" w:rsidRDefault="00EB1635" w:rsidP="00582995">
      <w:pPr>
        <w:pStyle w:val="KeinLeerraum"/>
        <w:rPr>
          <w:rFonts w:ascii="Arial" w:hAnsi="Arial" w:cs="Arial"/>
          <w:iCs/>
          <w:sz w:val="20"/>
          <w:szCs w:val="20"/>
        </w:rPr>
      </w:pPr>
      <w:r>
        <w:rPr>
          <w:rFonts w:ascii="Arial" w:hAnsi="Arial" w:cs="Arial"/>
          <w:iCs/>
          <w:sz w:val="20"/>
          <w:szCs w:val="20"/>
        </w:rPr>
        <w:t xml:space="preserve">Der </w:t>
      </w:r>
      <w:r w:rsidRPr="001261E4">
        <w:rPr>
          <w:rFonts w:ascii="Arial" w:hAnsi="Arial" w:cs="Arial"/>
          <w:iCs/>
          <w:sz w:val="20"/>
          <w:szCs w:val="20"/>
        </w:rPr>
        <w:t>Projektkoordinator Dr. Rüdiger Strubl vom</w:t>
      </w:r>
      <w:r>
        <w:rPr>
          <w:rFonts w:ascii="Arial" w:hAnsi="Arial" w:cs="Arial"/>
          <w:iCs/>
          <w:sz w:val="20"/>
          <w:szCs w:val="20"/>
        </w:rPr>
        <w:t xml:space="preserve"> </w:t>
      </w:r>
      <w:r w:rsidRPr="001261E4">
        <w:rPr>
          <w:rFonts w:ascii="Arial" w:hAnsi="Arial" w:cs="Arial"/>
          <w:iCs/>
          <w:sz w:val="20"/>
          <w:szCs w:val="20"/>
        </w:rPr>
        <w:t>TITK</w:t>
      </w:r>
      <w:r>
        <w:rPr>
          <w:rFonts w:ascii="Arial" w:hAnsi="Arial" w:cs="Arial"/>
          <w:iCs/>
          <w:sz w:val="20"/>
          <w:szCs w:val="20"/>
        </w:rPr>
        <w:t xml:space="preserve"> erklärt:</w:t>
      </w:r>
      <w:r w:rsidRPr="001261E4">
        <w:rPr>
          <w:rFonts w:ascii="Arial" w:hAnsi="Arial" w:cs="Arial"/>
          <w:iCs/>
          <w:sz w:val="20"/>
          <w:szCs w:val="20"/>
        </w:rPr>
        <w:t xml:space="preserve"> „Wir wollen ein Produkt realisieren, das auf mikrobiell erzeugten Biopolymeren basiert und dank seiner besonders guten Verträglichkeit im menschlichen Körper keinerlei toxische Nebenprodukte freisetzt</w:t>
      </w:r>
      <w:r w:rsidR="00587C6E">
        <w:rPr>
          <w:rFonts w:ascii="Arial" w:hAnsi="Arial" w:cs="Arial"/>
          <w:iCs/>
          <w:sz w:val="20"/>
          <w:szCs w:val="20"/>
        </w:rPr>
        <w:t>.</w:t>
      </w:r>
      <w:r w:rsidRPr="001261E4">
        <w:rPr>
          <w:rFonts w:ascii="Arial" w:hAnsi="Arial" w:cs="Arial"/>
          <w:iCs/>
          <w:sz w:val="20"/>
          <w:szCs w:val="20"/>
        </w:rPr>
        <w:t xml:space="preserve">“ </w:t>
      </w:r>
    </w:p>
    <w:p w14:paraId="66DE21E6" w14:textId="77777777" w:rsidR="00E17DE2" w:rsidRDefault="00E17DE2" w:rsidP="00582995">
      <w:pPr>
        <w:pStyle w:val="KeinLeerraum"/>
        <w:rPr>
          <w:rFonts w:ascii="Arial" w:hAnsi="Arial" w:cs="Arial"/>
          <w:iCs/>
          <w:sz w:val="20"/>
          <w:szCs w:val="20"/>
        </w:rPr>
      </w:pPr>
    </w:p>
    <w:p w14:paraId="198B5594" w14:textId="4B30F075" w:rsidR="00D50CEB" w:rsidRDefault="00936F7D" w:rsidP="00582995">
      <w:pPr>
        <w:pStyle w:val="KeinLeerraum"/>
        <w:rPr>
          <w:rFonts w:ascii="Arial" w:hAnsi="Arial" w:cs="Arial"/>
          <w:iCs/>
          <w:sz w:val="20"/>
          <w:szCs w:val="20"/>
        </w:rPr>
      </w:pPr>
      <w:r>
        <w:rPr>
          <w:rFonts w:ascii="Arial" w:hAnsi="Arial" w:cs="Arial"/>
          <w:iCs/>
          <w:sz w:val="20"/>
          <w:szCs w:val="20"/>
        </w:rPr>
        <w:t xml:space="preserve">Nach </w:t>
      </w:r>
      <w:r w:rsidR="00FB21D3">
        <w:rPr>
          <w:rFonts w:ascii="Arial" w:hAnsi="Arial" w:cs="Arial"/>
          <w:iCs/>
          <w:sz w:val="20"/>
          <w:szCs w:val="20"/>
        </w:rPr>
        <w:t>knapp</w:t>
      </w:r>
      <w:r w:rsidR="00F30547">
        <w:rPr>
          <w:rFonts w:ascii="Arial" w:hAnsi="Arial" w:cs="Arial"/>
          <w:iCs/>
          <w:sz w:val="20"/>
          <w:szCs w:val="20"/>
        </w:rPr>
        <w:t xml:space="preserve"> </w:t>
      </w:r>
      <w:r w:rsidR="001A315F">
        <w:rPr>
          <w:rFonts w:ascii="Arial" w:hAnsi="Arial" w:cs="Arial"/>
          <w:iCs/>
          <w:sz w:val="20"/>
          <w:szCs w:val="20"/>
        </w:rPr>
        <w:t xml:space="preserve">der halben </w:t>
      </w:r>
      <w:r w:rsidR="00F30547">
        <w:rPr>
          <w:rFonts w:ascii="Arial" w:hAnsi="Arial" w:cs="Arial"/>
          <w:iCs/>
          <w:sz w:val="20"/>
          <w:szCs w:val="20"/>
        </w:rPr>
        <w:t xml:space="preserve">Projektlaufzeit </w:t>
      </w:r>
      <w:r w:rsidR="00D50CEB">
        <w:rPr>
          <w:rFonts w:ascii="Arial" w:hAnsi="Arial" w:cs="Arial"/>
          <w:iCs/>
          <w:sz w:val="20"/>
          <w:szCs w:val="20"/>
        </w:rPr>
        <w:t>zieht das Konsortium</w:t>
      </w:r>
      <w:r w:rsidR="00F719E7">
        <w:rPr>
          <w:rFonts w:ascii="Arial" w:hAnsi="Arial" w:cs="Arial"/>
          <w:iCs/>
          <w:sz w:val="20"/>
          <w:szCs w:val="20"/>
        </w:rPr>
        <w:t xml:space="preserve"> bereits</w:t>
      </w:r>
      <w:r w:rsidR="00D50CEB">
        <w:rPr>
          <w:rFonts w:ascii="Arial" w:hAnsi="Arial" w:cs="Arial"/>
          <w:iCs/>
          <w:sz w:val="20"/>
          <w:szCs w:val="20"/>
        </w:rPr>
        <w:t xml:space="preserve"> eine positive Bilanz</w:t>
      </w:r>
      <w:r w:rsidR="00E1231C">
        <w:rPr>
          <w:rFonts w:ascii="Arial" w:hAnsi="Arial" w:cs="Arial"/>
          <w:iCs/>
          <w:sz w:val="20"/>
          <w:szCs w:val="20"/>
        </w:rPr>
        <w:t>.</w:t>
      </w:r>
      <w:r w:rsidR="00D50CEB" w:rsidRPr="00D50CEB">
        <w:rPr>
          <w:rFonts w:ascii="Arial" w:hAnsi="Arial" w:cs="Arial"/>
          <w:iCs/>
          <w:sz w:val="20"/>
          <w:szCs w:val="20"/>
        </w:rPr>
        <w:t xml:space="preserve"> </w:t>
      </w:r>
      <w:r w:rsidR="00E1231C">
        <w:rPr>
          <w:rFonts w:ascii="Arial" w:hAnsi="Arial" w:cs="Arial"/>
          <w:iCs/>
          <w:sz w:val="20"/>
          <w:szCs w:val="20"/>
        </w:rPr>
        <w:t>D</w:t>
      </w:r>
      <w:r w:rsidR="00D50CEB">
        <w:rPr>
          <w:rFonts w:ascii="Arial" w:hAnsi="Arial" w:cs="Arial"/>
          <w:iCs/>
          <w:sz w:val="20"/>
          <w:szCs w:val="20"/>
        </w:rPr>
        <w:t>ie b</w:t>
      </w:r>
      <w:r w:rsidR="00D50CEB" w:rsidRPr="001261E4">
        <w:rPr>
          <w:rFonts w:ascii="Arial" w:hAnsi="Arial" w:cs="Arial"/>
          <w:iCs/>
          <w:sz w:val="20"/>
          <w:szCs w:val="20"/>
        </w:rPr>
        <w:t>isher durchgeführte</w:t>
      </w:r>
      <w:r w:rsidR="00D50CEB">
        <w:rPr>
          <w:rFonts w:ascii="Arial" w:hAnsi="Arial" w:cs="Arial"/>
          <w:iCs/>
          <w:sz w:val="20"/>
          <w:szCs w:val="20"/>
        </w:rPr>
        <w:t>n</w:t>
      </w:r>
      <w:r w:rsidR="00D50CEB" w:rsidRPr="001261E4">
        <w:rPr>
          <w:rFonts w:ascii="Arial" w:hAnsi="Arial" w:cs="Arial"/>
          <w:iCs/>
          <w:sz w:val="20"/>
          <w:szCs w:val="20"/>
        </w:rPr>
        <w:t xml:space="preserve"> experimentelle</w:t>
      </w:r>
      <w:r w:rsidR="00D50CEB">
        <w:rPr>
          <w:rFonts w:ascii="Arial" w:hAnsi="Arial" w:cs="Arial"/>
          <w:iCs/>
          <w:sz w:val="20"/>
          <w:szCs w:val="20"/>
        </w:rPr>
        <w:t>n</w:t>
      </w:r>
      <w:r w:rsidR="00D50CEB" w:rsidRPr="001261E4">
        <w:rPr>
          <w:rFonts w:ascii="Arial" w:hAnsi="Arial" w:cs="Arial"/>
          <w:iCs/>
          <w:sz w:val="20"/>
          <w:szCs w:val="20"/>
        </w:rPr>
        <w:t xml:space="preserve"> Arbeiten mit unterschiedlichen Materialvarianten haben </w:t>
      </w:r>
      <w:r w:rsidR="00DF78EC">
        <w:rPr>
          <w:rFonts w:ascii="Arial" w:hAnsi="Arial" w:cs="Arial"/>
          <w:iCs/>
          <w:sz w:val="20"/>
          <w:szCs w:val="20"/>
        </w:rPr>
        <w:t>zu</w:t>
      </w:r>
      <w:r w:rsidR="00D50CEB" w:rsidRPr="001261E4">
        <w:rPr>
          <w:rFonts w:ascii="Arial" w:hAnsi="Arial" w:cs="Arial"/>
          <w:iCs/>
          <w:sz w:val="20"/>
          <w:szCs w:val="20"/>
        </w:rPr>
        <w:t xml:space="preserve"> </w:t>
      </w:r>
      <w:r w:rsidR="00DF78EC">
        <w:rPr>
          <w:rFonts w:ascii="Arial" w:hAnsi="Arial" w:cs="Arial"/>
          <w:iCs/>
          <w:sz w:val="20"/>
          <w:szCs w:val="20"/>
        </w:rPr>
        <w:t xml:space="preserve">einem </w:t>
      </w:r>
      <w:r w:rsidR="00D50CEB" w:rsidRPr="001261E4">
        <w:rPr>
          <w:rFonts w:ascii="Arial" w:hAnsi="Arial" w:cs="Arial"/>
          <w:iCs/>
          <w:sz w:val="20"/>
          <w:szCs w:val="20"/>
        </w:rPr>
        <w:t>wesentliche</w:t>
      </w:r>
      <w:r w:rsidR="00DF78EC">
        <w:rPr>
          <w:rFonts w:ascii="Arial" w:hAnsi="Arial" w:cs="Arial"/>
          <w:iCs/>
          <w:sz w:val="20"/>
          <w:szCs w:val="20"/>
        </w:rPr>
        <w:t xml:space="preserve">n </w:t>
      </w:r>
      <w:r w:rsidR="00D50CEB" w:rsidRPr="001261E4">
        <w:rPr>
          <w:rFonts w:ascii="Arial" w:hAnsi="Arial" w:cs="Arial"/>
          <w:iCs/>
          <w:sz w:val="20"/>
          <w:szCs w:val="20"/>
        </w:rPr>
        <w:t>Erkenntnis</w:t>
      </w:r>
      <w:r w:rsidR="00DF78EC">
        <w:rPr>
          <w:rFonts w:ascii="Arial" w:hAnsi="Arial" w:cs="Arial"/>
          <w:iCs/>
          <w:sz w:val="20"/>
          <w:szCs w:val="20"/>
        </w:rPr>
        <w:t>gewinn</w:t>
      </w:r>
      <w:r w:rsidR="00D50CEB" w:rsidRPr="001261E4">
        <w:rPr>
          <w:rFonts w:ascii="Arial" w:hAnsi="Arial" w:cs="Arial"/>
          <w:iCs/>
          <w:sz w:val="20"/>
          <w:szCs w:val="20"/>
        </w:rPr>
        <w:t xml:space="preserve"> über den Zusammenhang zwischen Polymerdesign und Technologie zur Fasererzeugung </w:t>
      </w:r>
      <w:r w:rsidR="00DF78EC">
        <w:rPr>
          <w:rFonts w:ascii="Arial" w:hAnsi="Arial" w:cs="Arial"/>
          <w:iCs/>
          <w:sz w:val="20"/>
          <w:szCs w:val="20"/>
        </w:rPr>
        <w:t>beigetragen</w:t>
      </w:r>
      <w:r w:rsidR="00D50CEB" w:rsidRPr="001261E4">
        <w:rPr>
          <w:rFonts w:ascii="Arial" w:hAnsi="Arial" w:cs="Arial"/>
          <w:iCs/>
          <w:sz w:val="20"/>
          <w:szCs w:val="20"/>
        </w:rPr>
        <w:t>.</w:t>
      </w:r>
      <w:r w:rsidR="00AF5E24">
        <w:rPr>
          <w:rFonts w:ascii="Arial" w:hAnsi="Arial" w:cs="Arial"/>
          <w:iCs/>
          <w:sz w:val="20"/>
          <w:szCs w:val="20"/>
        </w:rPr>
        <w:t xml:space="preserve"> </w:t>
      </w:r>
      <w:r w:rsidR="00BB7851">
        <w:rPr>
          <w:rFonts w:ascii="Arial" w:hAnsi="Arial" w:cs="Arial"/>
          <w:iCs/>
          <w:sz w:val="20"/>
          <w:szCs w:val="20"/>
        </w:rPr>
        <w:t xml:space="preserve">Die bisherigen Ergebnisse </w:t>
      </w:r>
      <w:r w:rsidR="00E5256F">
        <w:rPr>
          <w:rFonts w:ascii="Arial" w:hAnsi="Arial" w:cs="Arial"/>
          <w:iCs/>
          <w:sz w:val="20"/>
          <w:szCs w:val="20"/>
        </w:rPr>
        <w:t>stimmen optimistisch</w:t>
      </w:r>
      <w:r w:rsidR="008A47BA">
        <w:rPr>
          <w:rFonts w:ascii="Arial" w:hAnsi="Arial" w:cs="Arial"/>
          <w:iCs/>
          <w:sz w:val="20"/>
          <w:szCs w:val="20"/>
        </w:rPr>
        <w:t xml:space="preserve">, dass das </w:t>
      </w:r>
      <w:r w:rsidR="00083F1F">
        <w:rPr>
          <w:rFonts w:ascii="Arial" w:hAnsi="Arial" w:cs="Arial"/>
          <w:iCs/>
          <w:sz w:val="20"/>
          <w:szCs w:val="20"/>
        </w:rPr>
        <w:t>innovative Projekt</w:t>
      </w:r>
      <w:r w:rsidR="00BB7851">
        <w:rPr>
          <w:rFonts w:ascii="Arial" w:hAnsi="Arial" w:cs="Arial"/>
          <w:iCs/>
          <w:sz w:val="20"/>
          <w:szCs w:val="20"/>
        </w:rPr>
        <w:t xml:space="preserve"> erfolgreich</w:t>
      </w:r>
      <w:r w:rsidR="00A525E6">
        <w:rPr>
          <w:rFonts w:ascii="Arial" w:hAnsi="Arial" w:cs="Arial"/>
          <w:iCs/>
          <w:sz w:val="20"/>
          <w:szCs w:val="20"/>
        </w:rPr>
        <w:t xml:space="preserve"> abgeschlossen werden kann.</w:t>
      </w:r>
      <w:r w:rsidR="00AF5E24">
        <w:rPr>
          <w:rFonts w:ascii="Arial" w:hAnsi="Arial" w:cs="Arial"/>
          <w:iCs/>
          <w:sz w:val="20"/>
          <w:szCs w:val="20"/>
        </w:rPr>
        <w:t xml:space="preserve"> So</w:t>
      </w:r>
      <w:r w:rsidR="00B203AE">
        <w:rPr>
          <w:rFonts w:ascii="Arial" w:hAnsi="Arial" w:cs="Arial"/>
          <w:iCs/>
          <w:sz w:val="20"/>
          <w:szCs w:val="20"/>
        </w:rPr>
        <w:t>mit</w:t>
      </w:r>
      <w:r w:rsidR="00AF5E24">
        <w:rPr>
          <w:rFonts w:ascii="Arial" w:hAnsi="Arial" w:cs="Arial"/>
          <w:iCs/>
          <w:sz w:val="20"/>
          <w:szCs w:val="20"/>
        </w:rPr>
        <w:t xml:space="preserve"> eröffnet d</w:t>
      </w:r>
      <w:r w:rsidR="008811D1">
        <w:rPr>
          <w:rFonts w:ascii="Arial" w:hAnsi="Arial" w:cs="Arial"/>
          <w:iCs/>
          <w:sz w:val="20"/>
          <w:szCs w:val="20"/>
        </w:rPr>
        <w:t xml:space="preserve">as </w:t>
      </w:r>
      <w:r w:rsidR="00CA1E18">
        <w:rPr>
          <w:rFonts w:ascii="Arial" w:hAnsi="Arial" w:cs="Arial"/>
          <w:iCs/>
          <w:sz w:val="20"/>
          <w:szCs w:val="20"/>
        </w:rPr>
        <w:t>Projekt</w:t>
      </w:r>
      <w:r w:rsidR="00697412">
        <w:rPr>
          <w:rFonts w:ascii="Arial" w:hAnsi="Arial" w:cs="Arial"/>
          <w:iCs/>
          <w:sz w:val="20"/>
          <w:szCs w:val="20"/>
        </w:rPr>
        <w:t xml:space="preserve"> Aussicht auf</w:t>
      </w:r>
      <w:r w:rsidR="00CA1E18">
        <w:rPr>
          <w:rFonts w:ascii="Arial" w:hAnsi="Arial" w:cs="Arial"/>
          <w:iCs/>
          <w:sz w:val="20"/>
          <w:szCs w:val="20"/>
        </w:rPr>
        <w:t xml:space="preserve"> eine Zukunft chirurgische</w:t>
      </w:r>
      <w:r w:rsidR="008811D1">
        <w:rPr>
          <w:rFonts w:ascii="Arial" w:hAnsi="Arial" w:cs="Arial"/>
          <w:iCs/>
          <w:sz w:val="20"/>
          <w:szCs w:val="20"/>
        </w:rPr>
        <w:t>r Textilien</w:t>
      </w:r>
      <w:r w:rsidR="00AF5E24">
        <w:rPr>
          <w:rFonts w:ascii="Arial" w:hAnsi="Arial" w:cs="Arial"/>
          <w:iCs/>
          <w:sz w:val="20"/>
          <w:szCs w:val="20"/>
        </w:rPr>
        <w:t xml:space="preserve">, die nicht </w:t>
      </w:r>
      <w:r w:rsidR="00016680" w:rsidRPr="001261E4">
        <w:rPr>
          <w:rFonts w:ascii="Arial" w:hAnsi="Arial" w:cs="Arial"/>
          <w:iCs/>
          <w:sz w:val="20"/>
          <w:szCs w:val="20"/>
        </w:rPr>
        <w:t xml:space="preserve">nur biobasiert </w:t>
      </w:r>
      <w:r w:rsidR="00AF5E24">
        <w:rPr>
          <w:rFonts w:ascii="Arial" w:hAnsi="Arial" w:cs="Arial"/>
          <w:iCs/>
          <w:sz w:val="20"/>
          <w:szCs w:val="20"/>
        </w:rPr>
        <w:t xml:space="preserve">und </w:t>
      </w:r>
      <w:r w:rsidR="00E1231C">
        <w:rPr>
          <w:rFonts w:ascii="Arial" w:hAnsi="Arial" w:cs="Arial"/>
          <w:iCs/>
          <w:sz w:val="20"/>
          <w:szCs w:val="20"/>
        </w:rPr>
        <w:t>biokompatibel</w:t>
      </w:r>
      <w:r w:rsidR="00AF5E24">
        <w:rPr>
          <w:rFonts w:ascii="Arial" w:hAnsi="Arial" w:cs="Arial"/>
          <w:iCs/>
          <w:sz w:val="20"/>
          <w:szCs w:val="20"/>
        </w:rPr>
        <w:t xml:space="preserve"> sind</w:t>
      </w:r>
      <w:r w:rsidR="00016680" w:rsidRPr="001261E4">
        <w:rPr>
          <w:rFonts w:ascii="Arial" w:hAnsi="Arial" w:cs="Arial"/>
          <w:iCs/>
          <w:sz w:val="20"/>
          <w:szCs w:val="20"/>
        </w:rPr>
        <w:t xml:space="preserve">, sondern </w:t>
      </w:r>
      <w:r w:rsidR="007B3AFA">
        <w:rPr>
          <w:rFonts w:ascii="Arial" w:hAnsi="Arial" w:cs="Arial"/>
          <w:iCs/>
          <w:sz w:val="20"/>
          <w:szCs w:val="20"/>
        </w:rPr>
        <w:t xml:space="preserve">im Patienten </w:t>
      </w:r>
      <w:r w:rsidR="00016680" w:rsidRPr="001261E4">
        <w:rPr>
          <w:rFonts w:ascii="Arial" w:hAnsi="Arial" w:cs="Arial"/>
          <w:iCs/>
          <w:sz w:val="20"/>
          <w:szCs w:val="20"/>
        </w:rPr>
        <w:t>auch</w:t>
      </w:r>
      <w:r w:rsidR="00AF5E24">
        <w:rPr>
          <w:rFonts w:ascii="Arial" w:hAnsi="Arial" w:cs="Arial"/>
          <w:iCs/>
          <w:sz w:val="20"/>
          <w:szCs w:val="20"/>
        </w:rPr>
        <w:t xml:space="preserve"> </w:t>
      </w:r>
      <w:r w:rsidR="00016680" w:rsidRPr="001261E4">
        <w:rPr>
          <w:rFonts w:ascii="Arial" w:hAnsi="Arial" w:cs="Arial"/>
          <w:iCs/>
          <w:sz w:val="20"/>
          <w:szCs w:val="20"/>
        </w:rPr>
        <w:t>schadstofffrei resorbiert werden.</w:t>
      </w:r>
    </w:p>
    <w:p w14:paraId="7A937D13" w14:textId="65AB46D2" w:rsidR="00936F7D" w:rsidRDefault="00936F7D" w:rsidP="00582995">
      <w:pPr>
        <w:pStyle w:val="KeinLeerraum"/>
        <w:rPr>
          <w:rFonts w:ascii="Arial" w:hAnsi="Arial" w:cs="Arial"/>
          <w:iCs/>
          <w:sz w:val="20"/>
          <w:szCs w:val="20"/>
        </w:rPr>
      </w:pPr>
    </w:p>
    <w:p w14:paraId="4853980D" w14:textId="156C2FC6" w:rsidR="00035A15" w:rsidRDefault="001261E4" w:rsidP="00A02388">
      <w:pPr>
        <w:pStyle w:val="KeinLeerraum"/>
        <w:rPr>
          <w:rFonts w:ascii="Arial" w:hAnsi="Arial" w:cs="Arial"/>
          <w:bCs/>
        </w:rPr>
      </w:pPr>
      <w:r w:rsidRPr="001261E4">
        <w:rPr>
          <w:rFonts w:ascii="Arial" w:hAnsi="Arial" w:cs="Arial"/>
          <w:iCs/>
          <w:sz w:val="20"/>
          <w:szCs w:val="20"/>
        </w:rPr>
        <w:t>Die Entwicklungsarbeiten</w:t>
      </w:r>
      <w:r w:rsidR="00D624FE">
        <w:rPr>
          <w:rFonts w:ascii="Arial" w:hAnsi="Arial" w:cs="Arial"/>
          <w:iCs/>
          <w:sz w:val="20"/>
          <w:szCs w:val="20"/>
        </w:rPr>
        <w:t xml:space="preserve"> des Projektkonsortiums</w:t>
      </w:r>
      <w:r w:rsidRPr="001261E4">
        <w:rPr>
          <w:rFonts w:ascii="Arial" w:hAnsi="Arial" w:cs="Arial"/>
          <w:iCs/>
          <w:sz w:val="20"/>
          <w:szCs w:val="20"/>
        </w:rPr>
        <w:t xml:space="preserve"> werden für </w:t>
      </w:r>
      <w:r w:rsidR="00D624FE">
        <w:rPr>
          <w:rFonts w:ascii="Arial" w:hAnsi="Arial" w:cs="Arial"/>
          <w:iCs/>
          <w:sz w:val="20"/>
          <w:szCs w:val="20"/>
        </w:rPr>
        <w:t xml:space="preserve">insgesamt </w:t>
      </w:r>
      <w:r w:rsidRPr="001261E4">
        <w:rPr>
          <w:rFonts w:ascii="Arial" w:hAnsi="Arial" w:cs="Arial"/>
          <w:iCs/>
          <w:sz w:val="20"/>
          <w:szCs w:val="20"/>
        </w:rPr>
        <w:t>drei Jahre durch das „Zentrale Innovationsprogramm Mittelstand (ZIM)“ vom Bundesministerium für Wirtschaft und Energie gefördert.</w:t>
      </w:r>
      <w:r w:rsidR="00D624FE">
        <w:rPr>
          <w:rFonts w:ascii="Arial" w:hAnsi="Arial" w:cs="Arial"/>
          <w:iCs/>
          <w:sz w:val="20"/>
          <w:szCs w:val="20"/>
        </w:rPr>
        <w:t xml:space="preserve"> </w:t>
      </w:r>
      <w:r w:rsidR="006868B3">
        <w:rPr>
          <w:rFonts w:ascii="Arial" w:hAnsi="Arial" w:cs="Arial"/>
          <w:iCs/>
          <w:sz w:val="20"/>
          <w:szCs w:val="20"/>
        </w:rPr>
        <w:t xml:space="preserve">Dabei </w:t>
      </w:r>
      <w:r w:rsidR="00D624FE">
        <w:rPr>
          <w:rFonts w:ascii="Arial" w:hAnsi="Arial" w:cs="Arial"/>
          <w:iCs/>
          <w:sz w:val="20"/>
          <w:szCs w:val="20"/>
        </w:rPr>
        <w:t>werden</w:t>
      </w:r>
      <w:r w:rsidR="006868B3">
        <w:rPr>
          <w:rFonts w:ascii="Arial" w:hAnsi="Arial" w:cs="Arial"/>
          <w:iCs/>
          <w:sz w:val="20"/>
          <w:szCs w:val="20"/>
        </w:rPr>
        <w:t xml:space="preserve"> die Partner</w:t>
      </w:r>
      <w:r w:rsidRPr="001261E4">
        <w:rPr>
          <w:rFonts w:ascii="Arial" w:hAnsi="Arial" w:cs="Arial"/>
          <w:iCs/>
          <w:sz w:val="20"/>
          <w:szCs w:val="20"/>
        </w:rPr>
        <w:t xml:space="preserve"> während der gesamten Dauer durch </w:t>
      </w:r>
      <w:r w:rsidR="008B4171">
        <w:rPr>
          <w:rFonts w:ascii="Arial" w:hAnsi="Arial" w:cs="Arial"/>
          <w:iCs/>
          <w:sz w:val="20"/>
          <w:szCs w:val="20"/>
        </w:rPr>
        <w:t>die</w:t>
      </w:r>
      <w:r w:rsidRPr="001261E4">
        <w:rPr>
          <w:rFonts w:ascii="Arial" w:hAnsi="Arial" w:cs="Arial"/>
          <w:iCs/>
          <w:sz w:val="20"/>
          <w:szCs w:val="20"/>
        </w:rPr>
        <w:t xml:space="preserve"> IBB Netzwerk GmbH </w:t>
      </w:r>
      <w:r w:rsidR="00582995">
        <w:rPr>
          <w:rFonts w:ascii="Arial" w:hAnsi="Arial" w:cs="Arial"/>
          <w:iCs/>
          <w:sz w:val="20"/>
          <w:szCs w:val="20"/>
        </w:rPr>
        <w:t xml:space="preserve">administrativ </w:t>
      </w:r>
      <w:r w:rsidRPr="001261E4">
        <w:rPr>
          <w:rFonts w:ascii="Arial" w:hAnsi="Arial" w:cs="Arial"/>
          <w:iCs/>
          <w:sz w:val="20"/>
          <w:szCs w:val="20"/>
        </w:rPr>
        <w:t>unterstützt. Angestoßen wurde das Projekt im Rahmen des Kooperationsnetzwerks "BioPlastik", das von der IBB Netzwerk GmbH gemanagt wird.</w:t>
      </w:r>
      <w:r w:rsidR="00C55885">
        <w:rPr>
          <w:rFonts w:ascii="Arial" w:hAnsi="Arial" w:cs="Arial"/>
          <w:iCs/>
          <w:sz w:val="20"/>
          <w:szCs w:val="20"/>
        </w:rPr>
        <w:t xml:space="preserve"> -</w:t>
      </w:r>
      <w:r w:rsidR="00A02388">
        <w:rPr>
          <w:rFonts w:ascii="Arial" w:hAnsi="Arial" w:cs="Arial"/>
          <w:iCs/>
          <w:sz w:val="20"/>
          <w:szCs w:val="20"/>
        </w:rPr>
        <w:t xml:space="preserve"> </w:t>
      </w:r>
      <w:r w:rsidR="001B4D4A" w:rsidRPr="001B4D4A">
        <w:rPr>
          <w:rFonts w:ascii="Arial" w:hAnsi="Arial" w:cs="Arial"/>
          <w:iCs/>
          <w:sz w:val="20"/>
          <w:szCs w:val="20"/>
        </w:rPr>
        <w:t>4</w:t>
      </w:r>
      <w:r w:rsidRPr="001B4D4A">
        <w:rPr>
          <w:rFonts w:ascii="Arial" w:hAnsi="Arial" w:cs="Arial"/>
          <w:iCs/>
          <w:sz w:val="20"/>
          <w:szCs w:val="20"/>
        </w:rPr>
        <w:t>.</w:t>
      </w:r>
      <w:r w:rsidR="001B4D4A">
        <w:rPr>
          <w:rFonts w:ascii="Arial" w:hAnsi="Arial" w:cs="Arial"/>
          <w:iCs/>
          <w:sz w:val="20"/>
          <w:szCs w:val="20"/>
        </w:rPr>
        <w:t>409</w:t>
      </w:r>
      <w:r>
        <w:rPr>
          <w:rFonts w:ascii="Arial" w:hAnsi="Arial" w:cs="Arial"/>
          <w:iCs/>
          <w:sz w:val="20"/>
          <w:szCs w:val="20"/>
        </w:rPr>
        <w:t xml:space="preserve"> Zeichen</w:t>
      </w:r>
    </w:p>
    <w:p w14:paraId="7C1FDC78" w14:textId="7F1289C5" w:rsidR="005844E2" w:rsidRPr="006141EF" w:rsidRDefault="005844E2" w:rsidP="005F17C2">
      <w:pPr>
        <w:spacing w:after="0" w:line="240" w:lineRule="auto"/>
        <w:rPr>
          <w:rFonts w:ascii="Arial" w:eastAsia="Calibri" w:hAnsi="Arial" w:cs="Arial"/>
          <w:b/>
          <w:lang w:eastAsia="de-DE"/>
        </w:rPr>
      </w:pPr>
      <w:r w:rsidRPr="006141EF">
        <w:rPr>
          <w:rFonts w:ascii="Arial" w:eastAsia="Calibri" w:hAnsi="Arial" w:cs="Arial"/>
          <w:b/>
          <w:lang w:eastAsia="de-DE"/>
        </w:rPr>
        <w:lastRenderedPageBreak/>
        <w:t xml:space="preserve">Über </w:t>
      </w:r>
      <w:r w:rsidR="00815772" w:rsidRPr="006141EF">
        <w:rPr>
          <w:rFonts w:ascii="Arial" w:eastAsia="Calibri" w:hAnsi="Arial" w:cs="Arial"/>
          <w:b/>
          <w:lang w:eastAsia="de-DE"/>
        </w:rPr>
        <w:t xml:space="preserve">das </w:t>
      </w:r>
      <w:r w:rsidRPr="006141EF">
        <w:rPr>
          <w:rFonts w:ascii="Arial" w:eastAsia="Calibri" w:hAnsi="Arial" w:cs="Arial"/>
          <w:b/>
          <w:lang w:eastAsia="de-DE"/>
        </w:rPr>
        <w:t>TITK</w:t>
      </w:r>
    </w:p>
    <w:p w14:paraId="687C7343" w14:textId="79DC10D6" w:rsidR="001B69FE" w:rsidRDefault="007C5D37" w:rsidP="005F17C2">
      <w:pPr>
        <w:spacing w:after="0" w:line="240" w:lineRule="auto"/>
        <w:rPr>
          <w:rFonts w:ascii="Arial" w:eastAsia="Calibri" w:hAnsi="Arial" w:cs="Arial"/>
          <w:bCs/>
          <w:sz w:val="20"/>
          <w:szCs w:val="20"/>
          <w:lang w:eastAsia="de-DE"/>
        </w:rPr>
      </w:pPr>
      <w:r w:rsidRPr="007C5D37">
        <w:rPr>
          <w:rFonts w:ascii="Arial" w:eastAsia="Calibri" w:hAnsi="Arial" w:cs="Arial"/>
          <w:bCs/>
          <w:sz w:val="20"/>
          <w:szCs w:val="20"/>
          <w:lang w:eastAsia="de-DE"/>
        </w:rPr>
        <w:t>Das Thüringische Institut für Textil- und Kunststoff-Forschung Rudolstadt e.V. (TITK) ist eines der führenden privaten Materialforschungsinstitute auf dem Gebiet der polymeren Funktions- und Konstruktionswerkstoffe. Als industrienahe Einrichtung mit einem modernen Technologiepark entwickelt das TITK innovative Ausgangsstoffe oder komplette Fertigungsprozesse für Automotive-Komponenten, Verpackungsmittel, die Bio- und Medizintechnik, Energietechnik, Mikro- und Nanotechnik sowie für Lifestyle-Produkte. Zur TITK-Group mit insgesamt mehr als 200 Mitarbeitern zählen neben dem Institut noch zwei Tochtergesellschaften. Die smartpolymer GmbH konzentriert sich auf die Vermarktung und Produktion von Entwicklungen des TITK. Prüfdienstleistungen für Textilien, Faserverbundmaterialien und Kunststoffe werden durch die OMPG mbH realisiert (akkreditiertes Prüflabor nach DIN EN ISO / IEC 17025).</w:t>
      </w:r>
      <w:r w:rsidR="009E3E87">
        <w:rPr>
          <w:rFonts w:ascii="Arial" w:eastAsia="Calibri" w:hAnsi="Arial" w:cs="Arial"/>
          <w:bCs/>
          <w:sz w:val="20"/>
          <w:szCs w:val="20"/>
          <w:lang w:eastAsia="de-DE"/>
        </w:rPr>
        <w:t xml:space="preserve"> Webseite: </w:t>
      </w:r>
      <w:hyperlink r:id="rId8" w:history="1">
        <w:r w:rsidR="001C58FB" w:rsidRPr="00CC209C">
          <w:rPr>
            <w:rStyle w:val="Hyperlink"/>
            <w:rFonts w:ascii="Arial" w:eastAsia="Calibri" w:hAnsi="Arial" w:cs="Arial"/>
            <w:bCs/>
            <w:sz w:val="20"/>
            <w:szCs w:val="20"/>
            <w:lang w:eastAsia="de-DE"/>
          </w:rPr>
          <w:t>www.titk.de</w:t>
        </w:r>
      </w:hyperlink>
      <w:r w:rsidR="001C58FB">
        <w:rPr>
          <w:rFonts w:ascii="Arial" w:eastAsia="Calibri" w:hAnsi="Arial" w:cs="Arial"/>
          <w:bCs/>
          <w:sz w:val="20"/>
          <w:szCs w:val="20"/>
          <w:lang w:eastAsia="de-DE"/>
        </w:rPr>
        <w:t xml:space="preserve"> </w:t>
      </w:r>
    </w:p>
    <w:p w14:paraId="5628B131" w14:textId="7773D981" w:rsidR="007C5D37" w:rsidRDefault="007C5D37" w:rsidP="005F17C2">
      <w:pPr>
        <w:spacing w:after="0" w:line="240" w:lineRule="auto"/>
        <w:rPr>
          <w:rFonts w:ascii="Arial" w:eastAsia="Calibri" w:hAnsi="Arial" w:cs="Arial"/>
          <w:b/>
          <w:sz w:val="20"/>
          <w:szCs w:val="20"/>
          <w:lang w:eastAsia="de-DE"/>
        </w:rPr>
      </w:pPr>
    </w:p>
    <w:p w14:paraId="0DF0756F" w14:textId="77777777" w:rsidR="00795DC1" w:rsidRPr="00E95CA1" w:rsidRDefault="00795DC1" w:rsidP="00795DC1">
      <w:pPr>
        <w:spacing w:after="0" w:line="240" w:lineRule="auto"/>
        <w:rPr>
          <w:rFonts w:ascii="Arial" w:eastAsia="Calibri" w:hAnsi="Arial" w:cs="Arial"/>
          <w:b/>
          <w:lang w:eastAsia="de-DE"/>
        </w:rPr>
      </w:pPr>
      <w:r w:rsidRPr="00E95CA1">
        <w:rPr>
          <w:rFonts w:ascii="Arial" w:eastAsia="Calibri" w:hAnsi="Arial" w:cs="Arial"/>
          <w:b/>
          <w:lang w:eastAsia="de-DE"/>
        </w:rPr>
        <w:t>Über FABES</w:t>
      </w:r>
    </w:p>
    <w:p w14:paraId="5CD5CE55" w14:textId="6988C060" w:rsidR="00795DC1" w:rsidRPr="003B0A81" w:rsidRDefault="00795DC1" w:rsidP="00795DC1">
      <w:pPr>
        <w:spacing w:after="0" w:line="240" w:lineRule="auto"/>
        <w:rPr>
          <w:rFonts w:ascii="Arial" w:eastAsia="Calibri" w:hAnsi="Arial" w:cs="Arial"/>
          <w:sz w:val="20"/>
          <w:szCs w:val="20"/>
          <w:lang w:eastAsia="de-DE"/>
        </w:rPr>
      </w:pPr>
      <w:r>
        <w:rPr>
          <w:rFonts w:ascii="Arial" w:eastAsia="Calibri" w:hAnsi="Arial" w:cs="Arial"/>
          <w:sz w:val="20"/>
          <w:szCs w:val="20"/>
          <w:lang w:eastAsia="de-DE"/>
        </w:rPr>
        <w:t xml:space="preserve">Die FABES Forschungs-GmbH ist ein nach </w:t>
      </w:r>
      <w:r w:rsidRPr="007C5D37">
        <w:rPr>
          <w:rFonts w:ascii="Arial" w:eastAsia="Calibri" w:hAnsi="Arial" w:cs="Arial"/>
          <w:bCs/>
          <w:sz w:val="20"/>
          <w:szCs w:val="20"/>
          <w:lang w:eastAsia="de-DE"/>
        </w:rPr>
        <w:t>DIN EN ISO / IEC 17025</w:t>
      </w:r>
      <w:r>
        <w:rPr>
          <w:rFonts w:ascii="Arial" w:eastAsia="Calibri" w:hAnsi="Arial" w:cs="Arial"/>
          <w:bCs/>
          <w:sz w:val="20"/>
          <w:szCs w:val="20"/>
          <w:lang w:eastAsia="de-DE"/>
        </w:rPr>
        <w:t xml:space="preserve"> </w:t>
      </w:r>
      <w:r w:rsidRPr="007C5D37">
        <w:rPr>
          <w:rFonts w:ascii="Arial" w:eastAsia="Calibri" w:hAnsi="Arial" w:cs="Arial"/>
          <w:bCs/>
          <w:sz w:val="20"/>
          <w:szCs w:val="20"/>
          <w:lang w:eastAsia="de-DE"/>
        </w:rPr>
        <w:t xml:space="preserve">akkreditiertes </w:t>
      </w:r>
      <w:r>
        <w:rPr>
          <w:rFonts w:ascii="Arial" w:eastAsia="Calibri" w:hAnsi="Arial" w:cs="Arial"/>
          <w:bCs/>
          <w:sz w:val="20"/>
          <w:szCs w:val="20"/>
          <w:lang w:eastAsia="de-DE"/>
        </w:rPr>
        <w:t>Forschungsinstitut mit Sitz in München. Die Kernkompetenz der FABES liegt in der Messung, Bewertung und mathematischen Vorhersage von Migrationsvorgängen für verschiedenste Anwendungsbereiche (u.a. Lebensmittel, Trinkwasser, Umwelt und Kosmetik).</w:t>
      </w:r>
      <w:r w:rsidR="00044C00">
        <w:rPr>
          <w:rFonts w:ascii="Arial" w:eastAsia="Calibri" w:hAnsi="Arial" w:cs="Arial"/>
          <w:bCs/>
          <w:sz w:val="20"/>
          <w:szCs w:val="20"/>
          <w:lang w:eastAsia="de-DE"/>
        </w:rPr>
        <w:t xml:space="preserve"> Webseite: </w:t>
      </w:r>
      <w:hyperlink r:id="rId9" w:history="1">
        <w:r w:rsidR="00F10D87" w:rsidRPr="00CC209C">
          <w:rPr>
            <w:rStyle w:val="Hyperlink"/>
            <w:rFonts w:ascii="Arial" w:eastAsia="Calibri" w:hAnsi="Arial" w:cs="Arial"/>
            <w:bCs/>
            <w:sz w:val="20"/>
            <w:szCs w:val="20"/>
            <w:lang w:eastAsia="de-DE"/>
          </w:rPr>
          <w:t>www.fabes-online.de</w:t>
        </w:r>
      </w:hyperlink>
      <w:r w:rsidR="00F10D87">
        <w:rPr>
          <w:rFonts w:ascii="Arial" w:eastAsia="Calibri" w:hAnsi="Arial" w:cs="Arial"/>
          <w:bCs/>
          <w:sz w:val="20"/>
          <w:szCs w:val="20"/>
          <w:lang w:eastAsia="de-DE"/>
        </w:rPr>
        <w:t xml:space="preserve"> </w:t>
      </w:r>
    </w:p>
    <w:p w14:paraId="19347EC8" w14:textId="2E63F457" w:rsidR="00795DC1" w:rsidRDefault="00795DC1" w:rsidP="005F17C2">
      <w:pPr>
        <w:spacing w:after="0" w:line="240" w:lineRule="auto"/>
        <w:rPr>
          <w:rFonts w:ascii="Arial" w:eastAsia="Calibri" w:hAnsi="Arial" w:cs="Arial"/>
          <w:b/>
          <w:sz w:val="20"/>
          <w:szCs w:val="20"/>
          <w:lang w:eastAsia="de-DE"/>
        </w:rPr>
      </w:pPr>
    </w:p>
    <w:p w14:paraId="60961DC6" w14:textId="1D3BA17F" w:rsidR="00A02388" w:rsidRPr="00E95CA1" w:rsidRDefault="00A02388" w:rsidP="00A02388">
      <w:pPr>
        <w:spacing w:after="0" w:line="240" w:lineRule="auto"/>
        <w:rPr>
          <w:rFonts w:ascii="Arial" w:eastAsia="Calibri" w:hAnsi="Arial" w:cs="Arial"/>
          <w:b/>
          <w:lang w:eastAsia="de-DE"/>
        </w:rPr>
      </w:pPr>
      <w:r w:rsidRPr="00E95CA1">
        <w:rPr>
          <w:rFonts w:ascii="Arial" w:eastAsia="Calibri" w:hAnsi="Arial" w:cs="Arial"/>
          <w:b/>
          <w:lang w:eastAsia="de-DE"/>
        </w:rPr>
        <w:t xml:space="preserve">Über </w:t>
      </w:r>
      <w:r>
        <w:rPr>
          <w:rFonts w:ascii="Arial" w:eastAsia="Calibri" w:hAnsi="Arial" w:cs="Arial"/>
          <w:b/>
          <w:lang w:eastAsia="de-DE"/>
        </w:rPr>
        <w:t>UnaveraChemLab</w:t>
      </w:r>
    </w:p>
    <w:p w14:paraId="30342034" w14:textId="77777777" w:rsidR="00774FE1" w:rsidRPr="00774FE1" w:rsidRDefault="00774FE1" w:rsidP="00774FE1">
      <w:pPr>
        <w:spacing w:after="0" w:line="240" w:lineRule="auto"/>
        <w:rPr>
          <w:rFonts w:ascii="Arial" w:eastAsia="Calibri" w:hAnsi="Arial" w:cs="Arial"/>
          <w:bCs/>
          <w:sz w:val="20"/>
          <w:szCs w:val="20"/>
          <w:lang w:eastAsia="de-DE"/>
        </w:rPr>
      </w:pPr>
      <w:r w:rsidRPr="00774FE1">
        <w:rPr>
          <w:rFonts w:ascii="Arial" w:eastAsia="Calibri" w:hAnsi="Arial" w:cs="Arial"/>
          <w:bCs/>
          <w:sz w:val="20"/>
          <w:szCs w:val="20"/>
          <w:lang w:eastAsia="de-DE"/>
        </w:rPr>
        <w:t>UnaveraChemLab ist Hersteller von Entwicklungs- und Forschungschemikalien. Das Unternehmen verfügt über umfassende Erfahrungen in der Produktion organischer Chemikalien, von pharmazeutischen Wirkstoffen und deren Zwischenstufen, auch im industriellen Maßstab. Unavera ist daher GMP zertifiziert.</w:t>
      </w:r>
    </w:p>
    <w:p w14:paraId="5AC43764" w14:textId="77777777" w:rsidR="00774FE1" w:rsidRPr="00774FE1" w:rsidRDefault="00774FE1" w:rsidP="00774FE1">
      <w:pPr>
        <w:spacing w:after="0" w:line="240" w:lineRule="auto"/>
        <w:rPr>
          <w:rFonts w:ascii="Arial" w:eastAsia="Calibri" w:hAnsi="Arial" w:cs="Arial"/>
          <w:bCs/>
          <w:sz w:val="20"/>
          <w:szCs w:val="20"/>
          <w:lang w:eastAsia="de-DE"/>
        </w:rPr>
      </w:pPr>
      <w:r w:rsidRPr="00774FE1">
        <w:rPr>
          <w:rFonts w:ascii="Arial" w:eastAsia="Calibri" w:hAnsi="Arial" w:cs="Arial"/>
          <w:bCs/>
          <w:sz w:val="20"/>
          <w:szCs w:val="20"/>
          <w:lang w:eastAsia="de-DE"/>
        </w:rPr>
        <w:t>Die Auftragssynthese, sowie die Entwicklung neuer Produkte und der dazu notwendigen Herstellungsverfahren sind ein weiteres wichtiges Standbein.</w:t>
      </w:r>
    </w:p>
    <w:p w14:paraId="348DE2A0" w14:textId="77777777" w:rsidR="00774FE1" w:rsidRPr="00774FE1" w:rsidRDefault="00774FE1" w:rsidP="00774FE1">
      <w:pPr>
        <w:spacing w:after="0" w:line="240" w:lineRule="auto"/>
        <w:rPr>
          <w:rFonts w:ascii="Arial" w:eastAsia="Calibri" w:hAnsi="Arial" w:cs="Arial"/>
          <w:bCs/>
          <w:sz w:val="20"/>
          <w:szCs w:val="20"/>
          <w:lang w:eastAsia="de-DE"/>
        </w:rPr>
      </w:pPr>
      <w:r w:rsidRPr="00774FE1">
        <w:rPr>
          <w:rFonts w:ascii="Arial" w:eastAsia="Calibri" w:hAnsi="Arial" w:cs="Arial"/>
          <w:bCs/>
          <w:sz w:val="20"/>
          <w:szCs w:val="20"/>
          <w:lang w:eastAsia="de-DE"/>
        </w:rPr>
        <w:t>Mehrzweckanlagen aus Email mit Glasaufbau für vielseitige Arbeitsweise, verbunden mit der notwendigen Peripherie stehen zur Verfügung, ebenso eine gut ausgebaute Analytik zur strikten Qualitätssicherung der Rohstoffe wie auch der Zwischen- und Fertigprodukte, so wie es das strenge System der GMP-Produktion mit Qualitätssicherung und Qualitätsüberwachung verlangt.</w:t>
      </w:r>
    </w:p>
    <w:p w14:paraId="423BF229" w14:textId="77777777" w:rsidR="00774FE1" w:rsidRPr="00774FE1" w:rsidRDefault="00774FE1" w:rsidP="00774FE1">
      <w:pPr>
        <w:spacing w:after="0" w:line="240" w:lineRule="auto"/>
        <w:rPr>
          <w:rFonts w:ascii="Arial" w:eastAsia="Calibri" w:hAnsi="Arial" w:cs="Arial"/>
          <w:bCs/>
          <w:sz w:val="20"/>
          <w:szCs w:val="20"/>
          <w:lang w:eastAsia="de-DE"/>
        </w:rPr>
      </w:pPr>
      <w:r w:rsidRPr="00774FE1">
        <w:rPr>
          <w:rFonts w:ascii="Arial" w:eastAsia="Calibri" w:hAnsi="Arial" w:cs="Arial"/>
          <w:bCs/>
          <w:sz w:val="20"/>
          <w:szCs w:val="20"/>
          <w:lang w:eastAsia="de-DE"/>
        </w:rPr>
        <w:t>Das Unternehmen wurde im Jahre 1982 von Dr. Hasso v. Zychlinski in Mittenwald etabliert. Zusammen mit der Schwesterfirma Aaron Chemistry GmbH tritt Unavera heute als eine Firmengruppierung auf, wobei die Produktneuentwicklung im Labormaßstab bei Aaron Chemistry zu Hause ist. Es ist die perfekte Ergänzung</w:t>
      </w:r>
    </w:p>
    <w:p w14:paraId="10C5E72A" w14:textId="77777777" w:rsidR="00774FE1" w:rsidRPr="00774FE1" w:rsidRDefault="00774FE1" w:rsidP="00774FE1">
      <w:pPr>
        <w:spacing w:after="0" w:line="240" w:lineRule="auto"/>
        <w:rPr>
          <w:rFonts w:ascii="Arial" w:eastAsia="Calibri" w:hAnsi="Arial" w:cs="Arial"/>
          <w:bCs/>
          <w:sz w:val="20"/>
          <w:szCs w:val="20"/>
          <w:lang w:eastAsia="de-DE"/>
        </w:rPr>
      </w:pPr>
      <w:r w:rsidRPr="00774FE1">
        <w:rPr>
          <w:rFonts w:ascii="Arial" w:eastAsia="Calibri" w:hAnsi="Arial" w:cs="Arial"/>
          <w:bCs/>
          <w:sz w:val="20"/>
          <w:szCs w:val="20"/>
          <w:lang w:eastAsia="de-DE"/>
        </w:rPr>
        <w:t>zueinander: Entwicklung im Kleinen und daraus bei Unavera das Scale-up der Synthese bis zur industriellen Größe. Es wird ein weltweiter Kundenstamm beliefert.</w:t>
      </w:r>
    </w:p>
    <w:p w14:paraId="1341E8B0" w14:textId="77777777" w:rsidR="00774FE1" w:rsidRPr="00774FE1" w:rsidRDefault="00774FE1" w:rsidP="00774FE1">
      <w:pPr>
        <w:spacing w:after="0" w:line="240" w:lineRule="auto"/>
        <w:rPr>
          <w:rFonts w:ascii="Arial" w:eastAsia="Calibri" w:hAnsi="Arial" w:cs="Arial"/>
          <w:bCs/>
          <w:sz w:val="20"/>
          <w:szCs w:val="20"/>
          <w:lang w:eastAsia="de-DE"/>
        </w:rPr>
      </w:pPr>
      <w:r w:rsidRPr="00774FE1">
        <w:rPr>
          <w:rFonts w:ascii="Arial" w:eastAsia="Calibri" w:hAnsi="Arial" w:cs="Arial"/>
          <w:bCs/>
          <w:sz w:val="20"/>
          <w:szCs w:val="20"/>
          <w:lang w:eastAsia="de-DE"/>
        </w:rPr>
        <w:t>Neben der chemischen Synthese werden auch Dienstleistungen angeboten wie Aufreinigungen/ Veredelungen oder Abfüllungen von Produkten aus Fremdherstellung in kundenspezifische Spezialbehälter wobei auch hier eine strikte Qualitätskontrolle dem Kunden Sicherheit bringt.</w:t>
      </w:r>
    </w:p>
    <w:p w14:paraId="36A7DB55" w14:textId="7DE15842" w:rsidR="00A02388" w:rsidRPr="00774FE1" w:rsidRDefault="00774FE1" w:rsidP="00774FE1">
      <w:pPr>
        <w:spacing w:after="0" w:line="240" w:lineRule="auto"/>
        <w:rPr>
          <w:rFonts w:ascii="Arial" w:eastAsia="Calibri" w:hAnsi="Arial" w:cs="Arial"/>
          <w:bCs/>
          <w:sz w:val="20"/>
          <w:szCs w:val="20"/>
          <w:lang w:eastAsia="de-DE"/>
        </w:rPr>
      </w:pPr>
      <w:r w:rsidRPr="00774FE1">
        <w:rPr>
          <w:rFonts w:ascii="Arial" w:eastAsia="Calibri" w:hAnsi="Arial" w:cs="Arial"/>
          <w:bCs/>
          <w:sz w:val="20"/>
          <w:szCs w:val="20"/>
          <w:lang w:eastAsia="de-DE"/>
        </w:rPr>
        <w:t xml:space="preserve">Schließlich fungiert die Gruppe auf Grund ihrer weltweiten guten Vernetzung auch als Rohstoffanbieter von Handelsware. Webseite: </w:t>
      </w:r>
      <w:hyperlink r:id="rId10" w:history="1">
        <w:r w:rsidR="002A756D" w:rsidRPr="00CC209C">
          <w:rPr>
            <w:rStyle w:val="Hyperlink"/>
            <w:rFonts w:ascii="Arial" w:eastAsia="Calibri" w:hAnsi="Arial" w:cs="Arial"/>
            <w:bCs/>
            <w:sz w:val="20"/>
            <w:szCs w:val="20"/>
            <w:lang w:eastAsia="de-DE"/>
          </w:rPr>
          <w:t>www.unavera.d</w:t>
        </w:r>
        <w:r w:rsidR="002A756D" w:rsidRPr="00CC209C">
          <w:rPr>
            <w:rStyle w:val="Hyperlink"/>
            <w:rFonts w:ascii="Arial" w:eastAsia="Calibri" w:hAnsi="Arial" w:cs="Arial"/>
            <w:bCs/>
            <w:sz w:val="20"/>
            <w:szCs w:val="20"/>
            <w:lang w:eastAsia="de-DE"/>
          </w:rPr>
          <w:t>e</w:t>
        </w:r>
      </w:hyperlink>
    </w:p>
    <w:p w14:paraId="784B2E72" w14:textId="30D93600" w:rsidR="00A02388" w:rsidRDefault="00A02388" w:rsidP="005F17C2">
      <w:pPr>
        <w:spacing w:after="0" w:line="240" w:lineRule="auto"/>
        <w:rPr>
          <w:rFonts w:ascii="Arial" w:eastAsia="Calibri" w:hAnsi="Arial" w:cs="Arial"/>
          <w:b/>
          <w:sz w:val="20"/>
          <w:szCs w:val="20"/>
          <w:lang w:eastAsia="de-DE"/>
        </w:rPr>
      </w:pPr>
    </w:p>
    <w:p w14:paraId="6C350BCE" w14:textId="77777777" w:rsidR="00307B7C" w:rsidRPr="00E95CA1" w:rsidRDefault="00307B7C" w:rsidP="00307B7C">
      <w:pPr>
        <w:spacing w:after="0" w:line="240" w:lineRule="auto"/>
        <w:rPr>
          <w:rFonts w:ascii="Arial" w:eastAsia="Calibri" w:hAnsi="Arial" w:cs="Arial"/>
          <w:b/>
          <w:lang w:eastAsia="de-DE"/>
        </w:rPr>
      </w:pPr>
      <w:r w:rsidRPr="00E95CA1">
        <w:rPr>
          <w:rFonts w:ascii="Arial" w:eastAsia="Calibri" w:hAnsi="Arial" w:cs="Arial"/>
          <w:b/>
          <w:lang w:eastAsia="de-DE"/>
        </w:rPr>
        <w:t xml:space="preserve">Über </w:t>
      </w:r>
      <w:r>
        <w:rPr>
          <w:rFonts w:ascii="Arial" w:eastAsia="Calibri" w:hAnsi="Arial" w:cs="Arial"/>
          <w:b/>
          <w:lang w:eastAsia="de-DE"/>
        </w:rPr>
        <w:t>Catgut</w:t>
      </w:r>
    </w:p>
    <w:p w14:paraId="07425E99" w14:textId="64408371" w:rsidR="00A10026" w:rsidRPr="00A10026" w:rsidRDefault="00A10026" w:rsidP="00A10026">
      <w:pPr>
        <w:spacing w:after="0" w:line="240" w:lineRule="auto"/>
        <w:rPr>
          <w:rFonts w:ascii="Arial" w:eastAsia="Calibri" w:hAnsi="Arial" w:cs="Arial"/>
          <w:bCs/>
          <w:sz w:val="20"/>
          <w:szCs w:val="20"/>
          <w:lang w:eastAsia="de-DE"/>
        </w:rPr>
      </w:pPr>
      <w:r w:rsidRPr="00A10026">
        <w:rPr>
          <w:rFonts w:ascii="Arial" w:eastAsia="Calibri" w:hAnsi="Arial" w:cs="Arial"/>
          <w:bCs/>
          <w:sz w:val="20"/>
          <w:szCs w:val="20"/>
          <w:lang w:eastAsia="de-DE"/>
        </w:rPr>
        <w:t xml:space="preserve">Die Catgut GmbH steht seit mehr als 100 Jahren als mittelständisches Unternehmen für die Produktion von chirurgischen Nahtmaterial mit Sitz ausschließlich in Deutschland. Entstanden aus der Produktion von Saiten für Musikinstrumente, oftmals handgefertigt im immer noch am Markt bekannten Musikwinkel im oberen Vogtland, bedeutet die Produktion heute deutsche Präzision und Qualität. </w:t>
      </w:r>
    </w:p>
    <w:p w14:paraId="1354940D" w14:textId="44DAEB9F" w:rsidR="00A10026" w:rsidRPr="00A10026" w:rsidRDefault="00A10026" w:rsidP="00A10026">
      <w:pPr>
        <w:spacing w:after="0" w:line="240" w:lineRule="auto"/>
        <w:rPr>
          <w:rFonts w:ascii="Arial" w:eastAsia="Calibri" w:hAnsi="Arial" w:cs="Arial"/>
          <w:bCs/>
          <w:sz w:val="20"/>
          <w:szCs w:val="20"/>
          <w:lang w:eastAsia="de-DE"/>
        </w:rPr>
      </w:pPr>
      <w:r w:rsidRPr="00A10026">
        <w:rPr>
          <w:rFonts w:ascii="Arial" w:eastAsia="Calibri" w:hAnsi="Arial" w:cs="Arial"/>
          <w:bCs/>
          <w:sz w:val="20"/>
          <w:szCs w:val="20"/>
          <w:lang w:eastAsia="de-DE"/>
        </w:rPr>
        <w:t xml:space="preserve">Als international agierendes Familienunternehmen mit aktuell 85 Mitarbeitern sind Werte, Normen und Leitbilder äußerst wichtige Faktoren im Umgang mit Mitarbeitern, Kunden und allen weiteren Geschäftspartnern zur Erreichung der Unternehmensziele. </w:t>
      </w:r>
    </w:p>
    <w:p w14:paraId="4A12C011" w14:textId="673B088D" w:rsidR="00307B7C" w:rsidRPr="00A10026" w:rsidRDefault="00A10026" w:rsidP="00A10026">
      <w:pPr>
        <w:spacing w:after="0" w:line="240" w:lineRule="auto"/>
        <w:rPr>
          <w:rFonts w:ascii="Arial" w:eastAsia="Calibri" w:hAnsi="Arial" w:cs="Arial"/>
          <w:bCs/>
          <w:sz w:val="20"/>
          <w:szCs w:val="20"/>
          <w:lang w:eastAsia="de-DE"/>
        </w:rPr>
      </w:pPr>
      <w:r w:rsidRPr="00A10026">
        <w:rPr>
          <w:rFonts w:ascii="Arial" w:eastAsia="Calibri" w:hAnsi="Arial" w:cs="Arial"/>
          <w:bCs/>
          <w:sz w:val="20"/>
          <w:szCs w:val="20"/>
          <w:lang w:eastAsia="de-DE"/>
        </w:rPr>
        <w:t>Es wurde ein Qualitätsmanagementsystem (nach EN ISO 13485-2016) installiert, dass das unternehmerische Streben nach erstklassiger Qualität als Medizinproduktehersteller leitet und die tief verwurzelte Überzeugung unterstützt, immer wieder mit innovativen Produkten und Leistungen sowie höchster Sicherheit die Vielzahl an Kunden zu begeistern.</w:t>
      </w:r>
      <w:r w:rsidR="00044C00">
        <w:rPr>
          <w:rFonts w:ascii="Arial" w:eastAsia="Calibri" w:hAnsi="Arial" w:cs="Arial"/>
          <w:bCs/>
          <w:sz w:val="20"/>
          <w:szCs w:val="20"/>
          <w:lang w:eastAsia="de-DE"/>
        </w:rPr>
        <w:t xml:space="preserve"> Webseite: </w:t>
      </w:r>
      <w:hyperlink r:id="rId11" w:history="1">
        <w:r w:rsidR="00044C00" w:rsidRPr="00CC209C">
          <w:rPr>
            <w:rStyle w:val="Hyperlink"/>
            <w:rFonts w:ascii="Arial" w:eastAsia="Calibri" w:hAnsi="Arial" w:cs="Arial"/>
            <w:bCs/>
            <w:sz w:val="20"/>
            <w:szCs w:val="20"/>
            <w:lang w:eastAsia="de-DE"/>
          </w:rPr>
          <w:t>www.catgut.de</w:t>
        </w:r>
      </w:hyperlink>
      <w:r w:rsidR="00044C00">
        <w:rPr>
          <w:rFonts w:ascii="Arial" w:eastAsia="Calibri" w:hAnsi="Arial" w:cs="Arial"/>
          <w:bCs/>
          <w:sz w:val="20"/>
          <w:szCs w:val="20"/>
          <w:lang w:eastAsia="de-DE"/>
        </w:rPr>
        <w:t xml:space="preserve"> </w:t>
      </w:r>
    </w:p>
    <w:p w14:paraId="4C5F2B1C" w14:textId="77777777" w:rsidR="00307B7C" w:rsidRDefault="00307B7C" w:rsidP="00307B7C">
      <w:pPr>
        <w:spacing w:after="0" w:line="240" w:lineRule="auto"/>
        <w:rPr>
          <w:rFonts w:ascii="Arial" w:eastAsia="Calibri" w:hAnsi="Arial" w:cs="Arial"/>
          <w:b/>
          <w:sz w:val="20"/>
          <w:szCs w:val="20"/>
          <w:lang w:eastAsia="de-DE"/>
        </w:rPr>
      </w:pPr>
    </w:p>
    <w:p w14:paraId="17F9626A" w14:textId="399518B9" w:rsidR="00307B7C" w:rsidRPr="00C55885" w:rsidRDefault="00C55885" w:rsidP="005F17C2">
      <w:pPr>
        <w:spacing w:after="0" w:line="240" w:lineRule="auto"/>
        <w:rPr>
          <w:rFonts w:ascii="Arial" w:eastAsia="Calibri" w:hAnsi="Arial" w:cs="Arial"/>
          <w:b/>
          <w:lang w:eastAsia="de-DE"/>
        </w:rPr>
      </w:pPr>
      <w:r w:rsidRPr="00C55885">
        <w:rPr>
          <w:rFonts w:ascii="Arial" w:eastAsia="Calibri" w:hAnsi="Arial" w:cs="Arial"/>
          <w:b/>
          <w:lang w:eastAsia="de-DE"/>
        </w:rPr>
        <w:t>Über Fritzmeier Umwelttechnik</w:t>
      </w:r>
    </w:p>
    <w:p w14:paraId="1F2182D1" w14:textId="77777777" w:rsidR="004D5988" w:rsidRPr="004D5988" w:rsidRDefault="004D5988" w:rsidP="004D5988">
      <w:pPr>
        <w:spacing w:after="0" w:line="240" w:lineRule="auto"/>
        <w:rPr>
          <w:rFonts w:ascii="Arial" w:eastAsia="Calibri" w:hAnsi="Arial" w:cs="Arial"/>
          <w:bCs/>
          <w:sz w:val="20"/>
          <w:szCs w:val="20"/>
          <w:lang w:eastAsia="de-DE"/>
        </w:rPr>
      </w:pPr>
      <w:r w:rsidRPr="004D5988">
        <w:rPr>
          <w:rFonts w:ascii="Arial" w:eastAsia="Calibri" w:hAnsi="Arial" w:cs="Arial"/>
          <w:bCs/>
          <w:sz w:val="20"/>
          <w:szCs w:val="20"/>
          <w:lang w:eastAsia="de-DE"/>
        </w:rPr>
        <w:t>Als zukunftsorientiertes Unternehmen hat Fritzmeier Umwelttechnik den Brückenschlag von Digital Farming, Pflanzenbau und Technologie hin zu biologischen Anwendungen von Mikroorganismen im B2B und B2C Bereich geschafft und ist somit der Spezialist, wenn es um „Technik für die Umwelt“ geht. Die Fritzmeier Umwelttechnik unterstützt den Anwender durch die Entwicklung hochgradig innovativer Produkte dahingehend, durch deren Einsatz den höchsten ökonomischen Nutzen zu erzielen und dabei ökologischen Aspekten in jeder Hinsicht gerecht zu werden.</w:t>
      </w:r>
    </w:p>
    <w:p w14:paraId="3FEC12F4" w14:textId="77C32EF2" w:rsidR="00307B7C" w:rsidRPr="004D5988" w:rsidRDefault="004D5988" w:rsidP="004D5988">
      <w:pPr>
        <w:spacing w:after="0" w:line="240" w:lineRule="auto"/>
        <w:rPr>
          <w:rFonts w:ascii="Arial" w:eastAsia="Calibri" w:hAnsi="Arial" w:cs="Arial"/>
          <w:bCs/>
          <w:sz w:val="20"/>
          <w:szCs w:val="20"/>
          <w:lang w:eastAsia="de-DE"/>
        </w:rPr>
      </w:pPr>
      <w:r w:rsidRPr="004D5988">
        <w:rPr>
          <w:rFonts w:ascii="Arial" w:eastAsia="Calibri" w:hAnsi="Arial" w:cs="Arial"/>
          <w:bCs/>
          <w:sz w:val="20"/>
          <w:szCs w:val="20"/>
          <w:lang w:eastAsia="de-DE"/>
        </w:rPr>
        <w:lastRenderedPageBreak/>
        <w:t xml:space="preserve">Im Rahmen des „Bio-PEU-Faser“-Projektes produziert Fritzmeier Umwelttechnik die Grundmaterialien für die </w:t>
      </w:r>
      <w:r w:rsidR="00C579C4">
        <w:rPr>
          <w:rFonts w:ascii="Arial" w:eastAsia="Calibri" w:hAnsi="Arial" w:cs="Arial"/>
          <w:bCs/>
          <w:sz w:val="20"/>
          <w:szCs w:val="20"/>
          <w:lang w:eastAsia="de-DE"/>
        </w:rPr>
        <w:t>Faserherstellung</w:t>
      </w:r>
      <w:r w:rsidRPr="004D5988">
        <w:rPr>
          <w:rFonts w:ascii="Arial" w:eastAsia="Calibri" w:hAnsi="Arial" w:cs="Arial"/>
          <w:bCs/>
          <w:sz w:val="20"/>
          <w:szCs w:val="20"/>
          <w:lang w:eastAsia="de-DE"/>
        </w:rPr>
        <w:t xml:space="preserve">. Als Ausgangsmaterial werden Polyhydroxyalkanoate (PHA) eingesetzt, deren spezifische Eigenschaften an das jeweilige Anforderungsprofil der Projektpartner angepasst und mithilfe biologischer Rohstoffe und Prozesse fermentativ hergestellt werden. Das Ergebnis sind sowohl biokompatible, biobasierte als auch bioabbaubare Materialien, die strengen Nachhaltigkeits- und Reinheitskriterien entsprechen. Webseite: </w:t>
      </w:r>
      <w:hyperlink r:id="rId12" w:history="1">
        <w:r w:rsidR="00434BBC" w:rsidRPr="00CC209C">
          <w:rPr>
            <w:rStyle w:val="Hyperlink"/>
            <w:rFonts w:ascii="Arial" w:eastAsia="Calibri" w:hAnsi="Arial" w:cs="Arial"/>
            <w:bCs/>
            <w:sz w:val="20"/>
            <w:szCs w:val="20"/>
            <w:lang w:eastAsia="de-DE"/>
          </w:rPr>
          <w:t>www.fritzmeier-umwelttechnik.com</w:t>
        </w:r>
      </w:hyperlink>
      <w:r w:rsidR="00434BBC">
        <w:rPr>
          <w:rFonts w:ascii="Arial" w:eastAsia="Calibri" w:hAnsi="Arial" w:cs="Arial"/>
          <w:bCs/>
          <w:sz w:val="20"/>
          <w:szCs w:val="20"/>
          <w:lang w:eastAsia="de-DE"/>
        </w:rPr>
        <w:t xml:space="preserve"> </w:t>
      </w:r>
    </w:p>
    <w:p w14:paraId="38E60AB1" w14:textId="77777777" w:rsidR="00307B7C" w:rsidRPr="00245ECD" w:rsidRDefault="00307B7C" w:rsidP="005F17C2">
      <w:pPr>
        <w:spacing w:after="0" w:line="240" w:lineRule="auto"/>
        <w:rPr>
          <w:rFonts w:ascii="Arial" w:eastAsia="Calibri" w:hAnsi="Arial" w:cs="Arial"/>
          <w:b/>
          <w:sz w:val="20"/>
          <w:szCs w:val="20"/>
          <w:lang w:eastAsia="de-DE"/>
        </w:rPr>
      </w:pPr>
    </w:p>
    <w:p w14:paraId="05D66785" w14:textId="0B6ED37F" w:rsidR="00035A15" w:rsidRPr="006141EF" w:rsidRDefault="00035A15" w:rsidP="005F17C2">
      <w:pPr>
        <w:spacing w:after="0" w:line="240" w:lineRule="auto"/>
        <w:rPr>
          <w:rFonts w:ascii="Arial" w:eastAsia="Calibri" w:hAnsi="Arial" w:cs="Arial"/>
          <w:b/>
          <w:lang w:eastAsia="de-DE"/>
        </w:rPr>
      </w:pPr>
      <w:r w:rsidRPr="006141EF">
        <w:rPr>
          <w:rFonts w:ascii="Arial" w:eastAsia="Calibri" w:hAnsi="Arial" w:cs="Arial"/>
          <w:b/>
          <w:lang w:eastAsia="de-DE"/>
        </w:rPr>
        <w:t>Über das Kooperationsnetzwerk „BioPlastik“</w:t>
      </w:r>
    </w:p>
    <w:p w14:paraId="0D4E1809" w14:textId="73E22253" w:rsidR="00035A15" w:rsidRPr="006141EF" w:rsidRDefault="00035A15" w:rsidP="005F17C2">
      <w:pPr>
        <w:spacing w:after="0" w:line="240" w:lineRule="auto"/>
        <w:rPr>
          <w:rFonts w:ascii="Arial" w:eastAsia="Calibri" w:hAnsi="Arial" w:cs="Arial"/>
          <w:sz w:val="20"/>
          <w:szCs w:val="20"/>
          <w:lang w:eastAsia="de-DE"/>
        </w:rPr>
      </w:pPr>
      <w:r w:rsidRPr="006141EF">
        <w:rPr>
          <w:rFonts w:ascii="Arial" w:eastAsia="Calibri" w:hAnsi="Arial" w:cs="Arial"/>
          <w:sz w:val="20"/>
          <w:szCs w:val="20"/>
          <w:lang w:eastAsia="de-DE"/>
        </w:rPr>
        <w:t>Lebensmittelverpackungen, Tragetaschen, Spielzeug oder Funktionstextilien – in allen diesen Produkten sind typischerweise petrobasierte Kunststoffe enthalten. Diese können in der Natur nur sehr schlecht abgebaut werden. Die Reste reichern sich als unerwünschter und umwelt- bzw. gesundheitsschädlicher Kunststoffmüll an, z.B. im Meer. Die</w:t>
      </w:r>
      <w:r w:rsidR="0005078F">
        <w:rPr>
          <w:rFonts w:ascii="Arial" w:eastAsia="Calibri" w:hAnsi="Arial" w:cs="Arial"/>
          <w:sz w:val="20"/>
          <w:szCs w:val="20"/>
          <w:lang w:eastAsia="de-DE"/>
        </w:rPr>
        <w:t xml:space="preserve"> </w:t>
      </w:r>
      <w:r w:rsidRPr="006141EF">
        <w:rPr>
          <w:rFonts w:ascii="Arial" w:eastAsia="Calibri" w:hAnsi="Arial" w:cs="Arial"/>
          <w:sz w:val="20"/>
          <w:szCs w:val="20"/>
          <w:lang w:eastAsia="de-DE"/>
        </w:rPr>
        <w:t xml:space="preserve">Partner des Kooperationsnetzwerks „BioPlastik“ haben es sich deshalb zur Aufgabe gemacht, technische Projekte zur Entwicklung von innovativen, biobasierten, abbaubaren und gleichzeitig </w:t>
      </w:r>
      <w:r w:rsidR="00292F97">
        <w:rPr>
          <w:rFonts w:ascii="Arial" w:eastAsia="Calibri" w:hAnsi="Arial" w:cs="Arial"/>
          <w:sz w:val="20"/>
          <w:szCs w:val="20"/>
          <w:lang w:eastAsia="de-DE"/>
        </w:rPr>
        <w:t>bezahlbaren</w:t>
      </w:r>
      <w:r w:rsidRPr="006141EF">
        <w:rPr>
          <w:rFonts w:ascii="Arial" w:eastAsia="Calibri" w:hAnsi="Arial" w:cs="Arial"/>
          <w:sz w:val="20"/>
          <w:szCs w:val="20"/>
          <w:lang w:eastAsia="de-DE"/>
        </w:rPr>
        <w:t xml:space="preserve"> Biopolymeren durchzuführen. Materialien aus Bioplastik – insbesondere Materialien aus den bisher wenig vermarkteten Polyhydroxyalkanoaten (PHA) – sollen dadurch deutliche Marktanteile an Massenprodukten gewinnen. Darüber hinaus stellen die Partner</w:t>
      </w:r>
      <w:r w:rsidR="007C5462" w:rsidRPr="006141EF">
        <w:rPr>
          <w:rFonts w:ascii="Arial" w:eastAsia="Calibri" w:hAnsi="Arial" w:cs="Arial"/>
          <w:sz w:val="20"/>
          <w:szCs w:val="20"/>
          <w:lang w:eastAsia="de-DE"/>
        </w:rPr>
        <w:t xml:space="preserve"> in punkto Nachhaltigkeit</w:t>
      </w:r>
      <w:r w:rsidRPr="006141EF">
        <w:rPr>
          <w:rFonts w:ascii="Arial" w:eastAsia="Calibri" w:hAnsi="Arial" w:cs="Arial"/>
          <w:sz w:val="20"/>
          <w:szCs w:val="20"/>
          <w:lang w:eastAsia="de-DE"/>
        </w:rPr>
        <w:t xml:space="preserve"> hohe</w:t>
      </w:r>
      <w:r w:rsidR="007E7C17" w:rsidRPr="006141EF">
        <w:rPr>
          <w:rFonts w:ascii="Arial" w:eastAsia="Calibri" w:hAnsi="Arial" w:cs="Arial"/>
          <w:sz w:val="20"/>
          <w:szCs w:val="20"/>
          <w:lang w:eastAsia="de-DE"/>
        </w:rPr>
        <w:t xml:space="preserve"> Anforderungen</w:t>
      </w:r>
      <w:r w:rsidR="00D5137B" w:rsidRPr="006141EF">
        <w:rPr>
          <w:rFonts w:ascii="Arial" w:eastAsia="Calibri" w:hAnsi="Arial" w:cs="Arial"/>
          <w:sz w:val="20"/>
          <w:szCs w:val="20"/>
          <w:lang w:eastAsia="de-DE"/>
        </w:rPr>
        <w:t xml:space="preserve"> </w:t>
      </w:r>
      <w:r w:rsidRPr="006141EF">
        <w:rPr>
          <w:rFonts w:ascii="Arial" w:eastAsia="Calibri" w:hAnsi="Arial" w:cs="Arial"/>
          <w:sz w:val="20"/>
          <w:szCs w:val="20"/>
          <w:lang w:eastAsia="de-DE"/>
        </w:rPr>
        <w:t>an die Herstellung der Biopolymere und die Materialien selbst.</w:t>
      </w:r>
    </w:p>
    <w:p w14:paraId="07FCC606" w14:textId="77777777" w:rsidR="00035A15" w:rsidRPr="006141EF" w:rsidRDefault="00035A15" w:rsidP="005F17C2">
      <w:pPr>
        <w:spacing w:after="0" w:line="240" w:lineRule="auto"/>
        <w:rPr>
          <w:rFonts w:ascii="Arial" w:eastAsia="Calibri" w:hAnsi="Arial" w:cs="Arial"/>
          <w:sz w:val="20"/>
          <w:szCs w:val="20"/>
          <w:lang w:eastAsia="de-DE"/>
        </w:rPr>
      </w:pPr>
    </w:p>
    <w:p w14:paraId="074582DD" w14:textId="3CEF1020" w:rsidR="00035A15" w:rsidRPr="00245ECD" w:rsidRDefault="00035A15" w:rsidP="005F17C2">
      <w:pPr>
        <w:spacing w:after="0" w:line="240" w:lineRule="auto"/>
        <w:rPr>
          <w:rFonts w:ascii="Arial" w:eastAsia="Calibri" w:hAnsi="Arial" w:cs="Arial"/>
          <w:sz w:val="18"/>
          <w:szCs w:val="18"/>
          <w:lang w:eastAsia="de-DE"/>
        </w:rPr>
      </w:pPr>
      <w:r w:rsidRPr="006141EF">
        <w:rPr>
          <w:rFonts w:ascii="Arial" w:eastAsia="Calibri" w:hAnsi="Arial" w:cs="Arial"/>
          <w:sz w:val="20"/>
          <w:szCs w:val="20"/>
          <w:lang w:eastAsia="de-DE"/>
        </w:rPr>
        <w:t xml:space="preserve">Initiator des Kooperationsnetzwerks „BioPlastik“ ist die IBB Netzwerk GmbH, die auch dessen Management übernimmt. Die Zusammenarbeit der Partner im Kooperationsnetzwerk wurde von Januar 2014 bis Dezember 2016 im Rahmen des Zentralen Innovationsprogramm Mittelstand (ZIM) des BMWi gefördert. Das bundesweite Förderprogramm ZIM ist technologie- und branchenoffen und unterstützt mittelständische Unternehmen sowie Partner aus der Wissenschaft. Anfang 2017 wurde </w:t>
      </w:r>
      <w:r w:rsidR="00D5595B">
        <w:rPr>
          <w:rFonts w:ascii="Arial" w:eastAsia="Calibri" w:hAnsi="Arial" w:cs="Arial"/>
          <w:sz w:val="20"/>
          <w:szCs w:val="20"/>
          <w:lang w:eastAsia="de-DE"/>
        </w:rPr>
        <w:t xml:space="preserve">das </w:t>
      </w:r>
      <w:r w:rsidRPr="006141EF">
        <w:rPr>
          <w:rFonts w:ascii="Arial" w:eastAsia="Calibri" w:hAnsi="Arial" w:cs="Arial"/>
          <w:sz w:val="20"/>
          <w:szCs w:val="20"/>
          <w:lang w:eastAsia="de-DE"/>
        </w:rPr>
        <w:t xml:space="preserve">Netzwerk „BioPlastik“ verstetigt und wird seither nur noch durch Eigenbeiträge der Partner finanziert. Weitere Informationen unter </w:t>
      </w:r>
      <w:hyperlink r:id="rId13" w:history="1">
        <w:r w:rsidRPr="006141EF">
          <w:rPr>
            <w:rFonts w:ascii="Arial" w:eastAsia="Calibri" w:hAnsi="Arial" w:cs="Arial"/>
            <w:color w:val="0000FF"/>
            <w:sz w:val="20"/>
            <w:szCs w:val="20"/>
            <w:u w:val="single"/>
            <w:lang w:eastAsia="de-DE"/>
          </w:rPr>
          <w:t>www.netzwerk-bioplastik.de</w:t>
        </w:r>
      </w:hyperlink>
      <w:r w:rsidRPr="00245ECD">
        <w:rPr>
          <w:rFonts w:ascii="Arial" w:eastAsia="Calibri" w:hAnsi="Arial" w:cs="Arial"/>
          <w:color w:val="0000FF"/>
          <w:sz w:val="18"/>
          <w:szCs w:val="18"/>
          <w:u w:val="single"/>
          <w:lang w:eastAsia="de-DE"/>
        </w:rPr>
        <w:t>.</w:t>
      </w:r>
    </w:p>
    <w:p w14:paraId="75F9DD6D" w14:textId="264D96F8" w:rsidR="00E90CBA" w:rsidRDefault="00E90CBA" w:rsidP="005F17C2">
      <w:pPr>
        <w:pStyle w:val="KeinLeerraum"/>
        <w:jc w:val="both"/>
        <w:rPr>
          <w:rFonts w:ascii="Arial" w:hAnsi="Arial" w:cs="Arial"/>
          <w:bCs/>
          <w:sz w:val="20"/>
          <w:szCs w:val="20"/>
        </w:rPr>
      </w:pPr>
    </w:p>
    <w:p w14:paraId="68FC808C" w14:textId="77777777" w:rsidR="0063264C" w:rsidRPr="0063264C" w:rsidRDefault="0063264C" w:rsidP="005F17C2">
      <w:pPr>
        <w:pStyle w:val="KeinLeerraum"/>
        <w:jc w:val="both"/>
        <w:rPr>
          <w:rFonts w:ascii="Arial" w:hAnsi="Arial" w:cs="Arial"/>
          <w:b/>
          <w:bCs/>
        </w:rPr>
      </w:pPr>
      <w:r w:rsidRPr="0063264C">
        <w:rPr>
          <w:rFonts w:ascii="Arial" w:hAnsi="Arial" w:cs="Arial"/>
          <w:b/>
          <w:bCs/>
        </w:rPr>
        <w:t>Über die Industrielle Biotechnologie Bayern Netzwerk GmbH (IBB Netzwerk GmbH)</w:t>
      </w:r>
    </w:p>
    <w:p w14:paraId="39DC5DEA" w14:textId="45C09A40" w:rsidR="0063264C" w:rsidRPr="0063264C" w:rsidRDefault="0063264C" w:rsidP="005F17C2">
      <w:pPr>
        <w:pStyle w:val="KeinLeerraum"/>
        <w:rPr>
          <w:rFonts w:ascii="Arial" w:hAnsi="Arial" w:cs="Arial"/>
          <w:bCs/>
          <w:sz w:val="20"/>
          <w:szCs w:val="20"/>
        </w:rPr>
      </w:pPr>
      <w:r w:rsidRPr="0063264C">
        <w:rPr>
          <w:rFonts w:ascii="Arial" w:hAnsi="Arial" w:cs="Arial"/>
          <w:bCs/>
          <w:sz w:val="20"/>
          <w:szCs w:val="20"/>
        </w:rPr>
        <w:t>Die IBB Netzwerk GmbH ist eine Netzwerk- und Dienstleistungsorganisation auf dem Gebiet der Industriellen Biotechnologie und Nachhaltigen Ökonomie. Ihr Ziel ist, die Umsetzung wertvoller wissenschaftlicher Erkenntnisse auf diesen Gebieten in innovative, marktfähige Produkte und Verfahren zu katalysieren. Die IBB Netzwerk GmbH betreibt das Management der ZIM-Kooperationsnetzwerke „MoDiPro“</w:t>
      </w:r>
      <w:r w:rsidR="00457F58">
        <w:rPr>
          <w:rFonts w:ascii="Arial" w:hAnsi="Arial" w:cs="Arial"/>
          <w:bCs/>
          <w:sz w:val="20"/>
          <w:szCs w:val="20"/>
        </w:rPr>
        <w:t xml:space="preserve"> und</w:t>
      </w:r>
      <w:r w:rsidRPr="0063264C">
        <w:rPr>
          <w:rFonts w:ascii="Arial" w:hAnsi="Arial" w:cs="Arial"/>
          <w:bCs/>
          <w:sz w:val="20"/>
          <w:szCs w:val="20"/>
        </w:rPr>
        <w:t xml:space="preserve"> „UseCO</w:t>
      </w:r>
      <w:r w:rsidRPr="0063264C">
        <w:rPr>
          <w:rFonts w:ascii="Arial" w:hAnsi="Arial" w:cs="Arial"/>
          <w:bCs/>
          <w:sz w:val="20"/>
          <w:szCs w:val="20"/>
          <w:vertAlign w:val="subscript"/>
        </w:rPr>
        <w:t>2</w:t>
      </w:r>
      <w:r w:rsidRPr="0063264C">
        <w:rPr>
          <w:rFonts w:ascii="Arial" w:hAnsi="Arial" w:cs="Arial"/>
          <w:bCs/>
          <w:sz w:val="20"/>
          <w:szCs w:val="20"/>
        </w:rPr>
        <w:t>“ sowie de</w:t>
      </w:r>
      <w:r w:rsidR="00457F58">
        <w:rPr>
          <w:rFonts w:ascii="Arial" w:hAnsi="Arial" w:cs="Arial"/>
          <w:bCs/>
          <w:sz w:val="20"/>
          <w:szCs w:val="20"/>
        </w:rPr>
        <w:t>r</w:t>
      </w:r>
      <w:r w:rsidRPr="0063264C">
        <w:rPr>
          <w:rFonts w:ascii="Arial" w:hAnsi="Arial" w:cs="Arial"/>
          <w:bCs/>
          <w:sz w:val="20"/>
          <w:szCs w:val="20"/>
        </w:rPr>
        <w:t xml:space="preserve"> verstetigten Kooperationsnetzwerk „BioPlastik“</w:t>
      </w:r>
      <w:r w:rsidR="00457F58">
        <w:rPr>
          <w:rFonts w:ascii="Arial" w:hAnsi="Arial" w:cs="Arial"/>
          <w:bCs/>
          <w:sz w:val="20"/>
          <w:szCs w:val="20"/>
        </w:rPr>
        <w:t xml:space="preserve"> </w:t>
      </w:r>
      <w:r w:rsidR="00457F58" w:rsidRPr="0063264C">
        <w:rPr>
          <w:rFonts w:ascii="Arial" w:hAnsi="Arial" w:cs="Arial"/>
          <w:bCs/>
          <w:sz w:val="20"/>
          <w:szCs w:val="20"/>
        </w:rPr>
        <w:t>und „Waste2Value“</w:t>
      </w:r>
      <w:r w:rsidRPr="0063264C">
        <w:rPr>
          <w:rFonts w:ascii="Arial" w:hAnsi="Arial" w:cs="Arial"/>
          <w:bCs/>
          <w:sz w:val="20"/>
          <w:szCs w:val="20"/>
        </w:rPr>
        <w:t xml:space="preserve">. Unter anderem unterstützt die IBB Netzwerk GmbH die Netzwerkpartner bei der Ausarbeitung von Forschungs- und Entwicklungsprojekten. Sitz des Unternehmens ist Martinsried bei München. Weitere Informationen unter </w:t>
      </w:r>
      <w:hyperlink r:id="rId14" w:history="1">
        <w:r w:rsidRPr="0063264C">
          <w:rPr>
            <w:rStyle w:val="Hyperlink"/>
            <w:rFonts w:ascii="Arial" w:hAnsi="Arial" w:cs="Arial"/>
            <w:bCs/>
            <w:sz w:val="20"/>
            <w:szCs w:val="20"/>
          </w:rPr>
          <w:t>www.ibbnetzwerk-gmbh.com</w:t>
        </w:r>
      </w:hyperlink>
      <w:r w:rsidRPr="0063264C">
        <w:rPr>
          <w:rFonts w:ascii="Arial" w:hAnsi="Arial" w:cs="Arial"/>
          <w:bCs/>
          <w:sz w:val="20"/>
          <w:szCs w:val="20"/>
        </w:rPr>
        <w:t>.</w:t>
      </w:r>
    </w:p>
    <w:p w14:paraId="09A5605E" w14:textId="36EFA1DB" w:rsidR="0063264C" w:rsidRDefault="0063264C" w:rsidP="001261E4">
      <w:pPr>
        <w:pStyle w:val="KeinLeerraum"/>
        <w:spacing w:line="276" w:lineRule="auto"/>
        <w:jc w:val="both"/>
        <w:rPr>
          <w:rFonts w:ascii="Arial" w:hAnsi="Arial" w:cs="Arial"/>
          <w:bCs/>
          <w:sz w:val="20"/>
          <w:szCs w:val="20"/>
        </w:rPr>
      </w:pPr>
    </w:p>
    <w:p w14:paraId="6A26849C" w14:textId="77777777" w:rsidR="005F17C2" w:rsidRPr="005F17C2" w:rsidRDefault="005F17C2" w:rsidP="005F17C2">
      <w:pPr>
        <w:spacing w:after="0" w:line="240" w:lineRule="auto"/>
        <w:rPr>
          <w:rFonts w:ascii="Arial" w:eastAsia="Calibri" w:hAnsi="Arial" w:cs="Arial"/>
          <w:b/>
          <w:lang w:eastAsia="de-DE"/>
        </w:rPr>
      </w:pPr>
      <w:r w:rsidRPr="005F17C2">
        <w:rPr>
          <w:rFonts w:ascii="Arial" w:eastAsia="Calibri" w:hAnsi="Arial" w:cs="Arial"/>
          <w:b/>
          <w:lang w:eastAsia="de-DE"/>
        </w:rPr>
        <w:t>Pressekontakt</w:t>
      </w:r>
    </w:p>
    <w:p w14:paraId="62BA339B" w14:textId="77777777" w:rsidR="005F17C2" w:rsidRPr="00B76952" w:rsidRDefault="005F17C2" w:rsidP="005F17C2">
      <w:pPr>
        <w:pStyle w:val="KeinLeerraum"/>
        <w:jc w:val="both"/>
        <w:rPr>
          <w:rFonts w:ascii="Arial" w:hAnsi="Arial" w:cs="Arial"/>
          <w:bCs/>
          <w:sz w:val="20"/>
          <w:szCs w:val="20"/>
        </w:rPr>
      </w:pPr>
      <w:r w:rsidRPr="005F17C2">
        <w:rPr>
          <w:rFonts w:ascii="Arial" w:hAnsi="Arial" w:cs="Arial"/>
          <w:bCs/>
          <w:sz w:val="20"/>
          <w:szCs w:val="20"/>
        </w:rPr>
        <w:t>Katrin Härtling-Tindl</w:t>
      </w:r>
    </w:p>
    <w:p w14:paraId="1C5AA078" w14:textId="77777777" w:rsidR="005F17C2" w:rsidRPr="00B76952" w:rsidRDefault="005F17C2" w:rsidP="005F17C2">
      <w:pPr>
        <w:pStyle w:val="KeinLeerraum"/>
        <w:jc w:val="both"/>
        <w:rPr>
          <w:rFonts w:ascii="Arial" w:hAnsi="Arial" w:cs="Arial"/>
          <w:bCs/>
          <w:sz w:val="20"/>
          <w:szCs w:val="20"/>
        </w:rPr>
      </w:pPr>
      <w:r w:rsidRPr="00B76952">
        <w:rPr>
          <w:rFonts w:ascii="Arial" w:hAnsi="Arial" w:cs="Arial"/>
          <w:bCs/>
          <w:sz w:val="20"/>
          <w:szCs w:val="20"/>
        </w:rPr>
        <w:t>Industrielle Biotechnologie Bayern Netzwerk GmbH</w:t>
      </w:r>
    </w:p>
    <w:p w14:paraId="5BCAE94B" w14:textId="77777777" w:rsidR="005F17C2" w:rsidRPr="005F17C2" w:rsidRDefault="005F17C2" w:rsidP="005F17C2">
      <w:pPr>
        <w:pStyle w:val="KeinLeerraum"/>
        <w:jc w:val="both"/>
        <w:rPr>
          <w:rFonts w:ascii="Arial" w:hAnsi="Arial" w:cs="Arial"/>
          <w:bCs/>
          <w:sz w:val="20"/>
          <w:szCs w:val="20"/>
        </w:rPr>
      </w:pPr>
      <w:r w:rsidRPr="005F17C2">
        <w:rPr>
          <w:rFonts w:ascii="Arial" w:hAnsi="Arial" w:cs="Arial"/>
          <w:bCs/>
          <w:sz w:val="20"/>
          <w:szCs w:val="20"/>
        </w:rPr>
        <w:t>Am Klopferspitz 19</w:t>
      </w:r>
    </w:p>
    <w:p w14:paraId="1264C9F3" w14:textId="77777777" w:rsidR="005F17C2" w:rsidRPr="005F17C2" w:rsidRDefault="005F17C2" w:rsidP="005F17C2">
      <w:pPr>
        <w:pStyle w:val="KeinLeerraum"/>
        <w:jc w:val="both"/>
        <w:rPr>
          <w:rFonts w:ascii="Arial" w:hAnsi="Arial" w:cs="Arial"/>
          <w:bCs/>
          <w:sz w:val="20"/>
          <w:szCs w:val="20"/>
        </w:rPr>
      </w:pPr>
      <w:r w:rsidRPr="005F17C2">
        <w:rPr>
          <w:rFonts w:ascii="Arial" w:hAnsi="Arial" w:cs="Arial"/>
          <w:bCs/>
          <w:sz w:val="20"/>
          <w:szCs w:val="20"/>
        </w:rPr>
        <w:t>82152 Martinsried</w:t>
      </w:r>
    </w:p>
    <w:p w14:paraId="3FA431BD" w14:textId="77777777" w:rsidR="005F17C2" w:rsidRPr="00B76952" w:rsidRDefault="005F17C2" w:rsidP="005F17C2">
      <w:pPr>
        <w:pStyle w:val="KeinLeerraum"/>
        <w:jc w:val="both"/>
        <w:rPr>
          <w:rFonts w:ascii="Arial" w:hAnsi="Arial" w:cs="Arial"/>
          <w:bCs/>
          <w:sz w:val="20"/>
          <w:szCs w:val="20"/>
        </w:rPr>
      </w:pPr>
      <w:r w:rsidRPr="00B76952">
        <w:rPr>
          <w:rFonts w:ascii="Arial" w:hAnsi="Arial" w:cs="Arial"/>
          <w:bCs/>
          <w:sz w:val="20"/>
          <w:szCs w:val="20"/>
        </w:rPr>
        <w:t>Tel.: +49 89 5404547-1</w:t>
      </w:r>
      <w:r w:rsidRPr="005F17C2">
        <w:rPr>
          <w:rFonts w:ascii="Arial" w:hAnsi="Arial" w:cs="Arial"/>
          <w:bCs/>
          <w:sz w:val="20"/>
          <w:szCs w:val="20"/>
        </w:rPr>
        <w:t>1</w:t>
      </w:r>
    </w:p>
    <w:p w14:paraId="1914FDEC" w14:textId="77777777" w:rsidR="005F17C2" w:rsidRPr="00B76952" w:rsidRDefault="005F17C2" w:rsidP="005F17C2">
      <w:pPr>
        <w:pStyle w:val="KeinLeerraum"/>
        <w:jc w:val="both"/>
        <w:rPr>
          <w:rFonts w:ascii="Arial" w:hAnsi="Arial" w:cs="Arial"/>
          <w:bCs/>
          <w:sz w:val="20"/>
          <w:szCs w:val="20"/>
        </w:rPr>
      </w:pPr>
      <w:r w:rsidRPr="00B76952">
        <w:rPr>
          <w:rFonts w:ascii="Arial" w:hAnsi="Arial" w:cs="Arial"/>
          <w:bCs/>
          <w:sz w:val="20"/>
          <w:szCs w:val="20"/>
        </w:rPr>
        <w:t xml:space="preserve">E-Mail: </w:t>
      </w:r>
      <w:hyperlink r:id="rId15" w:history="1">
        <w:r w:rsidRPr="005F17C2">
          <w:rPr>
            <w:rStyle w:val="Hyperlink"/>
            <w:rFonts w:ascii="Arial" w:hAnsi="Arial" w:cs="Arial"/>
            <w:bCs/>
            <w:sz w:val="20"/>
            <w:szCs w:val="20"/>
          </w:rPr>
          <w:t>katrin.haertling@ibbnetzwerk-gmbh.com</w:t>
        </w:r>
      </w:hyperlink>
      <w:r w:rsidRPr="005F17C2">
        <w:rPr>
          <w:rFonts w:ascii="Arial" w:hAnsi="Arial" w:cs="Arial"/>
          <w:bCs/>
          <w:sz w:val="20"/>
          <w:szCs w:val="20"/>
        </w:rPr>
        <w:t xml:space="preserve"> </w:t>
      </w:r>
    </w:p>
    <w:p w14:paraId="555E0D8A" w14:textId="77777777" w:rsidR="005F17C2" w:rsidRPr="00B76952" w:rsidRDefault="005F17C2" w:rsidP="005F17C2">
      <w:pPr>
        <w:pStyle w:val="KeinLeerraum"/>
        <w:rPr>
          <w:rFonts w:ascii="Arial" w:hAnsi="Arial" w:cs="Arial"/>
          <w:bCs/>
          <w:sz w:val="20"/>
          <w:szCs w:val="20"/>
          <w:u w:val="single"/>
        </w:rPr>
      </w:pPr>
    </w:p>
    <w:p w14:paraId="143A59ED" w14:textId="77777777" w:rsidR="005F17C2" w:rsidRPr="005F17C2" w:rsidRDefault="005F17C2" w:rsidP="005F17C2">
      <w:pPr>
        <w:spacing w:after="0" w:line="240" w:lineRule="auto"/>
        <w:rPr>
          <w:rFonts w:ascii="Arial" w:eastAsia="Calibri" w:hAnsi="Arial" w:cs="Arial"/>
          <w:b/>
          <w:lang w:eastAsia="de-DE"/>
        </w:rPr>
      </w:pPr>
      <w:r w:rsidRPr="005F17C2">
        <w:rPr>
          <w:rFonts w:ascii="Arial" w:eastAsia="Calibri" w:hAnsi="Arial" w:cs="Arial"/>
          <w:b/>
          <w:lang w:eastAsia="de-DE"/>
        </w:rPr>
        <w:t>Wissenschaftlicher Kontakt</w:t>
      </w:r>
    </w:p>
    <w:p w14:paraId="1D989711" w14:textId="77777777" w:rsidR="005F17C2" w:rsidRPr="005F17C2" w:rsidRDefault="005F17C2" w:rsidP="005F17C2">
      <w:pPr>
        <w:pStyle w:val="KeinLeerraum"/>
        <w:jc w:val="both"/>
        <w:rPr>
          <w:rFonts w:ascii="Arial" w:hAnsi="Arial" w:cs="Arial"/>
          <w:bCs/>
          <w:sz w:val="20"/>
          <w:szCs w:val="20"/>
        </w:rPr>
      </w:pPr>
      <w:r w:rsidRPr="005F17C2">
        <w:rPr>
          <w:rFonts w:ascii="Arial" w:hAnsi="Arial" w:cs="Arial"/>
          <w:bCs/>
          <w:sz w:val="20"/>
          <w:szCs w:val="20"/>
        </w:rPr>
        <w:t>Dr. Rüdiger Strubl</w:t>
      </w:r>
    </w:p>
    <w:p w14:paraId="01E822F9" w14:textId="77777777" w:rsidR="005F17C2" w:rsidRPr="005F17C2" w:rsidRDefault="005F17C2" w:rsidP="005F17C2">
      <w:pPr>
        <w:pStyle w:val="KeinLeerraum"/>
        <w:jc w:val="both"/>
        <w:rPr>
          <w:rFonts w:ascii="Arial" w:eastAsia="Calibri" w:hAnsi="Arial" w:cs="Arial"/>
          <w:bCs/>
          <w:sz w:val="20"/>
          <w:szCs w:val="20"/>
          <w:lang w:eastAsia="de-DE"/>
        </w:rPr>
      </w:pPr>
      <w:r w:rsidRPr="005F17C2">
        <w:rPr>
          <w:rFonts w:ascii="Arial" w:eastAsia="Calibri" w:hAnsi="Arial" w:cs="Arial"/>
          <w:bCs/>
          <w:sz w:val="20"/>
          <w:szCs w:val="20"/>
          <w:lang w:eastAsia="de-DE"/>
        </w:rPr>
        <w:t>Thüringisches Institut für Textil- und Kunststoff-Forschung Rudolstadt e.V. (TITK)</w:t>
      </w:r>
    </w:p>
    <w:p w14:paraId="41925BFC" w14:textId="59E5EACE" w:rsidR="005F17C2" w:rsidRPr="005F17C2" w:rsidRDefault="005F17C2" w:rsidP="005F17C2">
      <w:pPr>
        <w:pStyle w:val="KeinLeerraum"/>
        <w:jc w:val="both"/>
        <w:rPr>
          <w:rFonts w:ascii="Arial" w:hAnsi="Arial" w:cs="Arial"/>
          <w:bCs/>
          <w:sz w:val="20"/>
          <w:szCs w:val="20"/>
        </w:rPr>
      </w:pPr>
      <w:r w:rsidRPr="005F17C2">
        <w:rPr>
          <w:rFonts w:ascii="Arial" w:hAnsi="Arial" w:cs="Arial"/>
          <w:bCs/>
          <w:sz w:val="20"/>
          <w:szCs w:val="20"/>
        </w:rPr>
        <w:t>Breitscheidstra</w:t>
      </w:r>
      <w:r w:rsidR="00842680">
        <w:rPr>
          <w:rFonts w:ascii="Arial" w:hAnsi="Arial" w:cs="Arial"/>
          <w:bCs/>
          <w:sz w:val="20"/>
          <w:szCs w:val="20"/>
        </w:rPr>
        <w:t>ß</w:t>
      </w:r>
      <w:r w:rsidRPr="005F17C2">
        <w:rPr>
          <w:rFonts w:ascii="Arial" w:hAnsi="Arial" w:cs="Arial"/>
          <w:bCs/>
          <w:sz w:val="20"/>
          <w:szCs w:val="20"/>
        </w:rPr>
        <w:t>e 97</w:t>
      </w:r>
    </w:p>
    <w:p w14:paraId="26DFAEDD" w14:textId="77777777" w:rsidR="005F17C2" w:rsidRPr="005F17C2" w:rsidRDefault="005F17C2" w:rsidP="005F17C2">
      <w:pPr>
        <w:pStyle w:val="KeinLeerraum"/>
        <w:jc w:val="both"/>
        <w:rPr>
          <w:rFonts w:ascii="Arial" w:hAnsi="Arial" w:cs="Arial"/>
          <w:bCs/>
          <w:sz w:val="20"/>
          <w:szCs w:val="20"/>
        </w:rPr>
      </w:pPr>
      <w:r w:rsidRPr="005F17C2">
        <w:rPr>
          <w:rFonts w:ascii="Arial" w:hAnsi="Arial" w:cs="Arial"/>
          <w:bCs/>
          <w:sz w:val="20"/>
          <w:szCs w:val="20"/>
        </w:rPr>
        <w:t>07407 Rudolstadt</w:t>
      </w:r>
    </w:p>
    <w:p w14:paraId="6E44165F" w14:textId="77777777" w:rsidR="005F17C2" w:rsidRPr="005F17C2" w:rsidRDefault="005F17C2" w:rsidP="005F17C2">
      <w:pPr>
        <w:pStyle w:val="KeinLeerraum"/>
        <w:jc w:val="both"/>
        <w:rPr>
          <w:rFonts w:ascii="Arial" w:hAnsi="Arial" w:cs="Arial"/>
          <w:bCs/>
          <w:sz w:val="20"/>
          <w:szCs w:val="20"/>
        </w:rPr>
      </w:pPr>
      <w:r w:rsidRPr="005F17C2">
        <w:rPr>
          <w:rFonts w:ascii="Arial" w:hAnsi="Arial" w:cs="Arial"/>
          <w:bCs/>
          <w:sz w:val="20"/>
          <w:szCs w:val="20"/>
        </w:rPr>
        <w:t>Tel.: +49 3672 379234</w:t>
      </w:r>
    </w:p>
    <w:p w14:paraId="222114C5" w14:textId="21A890BE" w:rsidR="00785027" w:rsidRDefault="005F17C2" w:rsidP="005F17C2">
      <w:pPr>
        <w:pStyle w:val="KeinLeerraum"/>
        <w:jc w:val="both"/>
        <w:rPr>
          <w:rFonts w:ascii="Arial" w:hAnsi="Arial" w:cs="Arial"/>
          <w:bCs/>
          <w:sz w:val="20"/>
          <w:szCs w:val="20"/>
        </w:rPr>
      </w:pPr>
      <w:r w:rsidRPr="005F17C2">
        <w:rPr>
          <w:rFonts w:ascii="Arial" w:hAnsi="Arial" w:cs="Arial"/>
          <w:bCs/>
          <w:sz w:val="20"/>
          <w:szCs w:val="20"/>
        </w:rPr>
        <w:t xml:space="preserve">E-Mail: </w:t>
      </w:r>
      <w:hyperlink r:id="rId16" w:history="1">
        <w:r w:rsidRPr="005F17C2">
          <w:rPr>
            <w:rStyle w:val="Hyperlink"/>
            <w:rFonts w:ascii="Arial" w:hAnsi="Arial" w:cs="Arial"/>
            <w:bCs/>
            <w:sz w:val="20"/>
            <w:szCs w:val="20"/>
          </w:rPr>
          <w:t>strubl@titk.de</w:t>
        </w:r>
      </w:hyperlink>
      <w:r w:rsidRPr="005F17C2">
        <w:rPr>
          <w:rFonts w:ascii="Arial" w:hAnsi="Arial" w:cs="Arial"/>
          <w:bCs/>
          <w:sz w:val="20"/>
          <w:szCs w:val="20"/>
        </w:rPr>
        <w:t xml:space="preserve"> </w:t>
      </w:r>
    </w:p>
    <w:p w14:paraId="26534EF9" w14:textId="3893C089" w:rsidR="00785027" w:rsidRDefault="00785027">
      <w:pPr>
        <w:rPr>
          <w:rFonts w:ascii="Arial" w:hAnsi="Arial" w:cs="Arial"/>
          <w:bCs/>
          <w:sz w:val="20"/>
          <w:szCs w:val="20"/>
        </w:rPr>
      </w:pPr>
    </w:p>
    <w:p w14:paraId="2A6F3ABA" w14:textId="2A42E87B" w:rsidR="00C068E6" w:rsidRPr="00245ECD" w:rsidRDefault="00117502" w:rsidP="001261E4">
      <w:pPr>
        <w:pStyle w:val="KeinLeerraum"/>
        <w:spacing w:line="276" w:lineRule="auto"/>
        <w:jc w:val="both"/>
        <w:rPr>
          <w:rFonts w:ascii="Arial" w:hAnsi="Arial" w:cs="Arial"/>
          <w:bCs/>
          <w:sz w:val="20"/>
          <w:szCs w:val="20"/>
        </w:rPr>
      </w:pPr>
      <w:r>
        <w:rPr>
          <w:rFonts w:ascii="Arial" w:hAnsi="Arial" w:cs="Arial"/>
          <w:bCs/>
          <w:noProof/>
          <w:sz w:val="20"/>
          <w:szCs w:val="20"/>
        </w:rPr>
        <w:lastRenderedPageBreak/>
        <w:drawing>
          <wp:inline distT="0" distB="0" distL="0" distR="0" wp14:anchorId="3AFEAB87" wp14:editId="0B32786F">
            <wp:extent cx="5857875" cy="39147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57875" cy="3914775"/>
                    </a:xfrm>
                    <a:prstGeom prst="rect">
                      <a:avLst/>
                    </a:prstGeom>
                    <a:noFill/>
                    <a:ln>
                      <a:noFill/>
                    </a:ln>
                  </pic:spPr>
                </pic:pic>
              </a:graphicData>
            </a:graphic>
          </wp:inline>
        </w:drawing>
      </w:r>
    </w:p>
    <w:p w14:paraId="6AF77D2D" w14:textId="1BEA2B02" w:rsidR="001D597A" w:rsidRPr="005F17C2" w:rsidRDefault="001D597A" w:rsidP="005F17C2">
      <w:pPr>
        <w:spacing w:after="0" w:line="240" w:lineRule="auto"/>
        <w:rPr>
          <w:rFonts w:ascii="Arial" w:eastAsia="Calibri" w:hAnsi="Arial" w:cs="Arial"/>
          <w:bCs/>
          <w:iCs/>
          <w:sz w:val="20"/>
          <w:szCs w:val="20"/>
          <w:lang w:eastAsia="de-DE"/>
        </w:rPr>
      </w:pPr>
      <w:r w:rsidRPr="005F17C2">
        <w:rPr>
          <w:rFonts w:ascii="Arial" w:eastAsia="Calibri" w:hAnsi="Arial" w:cs="Arial"/>
          <w:bCs/>
          <w:sz w:val="20"/>
          <w:szCs w:val="20"/>
          <w:lang w:eastAsia="de-DE"/>
        </w:rPr>
        <w:t xml:space="preserve">Bild: </w:t>
      </w:r>
      <w:r w:rsidR="00117502" w:rsidRPr="00117502">
        <w:rPr>
          <w:rFonts w:ascii="Arial" w:eastAsia="Calibri" w:hAnsi="Arial" w:cs="Arial"/>
          <w:bCs/>
          <w:iCs/>
          <w:sz w:val="20"/>
          <w:szCs w:val="20"/>
          <w:lang w:eastAsia="de-DE"/>
        </w:rPr>
        <w:t>Projektkoordinator Dr. Rüdiger Strubl vom TITK tauscht sich an der Schmelzspinnanlage mit Chemietechniker Frank Schubert (links) über die Prozesstechnologie aus. (Bildrechte: TITK)</w:t>
      </w:r>
    </w:p>
    <w:sectPr w:rsidR="001D597A" w:rsidRPr="005F17C2" w:rsidSect="00690920">
      <w:headerReference w:type="default" r:id="rId18"/>
      <w:pgSz w:w="11906" w:h="16838"/>
      <w:pgMar w:top="1418" w:right="1418"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6B047" w14:textId="77777777" w:rsidR="00343312" w:rsidRDefault="00343312" w:rsidP="00A222DF">
      <w:pPr>
        <w:spacing w:after="0" w:line="240" w:lineRule="auto"/>
      </w:pPr>
      <w:r>
        <w:separator/>
      </w:r>
    </w:p>
  </w:endnote>
  <w:endnote w:type="continuationSeparator" w:id="0">
    <w:p w14:paraId="71213719" w14:textId="77777777" w:rsidR="00343312" w:rsidRDefault="00343312" w:rsidP="00A222DF">
      <w:pPr>
        <w:spacing w:after="0" w:line="240" w:lineRule="auto"/>
      </w:pPr>
      <w:r>
        <w:continuationSeparator/>
      </w:r>
    </w:p>
  </w:endnote>
  <w:endnote w:type="continuationNotice" w:id="1">
    <w:p w14:paraId="4CF462C0" w14:textId="77777777" w:rsidR="00343312" w:rsidRDefault="003433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E703B" w14:textId="77777777" w:rsidR="00343312" w:rsidRDefault="00343312" w:rsidP="00A222DF">
      <w:pPr>
        <w:spacing w:after="0" w:line="240" w:lineRule="auto"/>
      </w:pPr>
      <w:r>
        <w:separator/>
      </w:r>
    </w:p>
  </w:footnote>
  <w:footnote w:type="continuationSeparator" w:id="0">
    <w:p w14:paraId="21CD3631" w14:textId="77777777" w:rsidR="00343312" w:rsidRDefault="00343312" w:rsidP="00A222DF">
      <w:pPr>
        <w:spacing w:after="0" w:line="240" w:lineRule="auto"/>
      </w:pPr>
      <w:r>
        <w:continuationSeparator/>
      </w:r>
    </w:p>
  </w:footnote>
  <w:footnote w:type="continuationNotice" w:id="1">
    <w:p w14:paraId="45377E54" w14:textId="77777777" w:rsidR="00343312" w:rsidRDefault="003433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40761" w14:textId="1FC1F59D" w:rsidR="002A3C0F" w:rsidRDefault="002A3C0F">
    <w:pPr>
      <w:pStyle w:val="Kopfzeile"/>
    </w:pPr>
    <w:r>
      <w:rPr>
        <w:noProof/>
      </w:rPr>
      <w:drawing>
        <wp:anchor distT="0" distB="0" distL="114300" distR="114300" simplePos="0" relativeHeight="251658240" behindDoc="1" locked="0" layoutInCell="1" allowOverlap="1" wp14:anchorId="09510571" wp14:editId="616C25F7">
          <wp:simplePos x="0" y="0"/>
          <wp:positionH relativeFrom="column">
            <wp:posOffset>4640904</wp:posOffset>
          </wp:positionH>
          <wp:positionV relativeFrom="paragraph">
            <wp:posOffset>-245781</wp:posOffset>
          </wp:positionV>
          <wp:extent cx="1664335" cy="680720"/>
          <wp:effectExtent l="0" t="0" r="12065" b="5080"/>
          <wp:wrapTight wrapText="bothSides">
            <wp:wrapPolygon edited="0">
              <wp:start x="0" y="0"/>
              <wp:lineTo x="0" y="20955"/>
              <wp:lineTo x="21427" y="20955"/>
              <wp:lineTo x="21427" y="0"/>
              <wp:lineTo x="0" y="0"/>
            </wp:wrapPolygon>
          </wp:wrapTight>
          <wp:docPr id="9" name="Bild 2" descr="BioPlast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oPlast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680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1DBF16" w14:textId="77777777" w:rsidR="002A3C0F" w:rsidRDefault="002A3C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062343"/>
    <w:multiLevelType w:val="multilevel"/>
    <w:tmpl w:val="11EC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251"/>
    <w:rsid w:val="00003335"/>
    <w:rsid w:val="000144C9"/>
    <w:rsid w:val="000145B5"/>
    <w:rsid w:val="00016680"/>
    <w:rsid w:val="00020093"/>
    <w:rsid w:val="000244E1"/>
    <w:rsid w:val="000259A5"/>
    <w:rsid w:val="00030CC4"/>
    <w:rsid w:val="00035A15"/>
    <w:rsid w:val="00036916"/>
    <w:rsid w:val="00036D78"/>
    <w:rsid w:val="00037EE0"/>
    <w:rsid w:val="00044C00"/>
    <w:rsid w:val="00044D37"/>
    <w:rsid w:val="0005078F"/>
    <w:rsid w:val="0006070E"/>
    <w:rsid w:val="00064524"/>
    <w:rsid w:val="00064FF8"/>
    <w:rsid w:val="00066411"/>
    <w:rsid w:val="00083F1F"/>
    <w:rsid w:val="00084E10"/>
    <w:rsid w:val="00090BE2"/>
    <w:rsid w:val="000969B4"/>
    <w:rsid w:val="000B48AE"/>
    <w:rsid w:val="000C2378"/>
    <w:rsid w:val="000C30B4"/>
    <w:rsid w:val="000C7480"/>
    <w:rsid w:val="000E1D4E"/>
    <w:rsid w:val="000E41CE"/>
    <w:rsid w:val="00100F7C"/>
    <w:rsid w:val="0010699F"/>
    <w:rsid w:val="00114DDD"/>
    <w:rsid w:val="00117502"/>
    <w:rsid w:val="001261E4"/>
    <w:rsid w:val="0012695C"/>
    <w:rsid w:val="00170984"/>
    <w:rsid w:val="00173F75"/>
    <w:rsid w:val="001802A1"/>
    <w:rsid w:val="00190EBD"/>
    <w:rsid w:val="00194CA1"/>
    <w:rsid w:val="001A315F"/>
    <w:rsid w:val="001A3EDB"/>
    <w:rsid w:val="001B4D4A"/>
    <w:rsid w:val="001B69FE"/>
    <w:rsid w:val="001C26FC"/>
    <w:rsid w:val="001C54DF"/>
    <w:rsid w:val="001C58FB"/>
    <w:rsid w:val="001D55C8"/>
    <w:rsid w:val="001D597A"/>
    <w:rsid w:val="002007D9"/>
    <w:rsid w:val="00205B6B"/>
    <w:rsid w:val="00207B46"/>
    <w:rsid w:val="00213251"/>
    <w:rsid w:val="002211B1"/>
    <w:rsid w:val="002309E7"/>
    <w:rsid w:val="00232880"/>
    <w:rsid w:val="0023443A"/>
    <w:rsid w:val="00237270"/>
    <w:rsid w:val="00237891"/>
    <w:rsid w:val="00242E97"/>
    <w:rsid w:val="00245ECD"/>
    <w:rsid w:val="002503FF"/>
    <w:rsid w:val="00252345"/>
    <w:rsid w:val="002571DE"/>
    <w:rsid w:val="00262624"/>
    <w:rsid w:val="00276912"/>
    <w:rsid w:val="0028525B"/>
    <w:rsid w:val="00292F97"/>
    <w:rsid w:val="00294A53"/>
    <w:rsid w:val="002A3C0F"/>
    <w:rsid w:val="002A756D"/>
    <w:rsid w:val="002B30A4"/>
    <w:rsid w:val="002B59CE"/>
    <w:rsid w:val="002B6715"/>
    <w:rsid w:val="002C7595"/>
    <w:rsid w:val="002D0EBD"/>
    <w:rsid w:val="002D2FD9"/>
    <w:rsid w:val="002D538D"/>
    <w:rsid w:val="00307B7C"/>
    <w:rsid w:val="00314B32"/>
    <w:rsid w:val="00317D19"/>
    <w:rsid w:val="00333A8E"/>
    <w:rsid w:val="0033539E"/>
    <w:rsid w:val="0034204D"/>
    <w:rsid w:val="00343312"/>
    <w:rsid w:val="00343B5F"/>
    <w:rsid w:val="00346678"/>
    <w:rsid w:val="00350B51"/>
    <w:rsid w:val="0036611A"/>
    <w:rsid w:val="00366CA7"/>
    <w:rsid w:val="00367757"/>
    <w:rsid w:val="00373D4A"/>
    <w:rsid w:val="003749CF"/>
    <w:rsid w:val="003900E7"/>
    <w:rsid w:val="00393335"/>
    <w:rsid w:val="003A1D4A"/>
    <w:rsid w:val="003B2F9A"/>
    <w:rsid w:val="003D3BCE"/>
    <w:rsid w:val="003D411E"/>
    <w:rsid w:val="003D5726"/>
    <w:rsid w:val="003F23A8"/>
    <w:rsid w:val="00400FCC"/>
    <w:rsid w:val="00411D22"/>
    <w:rsid w:val="0041594E"/>
    <w:rsid w:val="0042250F"/>
    <w:rsid w:val="00430F9C"/>
    <w:rsid w:val="00431311"/>
    <w:rsid w:val="00434BBC"/>
    <w:rsid w:val="00455564"/>
    <w:rsid w:val="004564FF"/>
    <w:rsid w:val="00457F34"/>
    <w:rsid w:val="00457F58"/>
    <w:rsid w:val="004610D6"/>
    <w:rsid w:val="00473B55"/>
    <w:rsid w:val="00481FB3"/>
    <w:rsid w:val="00482331"/>
    <w:rsid w:val="00486177"/>
    <w:rsid w:val="00495AB0"/>
    <w:rsid w:val="004B6A7D"/>
    <w:rsid w:val="004C527F"/>
    <w:rsid w:val="004C678A"/>
    <w:rsid w:val="004D5988"/>
    <w:rsid w:val="004D7091"/>
    <w:rsid w:val="004E4A13"/>
    <w:rsid w:val="004F1314"/>
    <w:rsid w:val="00503649"/>
    <w:rsid w:val="00504726"/>
    <w:rsid w:val="00514C26"/>
    <w:rsid w:val="00526DC6"/>
    <w:rsid w:val="00527EE7"/>
    <w:rsid w:val="00537D38"/>
    <w:rsid w:val="00542A49"/>
    <w:rsid w:val="00555EFD"/>
    <w:rsid w:val="005674C5"/>
    <w:rsid w:val="005678CC"/>
    <w:rsid w:val="005709E4"/>
    <w:rsid w:val="005715B7"/>
    <w:rsid w:val="00573C2F"/>
    <w:rsid w:val="00582995"/>
    <w:rsid w:val="005844E2"/>
    <w:rsid w:val="00587AA9"/>
    <w:rsid w:val="00587C6E"/>
    <w:rsid w:val="00594B2D"/>
    <w:rsid w:val="005A3858"/>
    <w:rsid w:val="005B2A32"/>
    <w:rsid w:val="005B4F67"/>
    <w:rsid w:val="005B7F92"/>
    <w:rsid w:val="005D2E90"/>
    <w:rsid w:val="005E2108"/>
    <w:rsid w:val="005E391C"/>
    <w:rsid w:val="005E3B90"/>
    <w:rsid w:val="005E50FA"/>
    <w:rsid w:val="005F02B3"/>
    <w:rsid w:val="005F17C2"/>
    <w:rsid w:val="005F40E5"/>
    <w:rsid w:val="005F63C7"/>
    <w:rsid w:val="005F6B9C"/>
    <w:rsid w:val="006045D0"/>
    <w:rsid w:val="006073CB"/>
    <w:rsid w:val="0061341D"/>
    <w:rsid w:val="006141EF"/>
    <w:rsid w:val="006314DA"/>
    <w:rsid w:val="0063264C"/>
    <w:rsid w:val="006405F6"/>
    <w:rsid w:val="00645B97"/>
    <w:rsid w:val="00661728"/>
    <w:rsid w:val="006772D6"/>
    <w:rsid w:val="00680A92"/>
    <w:rsid w:val="006868B3"/>
    <w:rsid w:val="00687C38"/>
    <w:rsid w:val="00690920"/>
    <w:rsid w:val="00695992"/>
    <w:rsid w:val="00696D47"/>
    <w:rsid w:val="00697412"/>
    <w:rsid w:val="006B63AE"/>
    <w:rsid w:val="006C4ABA"/>
    <w:rsid w:val="006D0A99"/>
    <w:rsid w:val="006F36CF"/>
    <w:rsid w:val="006F3F63"/>
    <w:rsid w:val="0070252E"/>
    <w:rsid w:val="0070393D"/>
    <w:rsid w:val="007050A0"/>
    <w:rsid w:val="007103FB"/>
    <w:rsid w:val="00721E9B"/>
    <w:rsid w:val="007222F4"/>
    <w:rsid w:val="00722FD2"/>
    <w:rsid w:val="007361C3"/>
    <w:rsid w:val="00746D45"/>
    <w:rsid w:val="007507DE"/>
    <w:rsid w:val="00752D5F"/>
    <w:rsid w:val="00760B52"/>
    <w:rsid w:val="00766EFD"/>
    <w:rsid w:val="007712B9"/>
    <w:rsid w:val="00774956"/>
    <w:rsid w:val="00774FE1"/>
    <w:rsid w:val="0078455D"/>
    <w:rsid w:val="00785027"/>
    <w:rsid w:val="00790779"/>
    <w:rsid w:val="00791033"/>
    <w:rsid w:val="00795DC1"/>
    <w:rsid w:val="007A500F"/>
    <w:rsid w:val="007A56AA"/>
    <w:rsid w:val="007A74A5"/>
    <w:rsid w:val="007B32EF"/>
    <w:rsid w:val="007B3AFA"/>
    <w:rsid w:val="007C5462"/>
    <w:rsid w:val="007C5D0E"/>
    <w:rsid w:val="007C5D37"/>
    <w:rsid w:val="007D05FE"/>
    <w:rsid w:val="007D3C00"/>
    <w:rsid w:val="007E3452"/>
    <w:rsid w:val="007E7C17"/>
    <w:rsid w:val="007F03A4"/>
    <w:rsid w:val="007F1C59"/>
    <w:rsid w:val="00802D7F"/>
    <w:rsid w:val="00807145"/>
    <w:rsid w:val="008114DB"/>
    <w:rsid w:val="00815772"/>
    <w:rsid w:val="008276F6"/>
    <w:rsid w:val="00836F22"/>
    <w:rsid w:val="00842680"/>
    <w:rsid w:val="00853738"/>
    <w:rsid w:val="00862236"/>
    <w:rsid w:val="008633C1"/>
    <w:rsid w:val="008636B0"/>
    <w:rsid w:val="00880080"/>
    <w:rsid w:val="008811D1"/>
    <w:rsid w:val="00883168"/>
    <w:rsid w:val="008A38C7"/>
    <w:rsid w:val="008A47BA"/>
    <w:rsid w:val="008B1A76"/>
    <w:rsid w:val="008B4171"/>
    <w:rsid w:val="008B66EA"/>
    <w:rsid w:val="008C38AD"/>
    <w:rsid w:val="008C4E1A"/>
    <w:rsid w:val="008C5184"/>
    <w:rsid w:val="008D0E90"/>
    <w:rsid w:val="008D567E"/>
    <w:rsid w:val="008E053C"/>
    <w:rsid w:val="008E33EB"/>
    <w:rsid w:val="008F0A58"/>
    <w:rsid w:val="008F5D0A"/>
    <w:rsid w:val="009048D8"/>
    <w:rsid w:val="009055B8"/>
    <w:rsid w:val="00907DAA"/>
    <w:rsid w:val="009135C1"/>
    <w:rsid w:val="0092017E"/>
    <w:rsid w:val="00922E10"/>
    <w:rsid w:val="0092687D"/>
    <w:rsid w:val="00935AF5"/>
    <w:rsid w:val="00936B32"/>
    <w:rsid w:val="00936F7D"/>
    <w:rsid w:val="009378EB"/>
    <w:rsid w:val="009441AA"/>
    <w:rsid w:val="00946BCF"/>
    <w:rsid w:val="009530E3"/>
    <w:rsid w:val="009641D5"/>
    <w:rsid w:val="009646D6"/>
    <w:rsid w:val="009675F7"/>
    <w:rsid w:val="009757A6"/>
    <w:rsid w:val="00976A9F"/>
    <w:rsid w:val="00985687"/>
    <w:rsid w:val="009B646A"/>
    <w:rsid w:val="009C1E10"/>
    <w:rsid w:val="009C2B69"/>
    <w:rsid w:val="009E2569"/>
    <w:rsid w:val="009E2707"/>
    <w:rsid w:val="009E3E87"/>
    <w:rsid w:val="009E7042"/>
    <w:rsid w:val="00A00CFA"/>
    <w:rsid w:val="00A02388"/>
    <w:rsid w:val="00A04B8E"/>
    <w:rsid w:val="00A06E97"/>
    <w:rsid w:val="00A10026"/>
    <w:rsid w:val="00A20624"/>
    <w:rsid w:val="00A222DF"/>
    <w:rsid w:val="00A279C5"/>
    <w:rsid w:val="00A34191"/>
    <w:rsid w:val="00A36A03"/>
    <w:rsid w:val="00A525E6"/>
    <w:rsid w:val="00A541E1"/>
    <w:rsid w:val="00A54C96"/>
    <w:rsid w:val="00A56E29"/>
    <w:rsid w:val="00A635B8"/>
    <w:rsid w:val="00A6390F"/>
    <w:rsid w:val="00A64168"/>
    <w:rsid w:val="00A671E2"/>
    <w:rsid w:val="00A77BD3"/>
    <w:rsid w:val="00A916D4"/>
    <w:rsid w:val="00A927EC"/>
    <w:rsid w:val="00A95EBF"/>
    <w:rsid w:val="00AA2E80"/>
    <w:rsid w:val="00AA4C5E"/>
    <w:rsid w:val="00AA648D"/>
    <w:rsid w:val="00AB0F82"/>
    <w:rsid w:val="00AB3AA2"/>
    <w:rsid w:val="00AB4A55"/>
    <w:rsid w:val="00AB6836"/>
    <w:rsid w:val="00AC043F"/>
    <w:rsid w:val="00AC3DB4"/>
    <w:rsid w:val="00AC4215"/>
    <w:rsid w:val="00AE0E47"/>
    <w:rsid w:val="00AE12CE"/>
    <w:rsid w:val="00AE634F"/>
    <w:rsid w:val="00AF04BE"/>
    <w:rsid w:val="00AF1D45"/>
    <w:rsid w:val="00AF5934"/>
    <w:rsid w:val="00AF5E24"/>
    <w:rsid w:val="00B05F61"/>
    <w:rsid w:val="00B06C2A"/>
    <w:rsid w:val="00B1025E"/>
    <w:rsid w:val="00B11D50"/>
    <w:rsid w:val="00B12835"/>
    <w:rsid w:val="00B203AE"/>
    <w:rsid w:val="00B24216"/>
    <w:rsid w:val="00B332CE"/>
    <w:rsid w:val="00B356C1"/>
    <w:rsid w:val="00B40111"/>
    <w:rsid w:val="00B47395"/>
    <w:rsid w:val="00B517FD"/>
    <w:rsid w:val="00B61294"/>
    <w:rsid w:val="00B76952"/>
    <w:rsid w:val="00B8379D"/>
    <w:rsid w:val="00B92C62"/>
    <w:rsid w:val="00B94E13"/>
    <w:rsid w:val="00B96357"/>
    <w:rsid w:val="00BA4788"/>
    <w:rsid w:val="00BB2276"/>
    <w:rsid w:val="00BB7851"/>
    <w:rsid w:val="00BB78ED"/>
    <w:rsid w:val="00BD2C0C"/>
    <w:rsid w:val="00BE1DC6"/>
    <w:rsid w:val="00BF1860"/>
    <w:rsid w:val="00BF5F51"/>
    <w:rsid w:val="00BF7969"/>
    <w:rsid w:val="00C068E6"/>
    <w:rsid w:val="00C23B1E"/>
    <w:rsid w:val="00C271B9"/>
    <w:rsid w:val="00C3038D"/>
    <w:rsid w:val="00C30B5B"/>
    <w:rsid w:val="00C400F3"/>
    <w:rsid w:val="00C4684A"/>
    <w:rsid w:val="00C51B7C"/>
    <w:rsid w:val="00C5234C"/>
    <w:rsid w:val="00C55885"/>
    <w:rsid w:val="00C579C4"/>
    <w:rsid w:val="00C61D9C"/>
    <w:rsid w:val="00C6621E"/>
    <w:rsid w:val="00C670EA"/>
    <w:rsid w:val="00C80200"/>
    <w:rsid w:val="00C809BA"/>
    <w:rsid w:val="00C8501C"/>
    <w:rsid w:val="00C866F7"/>
    <w:rsid w:val="00C94158"/>
    <w:rsid w:val="00C95707"/>
    <w:rsid w:val="00CA1E18"/>
    <w:rsid w:val="00CA39A8"/>
    <w:rsid w:val="00CB6C25"/>
    <w:rsid w:val="00CC0C1D"/>
    <w:rsid w:val="00CD2BD5"/>
    <w:rsid w:val="00CD4ADE"/>
    <w:rsid w:val="00CE4256"/>
    <w:rsid w:val="00CE6373"/>
    <w:rsid w:val="00CF4C73"/>
    <w:rsid w:val="00D261D1"/>
    <w:rsid w:val="00D305C0"/>
    <w:rsid w:val="00D35A57"/>
    <w:rsid w:val="00D4039E"/>
    <w:rsid w:val="00D462FB"/>
    <w:rsid w:val="00D507AD"/>
    <w:rsid w:val="00D50CEB"/>
    <w:rsid w:val="00D50D5F"/>
    <w:rsid w:val="00D5137B"/>
    <w:rsid w:val="00D51FC6"/>
    <w:rsid w:val="00D5595B"/>
    <w:rsid w:val="00D60A50"/>
    <w:rsid w:val="00D624FE"/>
    <w:rsid w:val="00D73A38"/>
    <w:rsid w:val="00D94A06"/>
    <w:rsid w:val="00DA1BBB"/>
    <w:rsid w:val="00DA51A7"/>
    <w:rsid w:val="00DA7574"/>
    <w:rsid w:val="00DB5DF2"/>
    <w:rsid w:val="00DC4A9B"/>
    <w:rsid w:val="00DD0193"/>
    <w:rsid w:val="00DD2A6B"/>
    <w:rsid w:val="00DD4FC1"/>
    <w:rsid w:val="00DF0096"/>
    <w:rsid w:val="00DF6507"/>
    <w:rsid w:val="00DF78EC"/>
    <w:rsid w:val="00E1231C"/>
    <w:rsid w:val="00E12FA9"/>
    <w:rsid w:val="00E17DE2"/>
    <w:rsid w:val="00E21D8E"/>
    <w:rsid w:val="00E24B71"/>
    <w:rsid w:val="00E25C5D"/>
    <w:rsid w:val="00E26B80"/>
    <w:rsid w:val="00E3332B"/>
    <w:rsid w:val="00E33A10"/>
    <w:rsid w:val="00E3410A"/>
    <w:rsid w:val="00E34D29"/>
    <w:rsid w:val="00E46D10"/>
    <w:rsid w:val="00E5256F"/>
    <w:rsid w:val="00E563BA"/>
    <w:rsid w:val="00E72EA0"/>
    <w:rsid w:val="00E82BA9"/>
    <w:rsid w:val="00E90CBA"/>
    <w:rsid w:val="00E95CA1"/>
    <w:rsid w:val="00EA60D1"/>
    <w:rsid w:val="00EB1635"/>
    <w:rsid w:val="00EB2167"/>
    <w:rsid w:val="00EB5DDA"/>
    <w:rsid w:val="00ED5BF5"/>
    <w:rsid w:val="00EE0415"/>
    <w:rsid w:val="00EE413B"/>
    <w:rsid w:val="00EF68F0"/>
    <w:rsid w:val="00EF73B1"/>
    <w:rsid w:val="00F029EB"/>
    <w:rsid w:val="00F06729"/>
    <w:rsid w:val="00F1015F"/>
    <w:rsid w:val="00F10D87"/>
    <w:rsid w:val="00F12C81"/>
    <w:rsid w:val="00F16200"/>
    <w:rsid w:val="00F177BF"/>
    <w:rsid w:val="00F25763"/>
    <w:rsid w:val="00F30547"/>
    <w:rsid w:val="00F311CA"/>
    <w:rsid w:val="00F358DF"/>
    <w:rsid w:val="00F35E56"/>
    <w:rsid w:val="00F4188B"/>
    <w:rsid w:val="00F42DFF"/>
    <w:rsid w:val="00F51B3C"/>
    <w:rsid w:val="00F51B46"/>
    <w:rsid w:val="00F55043"/>
    <w:rsid w:val="00F60F7F"/>
    <w:rsid w:val="00F62F9C"/>
    <w:rsid w:val="00F66389"/>
    <w:rsid w:val="00F719E7"/>
    <w:rsid w:val="00F86A13"/>
    <w:rsid w:val="00F91CE1"/>
    <w:rsid w:val="00F9313A"/>
    <w:rsid w:val="00FB21D3"/>
    <w:rsid w:val="00FB288A"/>
    <w:rsid w:val="00FD15E9"/>
    <w:rsid w:val="00FD2BEB"/>
    <w:rsid w:val="00FD7D8E"/>
    <w:rsid w:val="00FE06F3"/>
    <w:rsid w:val="00FF16E9"/>
    <w:rsid w:val="049E88A9"/>
    <w:rsid w:val="4BA562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49DA0"/>
  <w15:docId w15:val="{F16613B3-CF7B-4115-9B6B-D2A3967D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51B7C"/>
    <w:rPr>
      <w:color w:val="0000FF" w:themeColor="hyperlink"/>
      <w:u w:val="single"/>
    </w:rPr>
  </w:style>
  <w:style w:type="paragraph" w:styleId="Sprechblasentext">
    <w:name w:val="Balloon Text"/>
    <w:basedOn w:val="Standard"/>
    <w:link w:val="SprechblasentextZchn"/>
    <w:uiPriority w:val="99"/>
    <w:semiHidden/>
    <w:unhideWhenUsed/>
    <w:rsid w:val="009048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48D8"/>
    <w:rPr>
      <w:rFonts w:ascii="Tahoma" w:hAnsi="Tahoma" w:cs="Tahoma"/>
      <w:sz w:val="16"/>
      <w:szCs w:val="16"/>
    </w:rPr>
  </w:style>
  <w:style w:type="paragraph" w:styleId="Kopfzeile">
    <w:name w:val="header"/>
    <w:basedOn w:val="Standard"/>
    <w:link w:val="KopfzeileZchn"/>
    <w:uiPriority w:val="99"/>
    <w:unhideWhenUsed/>
    <w:rsid w:val="00A222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22DF"/>
  </w:style>
  <w:style w:type="paragraph" w:styleId="Fuzeile">
    <w:name w:val="footer"/>
    <w:basedOn w:val="Standard"/>
    <w:link w:val="FuzeileZchn"/>
    <w:uiPriority w:val="99"/>
    <w:unhideWhenUsed/>
    <w:rsid w:val="00A222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22DF"/>
  </w:style>
  <w:style w:type="character" w:styleId="Fett">
    <w:name w:val="Strong"/>
    <w:basedOn w:val="Absatz-Standardschriftart"/>
    <w:uiPriority w:val="22"/>
    <w:qFormat/>
    <w:rsid w:val="006045D0"/>
    <w:rPr>
      <w:b/>
      <w:bCs/>
    </w:rPr>
  </w:style>
  <w:style w:type="character" w:customStyle="1" w:styleId="textkl">
    <w:name w:val="text_kl"/>
    <w:basedOn w:val="Absatz-Standardschriftart"/>
    <w:rsid w:val="006045D0"/>
  </w:style>
  <w:style w:type="table" w:styleId="Tabellenraster">
    <w:name w:val="Table Grid"/>
    <w:basedOn w:val="NormaleTabelle"/>
    <w:uiPriority w:val="59"/>
    <w:rsid w:val="00604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C4E1A"/>
    <w:pPr>
      <w:spacing w:after="0" w:line="240" w:lineRule="auto"/>
    </w:pPr>
  </w:style>
  <w:style w:type="character" w:styleId="Kommentarzeichen">
    <w:name w:val="annotation reference"/>
    <w:basedOn w:val="Absatz-Standardschriftart"/>
    <w:uiPriority w:val="99"/>
    <w:semiHidden/>
    <w:unhideWhenUsed/>
    <w:rsid w:val="00935AF5"/>
    <w:rPr>
      <w:sz w:val="16"/>
      <w:szCs w:val="16"/>
    </w:rPr>
  </w:style>
  <w:style w:type="paragraph" w:styleId="Kommentartext">
    <w:name w:val="annotation text"/>
    <w:basedOn w:val="Standard"/>
    <w:link w:val="KommentartextZchn"/>
    <w:uiPriority w:val="99"/>
    <w:semiHidden/>
    <w:unhideWhenUsed/>
    <w:rsid w:val="00935AF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35AF5"/>
    <w:rPr>
      <w:sz w:val="20"/>
      <w:szCs w:val="20"/>
    </w:rPr>
  </w:style>
  <w:style w:type="paragraph" w:styleId="Kommentarthema">
    <w:name w:val="annotation subject"/>
    <w:basedOn w:val="Kommentartext"/>
    <w:next w:val="Kommentartext"/>
    <w:link w:val="KommentarthemaZchn"/>
    <w:uiPriority w:val="99"/>
    <w:semiHidden/>
    <w:unhideWhenUsed/>
    <w:rsid w:val="00935AF5"/>
    <w:rPr>
      <w:b/>
      <w:bCs/>
    </w:rPr>
  </w:style>
  <w:style w:type="character" w:customStyle="1" w:styleId="KommentarthemaZchn">
    <w:name w:val="Kommentarthema Zchn"/>
    <w:basedOn w:val="KommentartextZchn"/>
    <w:link w:val="Kommentarthema"/>
    <w:uiPriority w:val="99"/>
    <w:semiHidden/>
    <w:rsid w:val="00935AF5"/>
    <w:rPr>
      <w:b/>
      <w:bCs/>
      <w:sz w:val="20"/>
      <w:szCs w:val="20"/>
    </w:rPr>
  </w:style>
  <w:style w:type="paragraph" w:styleId="StandardWeb">
    <w:name w:val="Normal (Web)"/>
    <w:basedOn w:val="Standard"/>
    <w:uiPriority w:val="99"/>
    <w:semiHidden/>
    <w:unhideWhenUsed/>
    <w:rsid w:val="002D0EB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63264C"/>
    <w:rPr>
      <w:color w:val="605E5C"/>
      <w:shd w:val="clear" w:color="auto" w:fill="E1DFDD"/>
    </w:rPr>
  </w:style>
  <w:style w:type="character" w:styleId="BesuchterLink">
    <w:name w:val="FollowedHyperlink"/>
    <w:basedOn w:val="Absatz-Standardschriftart"/>
    <w:uiPriority w:val="99"/>
    <w:semiHidden/>
    <w:unhideWhenUsed/>
    <w:rsid w:val="008F0A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51320">
      <w:bodyDiv w:val="1"/>
      <w:marLeft w:val="0"/>
      <w:marRight w:val="0"/>
      <w:marTop w:val="0"/>
      <w:marBottom w:val="0"/>
      <w:divBdr>
        <w:top w:val="none" w:sz="0" w:space="0" w:color="auto"/>
        <w:left w:val="none" w:sz="0" w:space="0" w:color="auto"/>
        <w:bottom w:val="none" w:sz="0" w:space="0" w:color="auto"/>
        <w:right w:val="none" w:sz="0" w:space="0" w:color="auto"/>
      </w:divBdr>
    </w:div>
    <w:div w:id="785387776">
      <w:bodyDiv w:val="1"/>
      <w:marLeft w:val="0"/>
      <w:marRight w:val="0"/>
      <w:marTop w:val="0"/>
      <w:marBottom w:val="0"/>
      <w:divBdr>
        <w:top w:val="none" w:sz="0" w:space="0" w:color="auto"/>
        <w:left w:val="none" w:sz="0" w:space="0" w:color="auto"/>
        <w:bottom w:val="none" w:sz="0" w:space="0" w:color="auto"/>
        <w:right w:val="none" w:sz="0" w:space="0" w:color="auto"/>
      </w:divBdr>
    </w:div>
    <w:div w:id="852306718">
      <w:bodyDiv w:val="1"/>
      <w:marLeft w:val="0"/>
      <w:marRight w:val="0"/>
      <w:marTop w:val="0"/>
      <w:marBottom w:val="0"/>
      <w:divBdr>
        <w:top w:val="none" w:sz="0" w:space="0" w:color="auto"/>
        <w:left w:val="none" w:sz="0" w:space="0" w:color="auto"/>
        <w:bottom w:val="none" w:sz="0" w:space="0" w:color="auto"/>
        <w:right w:val="none" w:sz="0" w:space="0" w:color="auto"/>
      </w:divBdr>
    </w:div>
    <w:div w:id="1038971474">
      <w:bodyDiv w:val="1"/>
      <w:marLeft w:val="0"/>
      <w:marRight w:val="0"/>
      <w:marTop w:val="0"/>
      <w:marBottom w:val="0"/>
      <w:divBdr>
        <w:top w:val="none" w:sz="0" w:space="0" w:color="auto"/>
        <w:left w:val="none" w:sz="0" w:space="0" w:color="auto"/>
        <w:bottom w:val="none" w:sz="0" w:space="0" w:color="auto"/>
        <w:right w:val="none" w:sz="0" w:space="0" w:color="auto"/>
      </w:divBdr>
    </w:div>
    <w:div w:id="1064059618">
      <w:bodyDiv w:val="1"/>
      <w:marLeft w:val="0"/>
      <w:marRight w:val="0"/>
      <w:marTop w:val="0"/>
      <w:marBottom w:val="0"/>
      <w:divBdr>
        <w:top w:val="none" w:sz="0" w:space="0" w:color="auto"/>
        <w:left w:val="none" w:sz="0" w:space="0" w:color="auto"/>
        <w:bottom w:val="none" w:sz="0" w:space="0" w:color="auto"/>
        <w:right w:val="none" w:sz="0" w:space="0" w:color="auto"/>
      </w:divBdr>
    </w:div>
    <w:div w:id="1129006740">
      <w:bodyDiv w:val="1"/>
      <w:marLeft w:val="0"/>
      <w:marRight w:val="0"/>
      <w:marTop w:val="0"/>
      <w:marBottom w:val="0"/>
      <w:divBdr>
        <w:top w:val="none" w:sz="0" w:space="0" w:color="auto"/>
        <w:left w:val="none" w:sz="0" w:space="0" w:color="auto"/>
        <w:bottom w:val="none" w:sz="0" w:space="0" w:color="auto"/>
        <w:right w:val="none" w:sz="0" w:space="0" w:color="auto"/>
      </w:divBdr>
    </w:div>
    <w:div w:id="1140610529">
      <w:bodyDiv w:val="1"/>
      <w:marLeft w:val="0"/>
      <w:marRight w:val="0"/>
      <w:marTop w:val="0"/>
      <w:marBottom w:val="0"/>
      <w:divBdr>
        <w:top w:val="none" w:sz="0" w:space="0" w:color="auto"/>
        <w:left w:val="none" w:sz="0" w:space="0" w:color="auto"/>
        <w:bottom w:val="none" w:sz="0" w:space="0" w:color="auto"/>
        <w:right w:val="none" w:sz="0" w:space="0" w:color="auto"/>
      </w:divBdr>
    </w:div>
    <w:div w:id="1304385190">
      <w:bodyDiv w:val="1"/>
      <w:marLeft w:val="0"/>
      <w:marRight w:val="0"/>
      <w:marTop w:val="0"/>
      <w:marBottom w:val="0"/>
      <w:divBdr>
        <w:top w:val="none" w:sz="0" w:space="0" w:color="auto"/>
        <w:left w:val="none" w:sz="0" w:space="0" w:color="auto"/>
        <w:bottom w:val="none" w:sz="0" w:space="0" w:color="auto"/>
        <w:right w:val="none" w:sz="0" w:space="0" w:color="auto"/>
      </w:divBdr>
    </w:div>
    <w:div w:id="1749764305">
      <w:bodyDiv w:val="1"/>
      <w:marLeft w:val="0"/>
      <w:marRight w:val="0"/>
      <w:marTop w:val="0"/>
      <w:marBottom w:val="0"/>
      <w:divBdr>
        <w:top w:val="none" w:sz="0" w:space="0" w:color="auto"/>
        <w:left w:val="none" w:sz="0" w:space="0" w:color="auto"/>
        <w:bottom w:val="none" w:sz="0" w:space="0" w:color="auto"/>
        <w:right w:val="none" w:sz="0" w:space="0" w:color="auto"/>
      </w:divBdr>
    </w:div>
    <w:div w:id="206205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tk.de" TargetMode="External"/><Relationship Id="rId13" Type="http://schemas.openxmlformats.org/officeDocument/2006/relationships/hyperlink" Target="http://www.netzwerk-bioplastik.d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itzmeier-umwelttechnik.com"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mailto:strubl@titk.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tgut.de/" TargetMode="External"/><Relationship Id="rId5" Type="http://schemas.openxmlformats.org/officeDocument/2006/relationships/webSettings" Target="webSettings.xml"/><Relationship Id="rId15" Type="http://schemas.openxmlformats.org/officeDocument/2006/relationships/hyperlink" Target="mailto:katrin.haertling@ibbnetzwerk-gmbh.com" TargetMode="External"/><Relationship Id="rId10" Type="http://schemas.openxmlformats.org/officeDocument/2006/relationships/hyperlink" Target="http://www.unavera.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bes-online.de" TargetMode="External"/><Relationship Id="rId14" Type="http://schemas.openxmlformats.org/officeDocument/2006/relationships/hyperlink" Target="http://www.ibbnetzwerk-gmb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BF0A2-BF63-40AB-BFF4-090AAF955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1792</Words>
  <Characters>11290</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13056</CharactersWithSpaces>
  <SharedDoc>false</SharedDoc>
  <HLinks>
    <vt:vector size="24" baseType="variant">
      <vt:variant>
        <vt:i4>2555913</vt:i4>
      </vt:variant>
      <vt:variant>
        <vt:i4>9</vt:i4>
      </vt:variant>
      <vt:variant>
        <vt:i4>0</vt:i4>
      </vt:variant>
      <vt:variant>
        <vt:i4>5</vt:i4>
      </vt:variant>
      <vt:variant>
        <vt:lpwstr>mailto:strubl@titk.de</vt:lpwstr>
      </vt:variant>
      <vt:variant>
        <vt:lpwstr/>
      </vt:variant>
      <vt:variant>
        <vt:i4>3145758</vt:i4>
      </vt:variant>
      <vt:variant>
        <vt:i4>6</vt:i4>
      </vt:variant>
      <vt:variant>
        <vt:i4>0</vt:i4>
      </vt:variant>
      <vt:variant>
        <vt:i4>5</vt:i4>
      </vt:variant>
      <vt:variant>
        <vt:lpwstr>mailto:katrin.haertling@ibbnetzwerk-gmbh.com</vt:lpwstr>
      </vt:variant>
      <vt:variant>
        <vt:lpwstr/>
      </vt:variant>
      <vt:variant>
        <vt:i4>5898251</vt:i4>
      </vt:variant>
      <vt:variant>
        <vt:i4>3</vt:i4>
      </vt:variant>
      <vt:variant>
        <vt:i4>0</vt:i4>
      </vt:variant>
      <vt:variant>
        <vt:i4>5</vt:i4>
      </vt:variant>
      <vt:variant>
        <vt:lpwstr>http://www.ibbnetzwerk-gmbh.com/</vt:lpwstr>
      </vt:variant>
      <vt:variant>
        <vt:lpwstr/>
      </vt:variant>
      <vt:variant>
        <vt:i4>3473521</vt:i4>
      </vt:variant>
      <vt:variant>
        <vt:i4>0</vt:i4>
      </vt:variant>
      <vt:variant>
        <vt:i4>0</vt:i4>
      </vt:variant>
      <vt:variant>
        <vt:i4>5</vt:i4>
      </vt:variant>
      <vt:variant>
        <vt:lpwstr>http://www.netzwerk-bioplastik.de/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 Olschak</dc:creator>
  <cp:keywords/>
  <cp:lastModifiedBy>Katrin Härtling-Tindl</cp:lastModifiedBy>
  <cp:revision>288</cp:revision>
  <cp:lastPrinted>2018-03-14T07:24:00Z</cp:lastPrinted>
  <dcterms:created xsi:type="dcterms:W3CDTF">2019-06-07T04:00:00Z</dcterms:created>
  <dcterms:modified xsi:type="dcterms:W3CDTF">2019-08-21T10:24:00Z</dcterms:modified>
</cp:coreProperties>
</file>