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DC1D2" w14:textId="77777777" w:rsidR="00657EE6" w:rsidRDefault="00657EE6" w:rsidP="0034198D">
      <w:pPr>
        <w:pStyle w:val="NoSpacing"/>
        <w:rPr>
          <w:b/>
          <w:sz w:val="22"/>
          <w:szCs w:val="20"/>
        </w:rPr>
      </w:pPr>
    </w:p>
    <w:p w14:paraId="21651900" w14:textId="400434FC" w:rsidR="002F6041" w:rsidRDefault="00FF61AD" w:rsidP="0034198D">
      <w:pPr>
        <w:pStyle w:val="NoSpacing"/>
        <w:rPr>
          <w:b/>
          <w:sz w:val="22"/>
          <w:szCs w:val="20"/>
        </w:rPr>
      </w:pPr>
      <w:r w:rsidRPr="00FF61AD">
        <w:rPr>
          <w:b/>
          <w:sz w:val="22"/>
          <w:szCs w:val="20"/>
        </w:rPr>
        <w:t>Kestävää ja kaunista: Tikkurilalta ympäristöystävälliset uutuudet pihan puupinnoille</w:t>
      </w:r>
    </w:p>
    <w:p w14:paraId="7C718847" w14:textId="58154015" w:rsidR="00FF61AD" w:rsidRDefault="00FF61AD" w:rsidP="0034198D">
      <w:pPr>
        <w:pStyle w:val="NoSpacing"/>
        <w:rPr>
          <w:b/>
          <w:sz w:val="22"/>
          <w:szCs w:val="20"/>
          <w:lang w:val="en-FI"/>
        </w:rPr>
      </w:pPr>
    </w:p>
    <w:p w14:paraId="42484803" w14:textId="7C6EAE23" w:rsidR="00C64153" w:rsidRPr="00997442" w:rsidRDefault="00C64153" w:rsidP="0034198D">
      <w:pPr>
        <w:pStyle w:val="NoSpacing"/>
        <w:rPr>
          <w:rFonts w:ascii="Arial" w:hAnsi="Arial" w:cs="Arial"/>
          <w:b/>
          <w:sz w:val="20"/>
          <w:szCs w:val="20"/>
          <w:lang w:val="en-FI"/>
        </w:rPr>
      </w:pPr>
      <w:proofErr w:type="spellStart"/>
      <w:r w:rsidRPr="00997442">
        <w:rPr>
          <w:rFonts w:ascii="Arial" w:hAnsi="Arial" w:cs="Arial"/>
          <w:b/>
          <w:sz w:val="20"/>
          <w:szCs w:val="20"/>
          <w:lang w:val="en-FI"/>
        </w:rPr>
        <w:t>Kevään</w:t>
      </w:r>
      <w:proofErr w:type="spellEnd"/>
      <w:r w:rsidRPr="00997442">
        <w:rPr>
          <w:rFonts w:ascii="Arial" w:hAnsi="Arial" w:cs="Arial"/>
          <w:b/>
          <w:sz w:val="20"/>
          <w:szCs w:val="20"/>
          <w:lang w:val="en-FI"/>
        </w:rPr>
        <w:t xml:space="preserve"> </w:t>
      </w:r>
      <w:proofErr w:type="spellStart"/>
      <w:r w:rsidRPr="00997442">
        <w:rPr>
          <w:rFonts w:ascii="Arial" w:hAnsi="Arial" w:cs="Arial"/>
          <w:b/>
          <w:sz w:val="20"/>
          <w:szCs w:val="20"/>
          <w:lang w:val="en-FI"/>
        </w:rPr>
        <w:t>kunniaksi</w:t>
      </w:r>
      <w:proofErr w:type="spellEnd"/>
      <w:r w:rsidRPr="00997442">
        <w:rPr>
          <w:rFonts w:ascii="Arial" w:hAnsi="Arial" w:cs="Arial"/>
          <w:b/>
          <w:sz w:val="20"/>
          <w:szCs w:val="20"/>
          <w:lang w:val="en-FI"/>
        </w:rPr>
        <w:t xml:space="preserve"> </w:t>
      </w:r>
      <w:proofErr w:type="spellStart"/>
      <w:r w:rsidRPr="00997442">
        <w:rPr>
          <w:rFonts w:ascii="Arial" w:hAnsi="Arial" w:cs="Arial"/>
          <w:b/>
          <w:sz w:val="20"/>
          <w:szCs w:val="20"/>
          <w:lang w:val="en-FI"/>
        </w:rPr>
        <w:t>lanseerattavat</w:t>
      </w:r>
      <w:proofErr w:type="spellEnd"/>
      <w:r w:rsidRPr="00997442">
        <w:rPr>
          <w:rFonts w:ascii="Arial" w:hAnsi="Arial" w:cs="Arial"/>
          <w:b/>
          <w:sz w:val="20"/>
          <w:szCs w:val="20"/>
          <w:lang w:val="en-FI"/>
        </w:rPr>
        <w:t xml:space="preserve"> Patio Verso ja </w:t>
      </w:r>
      <w:proofErr w:type="spellStart"/>
      <w:r w:rsidRPr="00997442">
        <w:rPr>
          <w:rFonts w:ascii="Arial" w:hAnsi="Arial" w:cs="Arial"/>
          <w:b/>
          <w:sz w:val="20"/>
          <w:szCs w:val="20"/>
          <w:lang w:val="en-FI"/>
        </w:rPr>
        <w:t>Saaristo</w:t>
      </w:r>
      <w:proofErr w:type="spellEnd"/>
      <w:r w:rsidRPr="00997442">
        <w:rPr>
          <w:rFonts w:ascii="Arial" w:hAnsi="Arial" w:cs="Arial"/>
          <w:b/>
          <w:sz w:val="20"/>
          <w:szCs w:val="20"/>
          <w:lang w:val="en-FI"/>
        </w:rPr>
        <w:t xml:space="preserve"> </w:t>
      </w:r>
      <w:proofErr w:type="spellStart"/>
      <w:r w:rsidRPr="00997442">
        <w:rPr>
          <w:rFonts w:ascii="Arial" w:hAnsi="Arial" w:cs="Arial"/>
          <w:b/>
          <w:sz w:val="20"/>
          <w:szCs w:val="20"/>
          <w:lang w:val="en-FI"/>
        </w:rPr>
        <w:t>Laituriöljy</w:t>
      </w:r>
      <w:proofErr w:type="spellEnd"/>
      <w:r w:rsidRPr="00997442">
        <w:rPr>
          <w:rFonts w:ascii="Arial" w:hAnsi="Arial" w:cs="Arial"/>
          <w:b/>
          <w:sz w:val="20"/>
          <w:szCs w:val="20"/>
          <w:lang w:val="en-FI"/>
        </w:rPr>
        <w:t xml:space="preserve"> o</w:t>
      </w:r>
      <w:r w:rsidR="00B56A71">
        <w:rPr>
          <w:rFonts w:ascii="Arial" w:hAnsi="Arial" w:cs="Arial"/>
          <w:b/>
          <w:sz w:val="20"/>
          <w:szCs w:val="20"/>
        </w:rPr>
        <w:t>n</w:t>
      </w:r>
      <w:r w:rsidRPr="00997442">
        <w:rPr>
          <w:rFonts w:ascii="Arial" w:hAnsi="Arial" w:cs="Arial"/>
          <w:b/>
          <w:sz w:val="20"/>
          <w:szCs w:val="20"/>
          <w:lang w:val="en-FI"/>
        </w:rPr>
        <w:t xml:space="preserve"> </w:t>
      </w:r>
      <w:proofErr w:type="spellStart"/>
      <w:r w:rsidRPr="00997442">
        <w:rPr>
          <w:rFonts w:ascii="Arial" w:hAnsi="Arial" w:cs="Arial"/>
          <w:b/>
          <w:sz w:val="20"/>
          <w:szCs w:val="20"/>
          <w:lang w:val="en-FI"/>
        </w:rPr>
        <w:t>kehitetty</w:t>
      </w:r>
      <w:proofErr w:type="spellEnd"/>
      <w:r w:rsidRPr="00997442">
        <w:rPr>
          <w:rFonts w:ascii="Arial" w:hAnsi="Arial" w:cs="Arial"/>
          <w:b/>
          <w:sz w:val="20"/>
          <w:szCs w:val="20"/>
          <w:lang w:val="en-FI"/>
        </w:rPr>
        <w:t xml:space="preserve"> </w:t>
      </w:r>
      <w:proofErr w:type="spellStart"/>
      <w:r w:rsidRPr="00997442">
        <w:rPr>
          <w:rFonts w:ascii="Arial" w:hAnsi="Arial" w:cs="Arial"/>
          <w:b/>
          <w:sz w:val="20"/>
          <w:szCs w:val="20"/>
          <w:lang w:val="en-FI"/>
        </w:rPr>
        <w:t>palvelemaan</w:t>
      </w:r>
      <w:proofErr w:type="spellEnd"/>
      <w:r w:rsidRPr="00997442">
        <w:rPr>
          <w:rFonts w:ascii="Arial" w:hAnsi="Arial" w:cs="Arial"/>
          <w:b/>
          <w:sz w:val="20"/>
          <w:szCs w:val="20"/>
          <w:lang w:val="en-FI"/>
        </w:rPr>
        <w:t xml:space="preserve"> </w:t>
      </w:r>
      <w:proofErr w:type="spellStart"/>
      <w:r w:rsidRPr="00997442">
        <w:rPr>
          <w:rFonts w:ascii="Arial" w:hAnsi="Arial" w:cs="Arial"/>
          <w:b/>
          <w:sz w:val="20"/>
          <w:szCs w:val="20"/>
          <w:lang w:val="en-FI"/>
        </w:rPr>
        <w:t>Suomen</w:t>
      </w:r>
      <w:proofErr w:type="spellEnd"/>
      <w:r w:rsidRPr="00997442">
        <w:rPr>
          <w:rFonts w:ascii="Arial" w:hAnsi="Arial" w:cs="Arial"/>
          <w:b/>
          <w:sz w:val="20"/>
          <w:szCs w:val="20"/>
          <w:lang w:val="en-FI"/>
        </w:rPr>
        <w:t xml:space="preserve"> </w:t>
      </w:r>
      <w:proofErr w:type="spellStart"/>
      <w:r w:rsidRPr="00997442">
        <w:rPr>
          <w:rFonts w:ascii="Arial" w:hAnsi="Arial" w:cs="Arial"/>
          <w:b/>
          <w:sz w:val="20"/>
          <w:szCs w:val="20"/>
          <w:lang w:val="en-FI"/>
        </w:rPr>
        <w:t>vaihtuvissa</w:t>
      </w:r>
      <w:proofErr w:type="spellEnd"/>
      <w:r w:rsidRPr="00997442">
        <w:rPr>
          <w:rFonts w:ascii="Arial" w:hAnsi="Arial" w:cs="Arial"/>
          <w:b/>
          <w:sz w:val="20"/>
          <w:szCs w:val="20"/>
          <w:lang w:val="en-FI"/>
        </w:rPr>
        <w:t xml:space="preserve"> </w:t>
      </w:r>
      <w:proofErr w:type="spellStart"/>
      <w:r w:rsidRPr="00997442">
        <w:rPr>
          <w:rFonts w:ascii="Arial" w:hAnsi="Arial" w:cs="Arial"/>
          <w:b/>
          <w:sz w:val="20"/>
          <w:szCs w:val="20"/>
          <w:lang w:val="en-FI"/>
        </w:rPr>
        <w:t>sääolosuhteissa</w:t>
      </w:r>
      <w:proofErr w:type="spellEnd"/>
      <w:r w:rsidRPr="00997442">
        <w:rPr>
          <w:rFonts w:ascii="Arial" w:hAnsi="Arial" w:cs="Arial"/>
          <w:b/>
          <w:sz w:val="20"/>
          <w:szCs w:val="20"/>
          <w:lang w:val="en-FI"/>
        </w:rPr>
        <w:t>.</w:t>
      </w:r>
    </w:p>
    <w:p w14:paraId="054D21A2" w14:textId="77777777" w:rsidR="00C64153" w:rsidRPr="00FF61AD" w:rsidRDefault="00C64153" w:rsidP="0034198D">
      <w:pPr>
        <w:pStyle w:val="NoSpacing"/>
        <w:rPr>
          <w:b/>
          <w:sz w:val="22"/>
          <w:szCs w:val="20"/>
          <w:lang w:val="en-FI"/>
        </w:rPr>
      </w:pPr>
    </w:p>
    <w:p w14:paraId="26E5B442" w14:textId="2892FD52" w:rsidR="0029608D" w:rsidRDefault="0029608D" w:rsidP="0029608D">
      <w:pPr>
        <w:pStyle w:val="NoSpacing"/>
        <w:rPr>
          <w:sz w:val="20"/>
          <w:szCs w:val="20"/>
        </w:rPr>
      </w:pPr>
      <w:r w:rsidRPr="0029608D">
        <w:rPr>
          <w:sz w:val="20"/>
          <w:szCs w:val="20"/>
        </w:rPr>
        <w:t>Tikkurila on kehittänyt ulkomaalauskaudelle uudet ekologiset täsmätuotteet kasvatuslaatikoille ja laitureille. Kasviöljypohjaiset Patio Verso ja Saaristo Laituriöljy on suunniteltu ympäristöä kunnioittaen kestämään Suomen säävaihteluja. Uutuustuotteet suojaavat puupintoja harmaantumiselta, halkeilulta ja tikkuuntumiselta.</w:t>
      </w:r>
    </w:p>
    <w:p w14:paraId="2A0CECEF" w14:textId="77777777" w:rsidR="0029608D" w:rsidRPr="0029608D" w:rsidRDefault="0029608D" w:rsidP="0029608D">
      <w:pPr>
        <w:pStyle w:val="NoSpacing"/>
        <w:rPr>
          <w:sz w:val="20"/>
          <w:szCs w:val="20"/>
        </w:rPr>
      </w:pPr>
    </w:p>
    <w:p w14:paraId="5540FDA0" w14:textId="4CEA64DD" w:rsidR="0029608D" w:rsidRDefault="0029608D" w:rsidP="0029608D">
      <w:pPr>
        <w:pStyle w:val="NoSpacing"/>
        <w:rPr>
          <w:sz w:val="20"/>
          <w:szCs w:val="20"/>
        </w:rPr>
      </w:pPr>
      <w:r w:rsidRPr="0029608D">
        <w:rPr>
          <w:sz w:val="20"/>
          <w:szCs w:val="20"/>
        </w:rPr>
        <w:t xml:space="preserve">”Näitä täsmätuotteita kehittäessä olemme huomioineet pihan käytetyimpien kohteiden erityisvaatimukset. Meille on erityisen tärkeää paitsi se, että tuotteet suojaavat puun pinnan parhaalla mahdollisella tavalla myös tuotteiden ympäristöystävällisyys, Tikkurilan ulkotuotteista vastaava tuotepäällikkö </w:t>
      </w:r>
      <w:r w:rsidRPr="009F11C4">
        <w:rPr>
          <w:b/>
          <w:sz w:val="20"/>
          <w:szCs w:val="20"/>
        </w:rPr>
        <w:t>Hanna Salonen</w:t>
      </w:r>
      <w:r w:rsidRPr="0029608D">
        <w:rPr>
          <w:sz w:val="20"/>
          <w:szCs w:val="20"/>
        </w:rPr>
        <w:t xml:space="preserve"> kertoo.</w:t>
      </w:r>
    </w:p>
    <w:p w14:paraId="572C5C88" w14:textId="77777777" w:rsidR="0029608D" w:rsidRPr="0029608D" w:rsidRDefault="0029608D" w:rsidP="0029608D">
      <w:pPr>
        <w:pStyle w:val="NoSpacing"/>
        <w:rPr>
          <w:sz w:val="20"/>
          <w:szCs w:val="20"/>
        </w:rPr>
      </w:pPr>
    </w:p>
    <w:p w14:paraId="394EBF10" w14:textId="5BE6BCF9" w:rsidR="0029608D" w:rsidRDefault="0029608D" w:rsidP="0029608D">
      <w:pPr>
        <w:pStyle w:val="NoSpacing"/>
        <w:rPr>
          <w:sz w:val="20"/>
          <w:szCs w:val="20"/>
        </w:rPr>
      </w:pPr>
      <w:r w:rsidRPr="0029608D">
        <w:rPr>
          <w:sz w:val="20"/>
          <w:szCs w:val="20"/>
        </w:rPr>
        <w:t>Patio Verso on vesiohenteinen puuöljy pihan kasvatuslaatikoihin ja kasvihuoneen puurakenteisiin. Se suojaa puuta kosteudelta ja lialta. Tuote on turvallinen käytettäväksi syötävien kasvisten istutuslaatikoissa. Patio Verso on saatavilla neljässä luonnonläheisessä sävyssä: hiilenmustana, ladonharmaana, kaarnanruskeana ja metsänvihreänä.</w:t>
      </w:r>
    </w:p>
    <w:p w14:paraId="3DEC880E" w14:textId="77777777" w:rsidR="0029608D" w:rsidRPr="0029608D" w:rsidRDefault="0029608D" w:rsidP="0029608D">
      <w:pPr>
        <w:pStyle w:val="NoSpacing"/>
        <w:rPr>
          <w:sz w:val="20"/>
          <w:szCs w:val="20"/>
        </w:rPr>
      </w:pPr>
    </w:p>
    <w:p w14:paraId="1D049DC9" w14:textId="362C54A2" w:rsidR="0029608D" w:rsidRDefault="0029608D" w:rsidP="0029608D">
      <w:pPr>
        <w:pStyle w:val="NoSpacing"/>
        <w:rPr>
          <w:sz w:val="20"/>
          <w:szCs w:val="20"/>
        </w:rPr>
      </w:pPr>
      <w:r w:rsidRPr="0029608D">
        <w:rPr>
          <w:sz w:val="20"/>
          <w:szCs w:val="20"/>
        </w:rPr>
        <w:t>Saaristo Laituriöljy suojaa laiturin veden yläpuolelle jääviä puuosia säärasituksilta. Koska tuotetta käytetään vesistöjen läheisyydessä, sen raaka-aineet on valittu ympäristöystävällisyyttä ajatellen. Ennen käsittelyä laituri on hyvä pestä Tikkurilan Laituripesulla. Veteen huuhtoutuva pesuaineliuos ei aiheuta haittaa vesistölle, joten laiturin voi pestä paikoillaan.</w:t>
      </w:r>
    </w:p>
    <w:p w14:paraId="5DB792A2" w14:textId="77777777" w:rsidR="0029608D" w:rsidRPr="0029608D" w:rsidRDefault="0029608D" w:rsidP="0029608D">
      <w:pPr>
        <w:pStyle w:val="NoSpacing"/>
        <w:rPr>
          <w:sz w:val="20"/>
          <w:szCs w:val="20"/>
        </w:rPr>
      </w:pPr>
    </w:p>
    <w:p w14:paraId="5525DABF" w14:textId="66812B23" w:rsidR="0029608D" w:rsidRDefault="0029608D" w:rsidP="0029608D">
      <w:pPr>
        <w:pStyle w:val="NoSpacing"/>
        <w:rPr>
          <w:sz w:val="20"/>
          <w:szCs w:val="20"/>
        </w:rPr>
      </w:pPr>
      <w:r w:rsidRPr="0029608D">
        <w:rPr>
          <w:sz w:val="20"/>
          <w:szCs w:val="20"/>
        </w:rPr>
        <w:t>Lisäksi Tikkurila tuo ulkomaalauskaudelle nopeasti kuivuvan Patio Pihakalustemaalin, jolla vanhat puu- ja metallipintaiset ulkokalusteet on helppo käsitellä uuteen uskoon sekä sävytettävän Aitamaalin, joka hylkii tehokkaasti likaa, levää ja pintahometta. Kestävä maalipinta on helppo tarvittaessa pestä puhtaaksi.</w:t>
      </w:r>
    </w:p>
    <w:p w14:paraId="0460D933" w14:textId="77777777" w:rsidR="0029608D" w:rsidRPr="0029608D" w:rsidRDefault="0029608D" w:rsidP="0029608D">
      <w:pPr>
        <w:pStyle w:val="NoSpacing"/>
        <w:rPr>
          <w:sz w:val="20"/>
          <w:szCs w:val="20"/>
        </w:rPr>
      </w:pPr>
    </w:p>
    <w:p w14:paraId="139B83AF" w14:textId="77777777" w:rsidR="0029608D" w:rsidRPr="0029608D" w:rsidRDefault="0029608D" w:rsidP="0029608D">
      <w:pPr>
        <w:pStyle w:val="NoSpacing"/>
        <w:rPr>
          <w:b/>
          <w:sz w:val="20"/>
          <w:szCs w:val="20"/>
        </w:rPr>
      </w:pPr>
      <w:r w:rsidRPr="0029608D">
        <w:rPr>
          <w:b/>
          <w:sz w:val="20"/>
          <w:szCs w:val="20"/>
        </w:rPr>
        <w:t>Tikkurilan asiantuntijan 5 vinkkiä pihan puupintojen käsittelyyn:</w:t>
      </w:r>
    </w:p>
    <w:p w14:paraId="50179B0D" w14:textId="1CE9AEF7" w:rsidR="0029608D" w:rsidRPr="0029608D" w:rsidRDefault="0029608D" w:rsidP="00B56A71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29608D">
        <w:rPr>
          <w:sz w:val="20"/>
          <w:szCs w:val="20"/>
        </w:rPr>
        <w:t xml:space="preserve">Älä tingi pinnan puhdistamisesta. Puhdas pinta on edellytys pintakäsittelyn onnistumiselle. </w:t>
      </w:r>
    </w:p>
    <w:p w14:paraId="34A430B1" w14:textId="7AB8D785" w:rsidR="0029608D" w:rsidRPr="0029608D" w:rsidRDefault="0029608D" w:rsidP="00B56A71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29608D">
        <w:rPr>
          <w:sz w:val="20"/>
          <w:szCs w:val="20"/>
        </w:rPr>
        <w:t xml:space="preserve">Aloita käsittely, kun pinta puhdas ja kuiva. Paras maalaussää on lämmin pilvipouta. Käsittelyä ei kannata suorittaa suorassa auringonpaisteessa tai jos on sateen uhka. </w:t>
      </w:r>
    </w:p>
    <w:p w14:paraId="19ECD084" w14:textId="4EECA924" w:rsidR="0029608D" w:rsidRPr="0029608D" w:rsidRDefault="0029608D" w:rsidP="00B56A71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29608D">
        <w:rPr>
          <w:sz w:val="20"/>
          <w:szCs w:val="20"/>
        </w:rPr>
        <w:t>Laadukkaat työ- ja suojavälineet ovat kaiken A ja O. Huonoilla välineillä et saa kunnollista jälkeä aikaan.</w:t>
      </w:r>
    </w:p>
    <w:p w14:paraId="2D08261B" w14:textId="49BDF4EA" w:rsidR="0029608D" w:rsidRPr="0029608D" w:rsidRDefault="0029608D" w:rsidP="00B56A71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29608D">
        <w:rPr>
          <w:sz w:val="20"/>
          <w:szCs w:val="20"/>
        </w:rPr>
        <w:t>Käytä sävytettyä puuöljyä, sillä tuotteen väripigmentti suojaa puuta uv-säteilyltä ja harmaantumiselta. Testaa sävy ensin koesivelyllä erilliselle puupinnalle.</w:t>
      </w:r>
    </w:p>
    <w:p w14:paraId="30857E82" w14:textId="7C3FC41C" w:rsidR="00391054" w:rsidRPr="00B56A71" w:rsidRDefault="0029608D" w:rsidP="00B56A71">
      <w:pPr>
        <w:pStyle w:val="NoSpacing"/>
        <w:numPr>
          <w:ilvl w:val="0"/>
          <w:numId w:val="1"/>
        </w:numPr>
      </w:pPr>
      <w:r w:rsidRPr="0029608D">
        <w:rPr>
          <w:sz w:val="20"/>
          <w:szCs w:val="20"/>
        </w:rPr>
        <w:t>Lue tuotteen käyttöohjeet huolellisesti. Käytä öljyä maltillisesti ja sivele tiukasti puun suuntaisesti, jolloin öljy imeytyy kunnolla. Kuivaa pinta tarvittaessa 10 minuutin kuluttua kuivalla kankaalla. Anna pinnan kuivua lopuksi seuraavaan päivään.</w:t>
      </w:r>
    </w:p>
    <w:p w14:paraId="35535B96" w14:textId="77777777" w:rsidR="00B56A71" w:rsidRPr="008977F5" w:rsidRDefault="00B56A71" w:rsidP="00B56A71">
      <w:pPr>
        <w:pStyle w:val="NoSpacing"/>
        <w:ind w:left="720"/>
      </w:pPr>
    </w:p>
    <w:p w14:paraId="54963517" w14:textId="2569041E" w:rsidR="00264984" w:rsidRPr="002A5504" w:rsidRDefault="00264984" w:rsidP="00264984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A5504">
        <w:rPr>
          <w:rFonts w:ascii="Arial" w:hAnsi="Arial" w:cs="Arial"/>
          <w:b/>
          <w:sz w:val="20"/>
          <w:szCs w:val="20"/>
        </w:rPr>
        <w:t xml:space="preserve">Lisätietoja: </w:t>
      </w:r>
    </w:p>
    <w:p w14:paraId="54963518" w14:textId="77777777" w:rsidR="00264984" w:rsidRPr="002A5504" w:rsidRDefault="00264984" w:rsidP="00264984">
      <w:pPr>
        <w:spacing w:line="240" w:lineRule="auto"/>
        <w:ind w:hanging="1276"/>
        <w:rPr>
          <w:rFonts w:ascii="Arial" w:hAnsi="Arial" w:cs="Arial"/>
          <w:b/>
          <w:sz w:val="20"/>
          <w:szCs w:val="20"/>
        </w:rPr>
      </w:pPr>
    </w:p>
    <w:p w14:paraId="0BB14293" w14:textId="77777777" w:rsidR="00674013" w:rsidRPr="00674013" w:rsidRDefault="00674013" w:rsidP="00674013">
      <w:pPr>
        <w:pStyle w:val="NoSpacing"/>
        <w:rPr>
          <w:rFonts w:ascii="Arial" w:hAnsi="Arial" w:cs="Arial"/>
          <w:sz w:val="20"/>
          <w:szCs w:val="20"/>
        </w:rPr>
      </w:pPr>
      <w:r w:rsidRPr="00674013">
        <w:rPr>
          <w:rFonts w:ascii="Arial" w:hAnsi="Arial" w:cs="Arial"/>
          <w:sz w:val="20"/>
          <w:szCs w:val="20"/>
        </w:rPr>
        <w:t>Hanna Salonen, tuotepäällikkö, ulkotuotteet, Tikkurila Oyj</w:t>
      </w:r>
    </w:p>
    <w:p w14:paraId="2A53A991" w14:textId="6045A59D" w:rsidR="00674013" w:rsidRDefault="00674013" w:rsidP="00674013">
      <w:pPr>
        <w:pStyle w:val="NoSpacing"/>
        <w:rPr>
          <w:rFonts w:ascii="Arial" w:hAnsi="Arial" w:cs="Arial"/>
          <w:sz w:val="20"/>
          <w:szCs w:val="20"/>
        </w:rPr>
      </w:pPr>
      <w:r w:rsidRPr="00674013">
        <w:rPr>
          <w:rFonts w:ascii="Arial" w:hAnsi="Arial" w:cs="Arial"/>
          <w:sz w:val="20"/>
          <w:szCs w:val="20"/>
        </w:rPr>
        <w:t xml:space="preserve">Puh. 020 191 2115, 050 311 1306, </w:t>
      </w:r>
      <w:hyperlink r:id="rId11" w:history="1">
        <w:r w:rsidRPr="00DF6FB9">
          <w:rPr>
            <w:rStyle w:val="Hyperlink"/>
            <w:rFonts w:ascii="Arial" w:hAnsi="Arial" w:cs="Arial"/>
            <w:sz w:val="20"/>
            <w:szCs w:val="20"/>
          </w:rPr>
          <w:t>hanna.salonen@tikkurila.com</w:t>
        </w:r>
      </w:hyperlink>
    </w:p>
    <w:p w14:paraId="7C9E2AE4" w14:textId="77777777" w:rsidR="00674013" w:rsidRPr="00674013" w:rsidRDefault="00674013" w:rsidP="00674013">
      <w:pPr>
        <w:pStyle w:val="NoSpacing"/>
        <w:rPr>
          <w:rFonts w:ascii="Arial" w:hAnsi="Arial" w:cs="Arial"/>
          <w:sz w:val="20"/>
          <w:szCs w:val="20"/>
        </w:rPr>
      </w:pPr>
    </w:p>
    <w:p w14:paraId="669CE0F0" w14:textId="77777777" w:rsidR="00674013" w:rsidRPr="00674013" w:rsidRDefault="00674013" w:rsidP="00674013">
      <w:pPr>
        <w:pStyle w:val="NoSpacing"/>
        <w:rPr>
          <w:rFonts w:ascii="Arial" w:hAnsi="Arial" w:cs="Arial"/>
          <w:sz w:val="20"/>
          <w:szCs w:val="20"/>
        </w:rPr>
      </w:pPr>
      <w:r w:rsidRPr="00674013">
        <w:rPr>
          <w:rFonts w:ascii="Arial" w:hAnsi="Arial" w:cs="Arial"/>
          <w:sz w:val="20"/>
          <w:szCs w:val="20"/>
        </w:rPr>
        <w:t>Nina Kaijasilta, PR &amp; Viestintä, Tikkurila Oyj</w:t>
      </w:r>
    </w:p>
    <w:p w14:paraId="2B6E390C" w14:textId="07739B36" w:rsidR="00674013" w:rsidRDefault="00674013" w:rsidP="00674013">
      <w:pPr>
        <w:pStyle w:val="NoSpacing"/>
        <w:rPr>
          <w:rFonts w:ascii="Arial" w:hAnsi="Arial" w:cs="Arial"/>
          <w:sz w:val="20"/>
          <w:szCs w:val="20"/>
        </w:rPr>
      </w:pPr>
      <w:r w:rsidRPr="00674013">
        <w:rPr>
          <w:rFonts w:ascii="Arial" w:hAnsi="Arial" w:cs="Arial"/>
          <w:sz w:val="20"/>
          <w:szCs w:val="20"/>
        </w:rPr>
        <w:t xml:space="preserve">puh. 020 191 2173, 040 757 3259, </w:t>
      </w:r>
      <w:hyperlink r:id="rId12" w:history="1">
        <w:r w:rsidRPr="00DF6FB9">
          <w:rPr>
            <w:rStyle w:val="Hyperlink"/>
            <w:rFonts w:ascii="Arial" w:hAnsi="Arial" w:cs="Arial"/>
            <w:sz w:val="20"/>
            <w:szCs w:val="20"/>
          </w:rPr>
          <w:t>nina.kaijasilta@tikkurila.com</w:t>
        </w:r>
      </w:hyperlink>
      <w:r w:rsidRPr="00674013">
        <w:rPr>
          <w:rFonts w:ascii="Arial" w:hAnsi="Arial" w:cs="Arial"/>
          <w:sz w:val="20"/>
          <w:szCs w:val="20"/>
        </w:rPr>
        <w:t xml:space="preserve"> </w:t>
      </w:r>
    </w:p>
    <w:p w14:paraId="7ECADA81" w14:textId="77777777" w:rsidR="00674013" w:rsidRPr="00674013" w:rsidRDefault="00674013" w:rsidP="00674013">
      <w:pPr>
        <w:pStyle w:val="NoSpacing"/>
        <w:rPr>
          <w:rFonts w:ascii="Arial" w:hAnsi="Arial" w:cs="Arial"/>
          <w:sz w:val="20"/>
          <w:szCs w:val="20"/>
        </w:rPr>
      </w:pPr>
    </w:p>
    <w:p w14:paraId="3E8F3D61" w14:textId="77777777" w:rsidR="00674013" w:rsidRPr="00674013" w:rsidRDefault="00674013" w:rsidP="00674013">
      <w:pPr>
        <w:pStyle w:val="NoSpacing"/>
        <w:rPr>
          <w:rFonts w:ascii="Arial" w:hAnsi="Arial" w:cs="Arial"/>
          <w:sz w:val="20"/>
          <w:szCs w:val="20"/>
        </w:rPr>
      </w:pPr>
      <w:r w:rsidRPr="00674013">
        <w:rPr>
          <w:rFonts w:ascii="Arial" w:hAnsi="Arial" w:cs="Arial"/>
          <w:sz w:val="20"/>
          <w:szCs w:val="20"/>
        </w:rPr>
        <w:t>Tikkurilan maalausneuvonta arkisin klo 8-19:</w:t>
      </w:r>
    </w:p>
    <w:p w14:paraId="7D96F527" w14:textId="7916281A" w:rsidR="008977F5" w:rsidRDefault="00674013" w:rsidP="00674013">
      <w:pPr>
        <w:pStyle w:val="NoSpacing"/>
        <w:rPr>
          <w:rFonts w:ascii="Arial" w:hAnsi="Arial" w:cs="Arial"/>
          <w:sz w:val="20"/>
          <w:szCs w:val="20"/>
        </w:rPr>
      </w:pPr>
      <w:r w:rsidRPr="00674013">
        <w:rPr>
          <w:rFonts w:ascii="Arial" w:hAnsi="Arial" w:cs="Arial"/>
          <w:sz w:val="20"/>
          <w:szCs w:val="20"/>
        </w:rPr>
        <w:t>Tikkurilan Maalilinja, puh. 020 191 2002</w:t>
      </w:r>
    </w:p>
    <w:p w14:paraId="620D6434" w14:textId="77777777" w:rsidR="00674013" w:rsidRPr="00674013" w:rsidRDefault="00674013" w:rsidP="00674013">
      <w:pPr>
        <w:pStyle w:val="NoSpacing"/>
        <w:rPr>
          <w:lang w:val="en-FI"/>
        </w:rPr>
      </w:pPr>
    </w:p>
    <w:p w14:paraId="0EE26260" w14:textId="77777777" w:rsidR="00536C65" w:rsidRDefault="00536C65" w:rsidP="0026498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4963521" w14:textId="3FCF4DA4" w:rsidR="00264984" w:rsidRPr="000D4B03" w:rsidRDefault="00264984" w:rsidP="00264984">
      <w:pPr>
        <w:spacing w:line="240" w:lineRule="auto"/>
        <w:rPr>
          <w:rFonts w:ascii="Arial" w:hAnsi="Arial" w:cs="Arial"/>
          <w:sz w:val="22"/>
          <w:szCs w:val="20"/>
        </w:rPr>
      </w:pPr>
      <w:r w:rsidRPr="00264984">
        <w:rPr>
          <w:rFonts w:ascii="Arial" w:hAnsi="Arial" w:cs="Arial"/>
          <w:b/>
          <w:sz w:val="20"/>
          <w:szCs w:val="20"/>
        </w:rPr>
        <w:t>Kuv</w:t>
      </w:r>
      <w:r w:rsidR="0034198D">
        <w:rPr>
          <w:rFonts w:ascii="Arial" w:hAnsi="Arial" w:cs="Arial"/>
          <w:b/>
          <w:sz w:val="20"/>
          <w:szCs w:val="20"/>
        </w:rPr>
        <w:t>akokoelma</w:t>
      </w:r>
      <w:r w:rsidRPr="00264984">
        <w:rPr>
          <w:rFonts w:ascii="Arial" w:hAnsi="Arial" w:cs="Arial"/>
          <w:b/>
          <w:sz w:val="20"/>
          <w:szCs w:val="20"/>
        </w:rPr>
        <w:t xml:space="preserve">: </w:t>
      </w:r>
      <w:hyperlink r:id="rId13" w:history="1">
        <w:r w:rsidR="00677DC4" w:rsidRPr="00E467F0">
          <w:rPr>
            <w:rStyle w:val="Hyperlink"/>
          </w:rPr>
          <w:t>Tikkurilan pihatuotteet</w:t>
        </w:r>
      </w:hyperlink>
    </w:p>
    <w:p w14:paraId="54963522" w14:textId="77777777" w:rsidR="00264984" w:rsidRPr="00264984" w:rsidRDefault="00264984" w:rsidP="00264984">
      <w:pPr>
        <w:spacing w:line="240" w:lineRule="auto"/>
        <w:rPr>
          <w:rFonts w:ascii="Arial" w:hAnsi="Arial" w:cs="Arial"/>
          <w:sz w:val="20"/>
          <w:szCs w:val="20"/>
        </w:rPr>
      </w:pPr>
    </w:p>
    <w:p w14:paraId="7D736EA5" w14:textId="77777777" w:rsidR="00536C65" w:rsidRDefault="00536C65" w:rsidP="00264984">
      <w:pPr>
        <w:spacing w:line="240" w:lineRule="auto"/>
        <w:rPr>
          <w:rFonts w:ascii="Arial" w:hAnsi="Arial" w:cs="Arial"/>
          <w:sz w:val="20"/>
          <w:szCs w:val="20"/>
        </w:rPr>
      </w:pPr>
    </w:p>
    <w:p w14:paraId="58408F89" w14:textId="77777777" w:rsidR="00536C65" w:rsidRDefault="00536C65" w:rsidP="00264984">
      <w:pPr>
        <w:spacing w:line="240" w:lineRule="auto"/>
        <w:rPr>
          <w:rFonts w:ascii="Arial" w:hAnsi="Arial" w:cs="Arial"/>
          <w:sz w:val="20"/>
          <w:szCs w:val="20"/>
        </w:rPr>
      </w:pPr>
    </w:p>
    <w:p w14:paraId="54963523" w14:textId="50689C49" w:rsidR="00264984" w:rsidRDefault="00264984" w:rsidP="00264984">
      <w:pPr>
        <w:spacing w:line="240" w:lineRule="auto"/>
        <w:rPr>
          <w:rFonts w:ascii="Arial" w:hAnsi="Arial" w:cs="Arial"/>
          <w:sz w:val="20"/>
          <w:szCs w:val="20"/>
        </w:rPr>
      </w:pPr>
      <w:r w:rsidRPr="00264984">
        <w:rPr>
          <w:rFonts w:ascii="Arial" w:hAnsi="Arial" w:cs="Arial"/>
          <w:sz w:val="20"/>
          <w:szCs w:val="20"/>
        </w:rPr>
        <w:t>Jos yllä oleva linkki ei aukea, kopioi tämä osoite selaimeesi:</w:t>
      </w:r>
    </w:p>
    <w:p w14:paraId="46EBEA01" w14:textId="56460CC5" w:rsidR="00657EE6" w:rsidRPr="00E467F0" w:rsidRDefault="00F77AF3" w:rsidP="00E467F0">
      <w:pPr>
        <w:spacing w:line="240" w:lineRule="auto"/>
        <w:rPr>
          <w:rFonts w:ascii="Arial" w:hAnsi="Arial" w:cs="Arial"/>
          <w:sz w:val="20"/>
          <w:szCs w:val="20"/>
        </w:rPr>
      </w:pPr>
      <w:hyperlink r:id="rId14" w:history="1">
        <w:r w:rsidR="00E467F0" w:rsidRPr="00DF6FB9">
          <w:rPr>
            <w:rStyle w:val="Hyperlink"/>
            <w:rFonts w:ascii="Arial" w:hAnsi="Arial" w:cs="Arial"/>
            <w:sz w:val="20"/>
            <w:szCs w:val="20"/>
          </w:rPr>
          <w:t>https://imagebank.tikkurila.com/Login.jsp?colID=VfEh8Qid</w:t>
        </w:r>
      </w:hyperlink>
      <w:r w:rsidR="00E467F0">
        <w:rPr>
          <w:rFonts w:ascii="Arial" w:hAnsi="Arial" w:cs="Arial"/>
          <w:sz w:val="20"/>
          <w:szCs w:val="20"/>
        </w:rPr>
        <w:t xml:space="preserve"> </w:t>
      </w:r>
    </w:p>
    <w:p w14:paraId="497450B3" w14:textId="77777777" w:rsidR="00657EE6" w:rsidRDefault="00657EE6" w:rsidP="00736E05">
      <w:pPr>
        <w:pStyle w:val="NoSpacing"/>
        <w:rPr>
          <w:b/>
          <w:i/>
        </w:rPr>
      </w:pPr>
    </w:p>
    <w:p w14:paraId="165A4FA5" w14:textId="77777777" w:rsidR="00657EE6" w:rsidRDefault="00657EE6" w:rsidP="00736E05">
      <w:pPr>
        <w:pStyle w:val="NoSpacing"/>
        <w:rPr>
          <w:b/>
          <w:i/>
        </w:rPr>
      </w:pPr>
    </w:p>
    <w:p w14:paraId="0115D57D" w14:textId="0E48B527" w:rsidR="00736E05" w:rsidRPr="00736E05" w:rsidRDefault="00736E05" w:rsidP="00736E05">
      <w:pPr>
        <w:pStyle w:val="NoSpacing"/>
        <w:rPr>
          <w:b/>
          <w:i/>
        </w:rPr>
      </w:pPr>
      <w:r w:rsidRPr="00736E05">
        <w:rPr>
          <w:b/>
          <w:i/>
        </w:rPr>
        <w:t>Osa kestävää pohjoista</w:t>
      </w:r>
    </w:p>
    <w:p w14:paraId="741A526E" w14:textId="2B65DBD8" w:rsidR="00736E05" w:rsidRDefault="00736E05" w:rsidP="00736E05">
      <w:pPr>
        <w:pStyle w:val="NoSpacing"/>
        <w:rPr>
          <w:i/>
        </w:rPr>
      </w:pPr>
      <w:r w:rsidRPr="00736E05">
        <w:rPr>
          <w:i/>
        </w:rPr>
        <w:t>Tikkurila on johtava pohjoismainen maalialan yritys. Kehitämme vuosikymmenten kokemuksella korkealuokkaisia tuotteita ja palveluita, jotka tarjoavat asiakkaillemme ajan ja sään</w:t>
      </w:r>
      <w:r>
        <w:rPr>
          <w:i/>
        </w:rPr>
        <w:t xml:space="preserve"> </w:t>
      </w:r>
      <w:r w:rsidRPr="00736E05">
        <w:rPr>
          <w:i/>
        </w:rPr>
        <w:t>kestävää laatua. Noin kymmenessä maassa toimivat 3 000 työntekijäämme haluavat luoda kestävää tulevaisuutta merkityksellisten pintojen avulla. Liikevaihtomme oli 582 miljoonaa</w:t>
      </w:r>
      <w:r>
        <w:rPr>
          <w:i/>
        </w:rPr>
        <w:t xml:space="preserve"> </w:t>
      </w:r>
      <w:r w:rsidRPr="00736E05">
        <w:rPr>
          <w:i/>
        </w:rPr>
        <w:t>euroa vuonna 2017. Yhtiö on listattu Nasdaq Helsingissä. Pohjoismaista laatua alusta loppuun vuodesta 1862.</w:t>
      </w:r>
    </w:p>
    <w:p w14:paraId="7DAFBB77" w14:textId="77777777" w:rsidR="00736E05" w:rsidRPr="00736E05" w:rsidRDefault="00736E05" w:rsidP="00736E05">
      <w:pPr>
        <w:pStyle w:val="NoSpacing"/>
        <w:rPr>
          <w:i/>
        </w:rPr>
      </w:pPr>
    </w:p>
    <w:p w14:paraId="4FEFED37" w14:textId="30D935C1" w:rsidR="00736E05" w:rsidRPr="00736E05" w:rsidRDefault="00736E05" w:rsidP="00736E05">
      <w:pPr>
        <w:pStyle w:val="NoSpacing"/>
      </w:pPr>
      <w:r>
        <w:t>www.tikkurilagroup.fi</w:t>
      </w:r>
    </w:p>
    <w:sectPr w:rsidR="00736E05" w:rsidRPr="00736E05" w:rsidSect="003227F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134" w:bottom="1418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280F8" w14:textId="77777777" w:rsidR="0052165C" w:rsidRDefault="0052165C" w:rsidP="008E634E">
      <w:r>
        <w:separator/>
      </w:r>
    </w:p>
  </w:endnote>
  <w:endnote w:type="continuationSeparator" w:id="0">
    <w:p w14:paraId="72BDDE2B" w14:textId="77777777" w:rsidR="0052165C" w:rsidRDefault="0052165C" w:rsidP="008E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077E4" w14:textId="77777777" w:rsidR="00F77AF3" w:rsidRDefault="00F77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63545" w14:textId="77777777" w:rsidR="00887109" w:rsidRPr="00564C9C" w:rsidRDefault="00887109" w:rsidP="004019A2">
    <w:pPr>
      <w:pStyle w:val="Footer"/>
      <w:rPr>
        <w:sz w:val="14"/>
        <w:szCs w:val="14"/>
      </w:rPr>
    </w:pPr>
    <w:r w:rsidRPr="00564C9C">
      <w:rPr>
        <w:sz w:val="14"/>
        <w:szCs w:val="14"/>
      </w:rPr>
      <w:t xml:space="preserve">TIKKURILA OYJ </w:t>
    </w:r>
  </w:p>
  <w:p w14:paraId="54963546" w14:textId="77777777" w:rsidR="00887109" w:rsidRPr="00564C9C" w:rsidRDefault="00887109" w:rsidP="00875301">
    <w:pPr>
      <w:pStyle w:val="Footer"/>
      <w:rPr>
        <w:sz w:val="14"/>
        <w:szCs w:val="14"/>
      </w:rPr>
    </w:pPr>
    <w:r w:rsidRPr="00564C9C">
      <w:rPr>
        <w:sz w:val="14"/>
        <w:szCs w:val="14"/>
      </w:rPr>
      <w:t>PL 53, Kuninkaalantie 1, 01301 Vantaa, puh. 020 191 2000</w:t>
    </w:r>
  </w:p>
  <w:p w14:paraId="54963547" w14:textId="77777777" w:rsidR="00887109" w:rsidRPr="00564C9C" w:rsidRDefault="00887109" w:rsidP="00875301">
    <w:pPr>
      <w:pStyle w:val="Footer"/>
      <w:rPr>
        <w:sz w:val="14"/>
        <w:szCs w:val="14"/>
      </w:rPr>
    </w:pPr>
    <w:r w:rsidRPr="00564C9C">
      <w:rPr>
        <w:sz w:val="14"/>
        <w:szCs w:val="14"/>
      </w:rPr>
      <w:t xml:space="preserve">Y-tunnus 0197067-4, Kotipaikka Vantaa, ALV rek.  </w:t>
    </w:r>
  </w:p>
  <w:p w14:paraId="54963548" w14:textId="77777777" w:rsidR="00887109" w:rsidRPr="00564C9C" w:rsidRDefault="00887109">
    <w:pPr>
      <w:pStyle w:val="Footer"/>
      <w:rPr>
        <w:sz w:val="14"/>
        <w:szCs w:val="14"/>
      </w:rPr>
    </w:pPr>
    <w:r w:rsidRPr="00564C9C">
      <w:rPr>
        <w:sz w:val="14"/>
        <w:szCs w:val="14"/>
      </w:rPr>
      <w:t>www.tikkurila.fi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CEA7A" w14:textId="77777777" w:rsidR="00F77AF3" w:rsidRDefault="00F77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F3656" w14:textId="77777777" w:rsidR="0052165C" w:rsidRDefault="0052165C" w:rsidP="008E634E">
      <w:r>
        <w:separator/>
      </w:r>
    </w:p>
  </w:footnote>
  <w:footnote w:type="continuationSeparator" w:id="0">
    <w:p w14:paraId="1766B9B0" w14:textId="77777777" w:rsidR="0052165C" w:rsidRDefault="0052165C" w:rsidP="008E6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CB15D" w14:textId="77777777" w:rsidR="00F77AF3" w:rsidRDefault="00F77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63536" w14:textId="77777777" w:rsidR="00887109" w:rsidRPr="00D0058E" w:rsidRDefault="00887109" w:rsidP="00F61585">
    <w:pPr>
      <w:pStyle w:val="NoSpacing"/>
      <w:rPr>
        <w:rFonts w:ascii="Arial" w:hAnsi="Arial" w:cs="Arial"/>
        <w:lang w:val="en-US"/>
      </w:rPr>
    </w:pPr>
    <w:r w:rsidRPr="00D0058E">
      <w:rPr>
        <w:rFonts w:ascii="Arial" w:hAnsi="Arial" w:cs="Arial"/>
        <w:noProof/>
        <w:lang w:val="en-US"/>
      </w:rPr>
      <w:drawing>
        <wp:anchor distT="0" distB="0" distL="114300" distR="114300" simplePos="0" relativeHeight="251659264" behindDoc="1" locked="0" layoutInCell="1" allowOverlap="1" wp14:anchorId="54963549" wp14:editId="5496354A">
          <wp:simplePos x="0" y="0"/>
          <wp:positionH relativeFrom="column">
            <wp:posOffset>5290185</wp:posOffset>
          </wp:positionH>
          <wp:positionV relativeFrom="page">
            <wp:posOffset>161925</wp:posOffset>
          </wp:positionV>
          <wp:extent cx="827405" cy="833120"/>
          <wp:effectExtent l="0" t="0" r="0" b="508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kkurila logo - red lab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83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963537" w14:textId="77777777" w:rsidR="00887109" w:rsidRPr="0053780B" w:rsidRDefault="00887109" w:rsidP="00F61585">
    <w:pPr>
      <w:pStyle w:val="NoSpacing"/>
      <w:rPr>
        <w:rFonts w:ascii="Arial" w:hAnsi="Arial" w:cs="Arial"/>
        <w:sz w:val="20"/>
        <w:szCs w:val="20"/>
        <w:lang w:val="en-US"/>
      </w:rPr>
    </w:pPr>
  </w:p>
  <w:tbl>
    <w:tblPr>
      <w:tblStyle w:val="TableGrid"/>
      <w:tblW w:w="7680" w:type="dxa"/>
      <w:tblInd w:w="3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6"/>
      <w:gridCol w:w="358"/>
      <w:gridCol w:w="542"/>
      <w:gridCol w:w="1652"/>
      <w:gridCol w:w="1652"/>
    </w:tblGrid>
    <w:tr w:rsidR="00887109" w:rsidRPr="0053780B" w14:paraId="5496353C" w14:textId="77777777" w:rsidTr="00F31548">
      <w:tc>
        <w:tcPr>
          <w:tcW w:w="3476" w:type="dxa"/>
        </w:tcPr>
        <w:p w14:paraId="54963538" w14:textId="77777777" w:rsidR="00887109" w:rsidRPr="00264984" w:rsidRDefault="00887109" w:rsidP="00264984">
          <w:pPr>
            <w:pStyle w:val="NoSpacing"/>
            <w:rPr>
              <w:rFonts w:ascii="Arial" w:hAnsi="Arial" w:cs="Arial"/>
              <w:b/>
              <w:lang w:val="en-US"/>
            </w:rPr>
          </w:pPr>
          <w:proofErr w:type="spellStart"/>
          <w:r w:rsidRPr="00264984">
            <w:rPr>
              <w:rFonts w:ascii="Arial" w:hAnsi="Arial" w:cs="Arial"/>
              <w:b/>
              <w:lang w:val="en-US"/>
            </w:rPr>
            <w:t>Lehdistötiedote</w:t>
          </w:r>
          <w:proofErr w:type="spellEnd"/>
        </w:p>
      </w:tc>
      <w:tc>
        <w:tcPr>
          <w:tcW w:w="900" w:type="dxa"/>
          <w:gridSpan w:val="2"/>
        </w:tcPr>
        <w:p w14:paraId="54963539" w14:textId="4CF776FB" w:rsidR="00887109" w:rsidRPr="0053780B" w:rsidRDefault="00887109" w:rsidP="00F61585">
          <w:pPr>
            <w:pStyle w:val="NoSpacing"/>
            <w:rPr>
              <w:rFonts w:ascii="Arial" w:hAnsi="Arial" w:cs="Arial"/>
              <w:lang w:val="en-US"/>
            </w:rPr>
          </w:pPr>
          <w:r w:rsidRPr="0053780B">
            <w:rPr>
              <w:rStyle w:val="PageNumber"/>
              <w:rFonts w:ascii="Arial" w:hAnsi="Arial" w:cs="Arial"/>
            </w:rPr>
            <w:fldChar w:fldCharType="begin"/>
          </w:r>
          <w:r w:rsidRPr="0053780B">
            <w:rPr>
              <w:rStyle w:val="PageNumber"/>
              <w:rFonts w:ascii="Arial" w:hAnsi="Arial" w:cs="Arial"/>
              <w:lang w:val="en-US"/>
            </w:rPr>
            <w:instrText xml:space="preserve"> PAGE </w:instrText>
          </w:r>
          <w:r w:rsidRPr="0053780B">
            <w:rPr>
              <w:rStyle w:val="PageNumber"/>
              <w:rFonts w:ascii="Arial" w:hAnsi="Arial" w:cs="Arial"/>
            </w:rPr>
            <w:fldChar w:fldCharType="separate"/>
          </w:r>
          <w:r w:rsidR="00791BA7">
            <w:rPr>
              <w:rStyle w:val="PageNumber"/>
              <w:rFonts w:ascii="Arial" w:hAnsi="Arial" w:cs="Arial"/>
              <w:noProof/>
              <w:lang w:val="en-US"/>
            </w:rPr>
            <w:t>1</w:t>
          </w:r>
          <w:r w:rsidRPr="0053780B">
            <w:rPr>
              <w:rStyle w:val="PageNumber"/>
              <w:rFonts w:ascii="Arial" w:hAnsi="Arial" w:cs="Arial"/>
            </w:rPr>
            <w:fldChar w:fldCharType="end"/>
          </w:r>
          <w:r w:rsidRPr="0053780B">
            <w:rPr>
              <w:rFonts w:ascii="Arial" w:hAnsi="Arial" w:cs="Arial"/>
              <w:lang w:val="en-US"/>
            </w:rPr>
            <w:t xml:space="preserve"> (</w:t>
          </w:r>
          <w:r w:rsidRPr="0053780B">
            <w:rPr>
              <w:rStyle w:val="PageNumber"/>
              <w:rFonts w:ascii="Arial" w:hAnsi="Arial" w:cs="Arial"/>
            </w:rPr>
            <w:fldChar w:fldCharType="begin"/>
          </w:r>
          <w:r w:rsidRPr="0053780B">
            <w:rPr>
              <w:rStyle w:val="PageNumber"/>
              <w:rFonts w:ascii="Arial" w:hAnsi="Arial" w:cs="Arial"/>
              <w:lang w:val="en-US"/>
            </w:rPr>
            <w:instrText xml:space="preserve"> NUMPAGES </w:instrText>
          </w:r>
          <w:r w:rsidRPr="0053780B">
            <w:rPr>
              <w:rStyle w:val="PageNumber"/>
              <w:rFonts w:ascii="Arial" w:hAnsi="Arial" w:cs="Arial"/>
            </w:rPr>
            <w:fldChar w:fldCharType="separate"/>
          </w:r>
          <w:r w:rsidR="00791BA7">
            <w:rPr>
              <w:rStyle w:val="PageNumber"/>
              <w:rFonts w:ascii="Arial" w:hAnsi="Arial" w:cs="Arial"/>
              <w:noProof/>
              <w:lang w:val="en-US"/>
            </w:rPr>
            <w:t>1</w:t>
          </w:r>
          <w:r w:rsidRPr="0053780B">
            <w:rPr>
              <w:rStyle w:val="PageNumber"/>
              <w:rFonts w:ascii="Arial" w:hAnsi="Arial" w:cs="Arial"/>
            </w:rPr>
            <w:fldChar w:fldCharType="end"/>
          </w:r>
          <w:r w:rsidRPr="0053780B">
            <w:rPr>
              <w:rFonts w:ascii="Arial" w:hAnsi="Arial" w:cs="Arial"/>
              <w:lang w:val="en-US"/>
            </w:rPr>
            <w:t>)</w:t>
          </w:r>
        </w:p>
      </w:tc>
      <w:tc>
        <w:tcPr>
          <w:tcW w:w="1652" w:type="dxa"/>
        </w:tcPr>
        <w:p w14:paraId="5496353A" w14:textId="77777777" w:rsidR="00887109" w:rsidRPr="0053780B" w:rsidRDefault="00887109" w:rsidP="00F61585">
          <w:pPr>
            <w:pStyle w:val="NoSpacing"/>
            <w:rPr>
              <w:rStyle w:val="PageNumber"/>
              <w:rFonts w:ascii="Arial" w:hAnsi="Arial" w:cs="Arial"/>
            </w:rPr>
          </w:pPr>
        </w:p>
      </w:tc>
      <w:tc>
        <w:tcPr>
          <w:tcW w:w="1652" w:type="dxa"/>
        </w:tcPr>
        <w:p w14:paraId="5496353B" w14:textId="77777777" w:rsidR="00887109" w:rsidRPr="0053780B" w:rsidRDefault="00887109" w:rsidP="00F61585">
          <w:pPr>
            <w:pStyle w:val="NoSpacing"/>
            <w:rPr>
              <w:rStyle w:val="PageNumber"/>
              <w:rFonts w:ascii="Arial" w:hAnsi="Arial" w:cs="Arial"/>
            </w:rPr>
          </w:pPr>
        </w:p>
      </w:tc>
    </w:tr>
    <w:tr w:rsidR="00887109" w:rsidRPr="0053780B" w14:paraId="54963540" w14:textId="77777777" w:rsidTr="00F31548">
      <w:trPr>
        <w:gridAfter w:val="1"/>
        <w:wAfter w:w="1652" w:type="dxa"/>
      </w:trPr>
      <w:sdt>
        <w:sdtPr>
          <w:rPr>
            <w:rStyle w:val="PageNumber"/>
            <w:rFonts w:ascii="Arial" w:hAnsi="Arial" w:cs="Arial"/>
            <w:lang w:val="en-US"/>
          </w:rPr>
          <w:alias w:val="Type of document"/>
          <w:tag w:val="Type of document"/>
          <w:id w:val="520188860"/>
          <w:showingPlcHdr/>
          <w:dropDownList>
            <w:listItem w:displayText="Valitse valikkopalkista sopiva" w:value="Valitse valikkopalkista sopiva"/>
            <w:listItem w:displayText="Tyhjä" w:value=""/>
            <w:listItem w:displayText="Luottamuksellinen" w:value="Luottamuksellinen"/>
            <w:listItem w:displayText="Sisäinen" w:value="Sisäinen"/>
          </w:dropDownList>
        </w:sdtPr>
        <w:sdtEndPr>
          <w:rPr>
            <w:rStyle w:val="PageNumber"/>
          </w:rPr>
        </w:sdtEndPr>
        <w:sdtContent>
          <w:tc>
            <w:tcPr>
              <w:tcW w:w="3834" w:type="dxa"/>
              <w:gridSpan w:val="2"/>
            </w:tcPr>
            <w:p w14:paraId="5496353D" w14:textId="146C3D5D" w:rsidR="00887109" w:rsidRPr="0053780B" w:rsidRDefault="00887109" w:rsidP="00F61585">
              <w:pPr>
                <w:pStyle w:val="NoSpacing"/>
                <w:rPr>
                  <w:rStyle w:val="PageNumber"/>
                  <w:rFonts w:ascii="Arial" w:hAnsi="Arial" w:cs="Arial"/>
                  <w:lang w:val="en-US"/>
                </w:rPr>
              </w:pPr>
              <w:r>
                <w:rPr>
                  <w:rStyle w:val="PageNumber"/>
                  <w:rFonts w:ascii="Arial" w:hAnsi="Arial" w:cs="Arial"/>
                  <w:lang w:val="en-US"/>
                </w:rPr>
                <w:t xml:space="preserve">     </w:t>
              </w:r>
            </w:p>
          </w:tc>
        </w:sdtContent>
      </w:sdt>
      <w:tc>
        <w:tcPr>
          <w:tcW w:w="542" w:type="dxa"/>
        </w:tcPr>
        <w:p w14:paraId="5496353E" w14:textId="77777777" w:rsidR="00887109" w:rsidRPr="0053780B" w:rsidRDefault="00887109" w:rsidP="00F61585">
          <w:pPr>
            <w:pStyle w:val="NoSpacing"/>
            <w:rPr>
              <w:rStyle w:val="PageNumber"/>
              <w:rFonts w:ascii="Arial" w:hAnsi="Arial" w:cs="Arial"/>
              <w:lang w:val="en-US"/>
            </w:rPr>
          </w:pPr>
        </w:p>
      </w:tc>
      <w:tc>
        <w:tcPr>
          <w:tcW w:w="1652" w:type="dxa"/>
        </w:tcPr>
        <w:p w14:paraId="5496353F" w14:textId="77777777" w:rsidR="00887109" w:rsidRPr="0053780B" w:rsidRDefault="00887109" w:rsidP="00F61585">
          <w:pPr>
            <w:pStyle w:val="NoSpacing"/>
            <w:rPr>
              <w:rStyle w:val="PageNumber"/>
              <w:rFonts w:ascii="Arial" w:hAnsi="Arial" w:cs="Arial"/>
              <w:lang w:val="en-US"/>
            </w:rPr>
          </w:pPr>
        </w:p>
      </w:tc>
    </w:tr>
  </w:tbl>
  <w:p w14:paraId="54963541" w14:textId="73B7E3B9" w:rsidR="00887109" w:rsidRPr="0053780B" w:rsidRDefault="00887109" w:rsidP="00F61585">
    <w:pPr>
      <w:pStyle w:val="NoSpacing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Viestintä</w:t>
    </w:r>
    <w:r w:rsidRPr="0053780B">
      <w:rPr>
        <w:rFonts w:ascii="Arial" w:hAnsi="Arial" w:cs="Arial"/>
        <w:sz w:val="20"/>
        <w:szCs w:val="20"/>
      </w:rPr>
      <w:tab/>
    </w:r>
  </w:p>
  <w:p w14:paraId="54963542" w14:textId="18DCFFB9" w:rsidR="00887109" w:rsidRPr="0053780B" w:rsidRDefault="00887109" w:rsidP="00F61585">
    <w:pPr>
      <w:pStyle w:val="NoSpacing"/>
      <w:tabs>
        <w:tab w:val="left" w:pos="368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Nina Kaijasilta</w:t>
    </w:r>
    <w:r w:rsidRPr="0053780B">
      <w:rPr>
        <w:rFonts w:ascii="Arial" w:hAnsi="Arial" w:cs="Arial"/>
        <w:sz w:val="20"/>
        <w:szCs w:val="20"/>
      </w:rPr>
      <w:tab/>
      <w:t>Päiväys (</w:t>
    </w:r>
    <w:r w:rsidR="00674013">
      <w:rPr>
        <w:rFonts w:ascii="Arial" w:hAnsi="Arial" w:cs="Arial"/>
        <w:sz w:val="20"/>
        <w:szCs w:val="20"/>
      </w:rPr>
      <w:t>1</w:t>
    </w:r>
    <w:r w:rsidR="00F77AF3">
      <w:rPr>
        <w:rFonts w:ascii="Arial" w:hAnsi="Arial" w:cs="Arial"/>
        <w:sz w:val="20"/>
        <w:szCs w:val="20"/>
      </w:rPr>
      <w:t>3</w:t>
    </w:r>
    <w:bookmarkStart w:id="0" w:name="_GoBack"/>
    <w:bookmarkEnd w:id="0"/>
    <w:r>
      <w:rPr>
        <w:rFonts w:ascii="Arial" w:hAnsi="Arial" w:cs="Arial"/>
        <w:sz w:val="20"/>
        <w:szCs w:val="20"/>
      </w:rPr>
      <w:t>.</w:t>
    </w:r>
    <w:r w:rsidR="0071210B">
      <w:rPr>
        <w:rFonts w:ascii="Arial" w:hAnsi="Arial" w:cs="Arial"/>
        <w:sz w:val="20"/>
        <w:szCs w:val="20"/>
      </w:rPr>
      <w:t>4</w:t>
    </w:r>
    <w:r w:rsidRPr="0053780B">
      <w:rPr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t>2018</w:t>
    </w:r>
    <w:r w:rsidRPr="0053780B">
      <w:rPr>
        <w:rFonts w:ascii="Arial" w:hAnsi="Arial" w:cs="Arial"/>
        <w:sz w:val="20"/>
        <w:szCs w:val="20"/>
      </w:rPr>
      <w:t>)</w:t>
    </w:r>
  </w:p>
  <w:p w14:paraId="54963543" w14:textId="77777777" w:rsidR="00887109" w:rsidRPr="0053780B" w:rsidRDefault="00887109">
    <w:pPr>
      <w:rPr>
        <w:rFonts w:ascii="Arial" w:hAnsi="Arial" w:cs="Arial"/>
        <w:sz w:val="20"/>
        <w:szCs w:val="20"/>
      </w:rPr>
    </w:pPr>
    <w:r w:rsidRPr="0053780B">
      <w:rPr>
        <w:rFonts w:ascii="Arial" w:hAnsi="Arial" w:cs="Arial"/>
        <w:sz w:val="20"/>
        <w:szCs w:val="20"/>
      </w:rPr>
      <w:tab/>
    </w:r>
    <w:r w:rsidRPr="0053780B">
      <w:rPr>
        <w:rFonts w:ascii="Arial" w:hAnsi="Arial" w:cs="Arial"/>
        <w:sz w:val="20"/>
        <w:szCs w:val="20"/>
      </w:rPr>
      <w:tab/>
    </w:r>
  </w:p>
  <w:p w14:paraId="54963544" w14:textId="77777777" w:rsidR="00887109" w:rsidRPr="00D0058E" w:rsidRDefault="00887109" w:rsidP="008E634E">
    <w:pPr>
      <w:pStyle w:val="Header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D869F" w14:textId="77777777" w:rsidR="00F77AF3" w:rsidRDefault="00F77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A0F8C"/>
    <w:multiLevelType w:val="hybridMultilevel"/>
    <w:tmpl w:val="2624898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34E"/>
    <w:rsid w:val="000056DD"/>
    <w:rsid w:val="00021FFC"/>
    <w:rsid w:val="00036892"/>
    <w:rsid w:val="000407DE"/>
    <w:rsid w:val="00046D94"/>
    <w:rsid w:val="000A3AA7"/>
    <w:rsid w:val="000B245C"/>
    <w:rsid w:val="000D4B03"/>
    <w:rsid w:val="000F761D"/>
    <w:rsid w:val="001378E8"/>
    <w:rsid w:val="001534D5"/>
    <w:rsid w:val="001926CD"/>
    <w:rsid w:val="001A106A"/>
    <w:rsid w:val="001C36B5"/>
    <w:rsid w:val="001D6D48"/>
    <w:rsid w:val="001F2BF6"/>
    <w:rsid w:val="00201BB1"/>
    <w:rsid w:val="00221E54"/>
    <w:rsid w:val="00230884"/>
    <w:rsid w:val="002444DB"/>
    <w:rsid w:val="00246B67"/>
    <w:rsid w:val="00264984"/>
    <w:rsid w:val="00287E7A"/>
    <w:rsid w:val="0029124E"/>
    <w:rsid w:val="0029608D"/>
    <w:rsid w:val="002A5504"/>
    <w:rsid w:val="002B1453"/>
    <w:rsid w:val="002C40B4"/>
    <w:rsid w:val="002F6041"/>
    <w:rsid w:val="00307D46"/>
    <w:rsid w:val="003227F8"/>
    <w:rsid w:val="0034198D"/>
    <w:rsid w:val="003803A0"/>
    <w:rsid w:val="00391054"/>
    <w:rsid w:val="003D13CA"/>
    <w:rsid w:val="003D7B2C"/>
    <w:rsid w:val="004019A2"/>
    <w:rsid w:val="00425BCD"/>
    <w:rsid w:val="00434D9E"/>
    <w:rsid w:val="00444BE5"/>
    <w:rsid w:val="004568A6"/>
    <w:rsid w:val="00467BB9"/>
    <w:rsid w:val="00482FE5"/>
    <w:rsid w:val="004C16A1"/>
    <w:rsid w:val="004C488D"/>
    <w:rsid w:val="004D0C86"/>
    <w:rsid w:val="004E5441"/>
    <w:rsid w:val="005123A9"/>
    <w:rsid w:val="0052165C"/>
    <w:rsid w:val="0053179B"/>
    <w:rsid w:val="00536C65"/>
    <w:rsid w:val="0053780B"/>
    <w:rsid w:val="00564C9C"/>
    <w:rsid w:val="00580DDA"/>
    <w:rsid w:val="005922E2"/>
    <w:rsid w:val="0059654D"/>
    <w:rsid w:val="005A4512"/>
    <w:rsid w:val="00606CDE"/>
    <w:rsid w:val="00615B63"/>
    <w:rsid w:val="0062169B"/>
    <w:rsid w:val="00634BA1"/>
    <w:rsid w:val="00657EE6"/>
    <w:rsid w:val="00674013"/>
    <w:rsid w:val="00674B2B"/>
    <w:rsid w:val="00677DC4"/>
    <w:rsid w:val="006A7F49"/>
    <w:rsid w:val="006C576B"/>
    <w:rsid w:val="006E79E1"/>
    <w:rsid w:val="006F35FD"/>
    <w:rsid w:val="00701175"/>
    <w:rsid w:val="0071210B"/>
    <w:rsid w:val="00736E05"/>
    <w:rsid w:val="00740AE2"/>
    <w:rsid w:val="0075416E"/>
    <w:rsid w:val="00754F88"/>
    <w:rsid w:val="0075744B"/>
    <w:rsid w:val="00791BA7"/>
    <w:rsid w:val="007A0C4C"/>
    <w:rsid w:val="007B57EA"/>
    <w:rsid w:val="0085279D"/>
    <w:rsid w:val="00861FB3"/>
    <w:rsid w:val="00871315"/>
    <w:rsid w:val="00875301"/>
    <w:rsid w:val="008835A7"/>
    <w:rsid w:val="00883C39"/>
    <w:rsid w:val="00887109"/>
    <w:rsid w:val="008977F5"/>
    <w:rsid w:val="008A58C9"/>
    <w:rsid w:val="008E0B28"/>
    <w:rsid w:val="008E44FB"/>
    <w:rsid w:val="008E634E"/>
    <w:rsid w:val="008F6B2F"/>
    <w:rsid w:val="0092196D"/>
    <w:rsid w:val="00962AE0"/>
    <w:rsid w:val="00965170"/>
    <w:rsid w:val="009776C0"/>
    <w:rsid w:val="00997442"/>
    <w:rsid w:val="009D7A1A"/>
    <w:rsid w:val="009E1976"/>
    <w:rsid w:val="009F11C4"/>
    <w:rsid w:val="00A71DBB"/>
    <w:rsid w:val="00AE24B2"/>
    <w:rsid w:val="00AE59F7"/>
    <w:rsid w:val="00B05F53"/>
    <w:rsid w:val="00B46DA0"/>
    <w:rsid w:val="00B56A71"/>
    <w:rsid w:val="00B7220F"/>
    <w:rsid w:val="00BC606A"/>
    <w:rsid w:val="00C0280C"/>
    <w:rsid w:val="00C57E36"/>
    <w:rsid w:val="00C64153"/>
    <w:rsid w:val="00C7006D"/>
    <w:rsid w:val="00C759CD"/>
    <w:rsid w:val="00CA67A1"/>
    <w:rsid w:val="00CA6E66"/>
    <w:rsid w:val="00CE05DD"/>
    <w:rsid w:val="00CE6791"/>
    <w:rsid w:val="00D0058E"/>
    <w:rsid w:val="00D05E26"/>
    <w:rsid w:val="00D47750"/>
    <w:rsid w:val="00D5219E"/>
    <w:rsid w:val="00D53360"/>
    <w:rsid w:val="00D629D5"/>
    <w:rsid w:val="00D67470"/>
    <w:rsid w:val="00DB27C4"/>
    <w:rsid w:val="00DB4AF7"/>
    <w:rsid w:val="00DD1EF6"/>
    <w:rsid w:val="00E07BBD"/>
    <w:rsid w:val="00E14BFF"/>
    <w:rsid w:val="00E467F0"/>
    <w:rsid w:val="00E72385"/>
    <w:rsid w:val="00ED30B9"/>
    <w:rsid w:val="00EF7BEB"/>
    <w:rsid w:val="00F10A9B"/>
    <w:rsid w:val="00F31548"/>
    <w:rsid w:val="00F45871"/>
    <w:rsid w:val="00F61585"/>
    <w:rsid w:val="00F77AF3"/>
    <w:rsid w:val="00F85243"/>
    <w:rsid w:val="00FB504F"/>
    <w:rsid w:val="00FC17C9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5496350D"/>
  <w15:docId w15:val="{E9751D0A-718C-40F0-8517-5360B27D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eipis"/>
    <w:next w:val="NoSpacing"/>
    <w:qFormat/>
    <w:rsid w:val="00F61585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34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34E"/>
  </w:style>
  <w:style w:type="paragraph" w:styleId="Footer">
    <w:name w:val="footer"/>
    <w:basedOn w:val="Normal"/>
    <w:link w:val="FooterChar"/>
    <w:uiPriority w:val="1"/>
    <w:unhideWhenUsed/>
    <w:qFormat/>
    <w:rsid w:val="008E634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1"/>
    <w:rsid w:val="008E634E"/>
  </w:style>
  <w:style w:type="paragraph" w:styleId="BalloonText">
    <w:name w:val="Balloon Text"/>
    <w:basedOn w:val="Normal"/>
    <w:link w:val="BalloonTextChar"/>
    <w:uiPriority w:val="99"/>
    <w:semiHidden/>
    <w:unhideWhenUsed/>
    <w:rsid w:val="008E63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3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761D"/>
    <w:rPr>
      <w:color w:val="808080"/>
    </w:rPr>
  </w:style>
  <w:style w:type="table" w:styleId="TableGrid">
    <w:name w:val="Table Grid"/>
    <w:basedOn w:val="TableNormal"/>
    <w:rsid w:val="008E44FB"/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kkurilaHeader">
    <w:name w:val="Tikkurila Header"/>
    <w:basedOn w:val="Normal"/>
    <w:qFormat/>
    <w:rsid w:val="008E44FB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Contenttext">
    <w:name w:val="Tikkurila Content text"/>
    <w:basedOn w:val="Normal"/>
    <w:qFormat/>
    <w:rsid w:val="00D53360"/>
    <w:pPr>
      <w:ind w:left="2608"/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recipientaddress">
    <w:name w:val="Tikkurila recipient address"/>
    <w:next w:val="Normal"/>
    <w:qFormat/>
    <w:rsid w:val="00D53360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 w:cs="Times New Roman"/>
      <w:szCs w:val="21"/>
      <w:lang w:eastAsia="fi-FI"/>
    </w:rPr>
  </w:style>
  <w:style w:type="paragraph" w:customStyle="1" w:styleId="tunniste">
    <w:name w:val="tunniste"/>
    <w:basedOn w:val="Normal"/>
    <w:uiPriority w:val="1"/>
    <w:rsid w:val="00425BCD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1134"/>
    </w:pPr>
    <w:rPr>
      <w:rFonts w:ascii="Arial" w:eastAsia="Times New Roman" w:hAnsi="Arial" w:cs="Times New Roman"/>
      <w:sz w:val="22"/>
      <w:szCs w:val="20"/>
      <w:lang w:eastAsia="fi-FI"/>
    </w:rPr>
  </w:style>
  <w:style w:type="character" w:styleId="PageNumber">
    <w:name w:val="page number"/>
    <w:basedOn w:val="DefaultParagraphFont"/>
    <w:uiPriority w:val="3"/>
    <w:rsid w:val="00425BCD"/>
  </w:style>
  <w:style w:type="paragraph" w:customStyle="1" w:styleId="TikkurilaHeaderMenu">
    <w:name w:val="Tikkurila Header Menu"/>
    <w:basedOn w:val="TikkurilaHeader"/>
    <w:qFormat/>
    <w:rsid w:val="00425BCD"/>
    <w:rPr>
      <w:szCs w:val="22"/>
    </w:rPr>
  </w:style>
  <w:style w:type="paragraph" w:styleId="NoSpacing">
    <w:name w:val="No Spacing"/>
    <w:uiPriority w:val="1"/>
    <w:qFormat/>
    <w:rsid w:val="003227F8"/>
  </w:style>
  <w:style w:type="character" w:styleId="Hyperlink">
    <w:name w:val="Hyperlink"/>
    <w:basedOn w:val="DefaultParagraphFont"/>
    <w:uiPriority w:val="99"/>
    <w:unhideWhenUsed/>
    <w:rsid w:val="00264984"/>
    <w:rPr>
      <w:color w:val="0000FF"/>
      <w:u w:val="single"/>
    </w:rPr>
  </w:style>
  <w:style w:type="paragraph" w:customStyle="1" w:styleId="Default">
    <w:name w:val="Default"/>
    <w:rsid w:val="0026498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i-FI"/>
    </w:rPr>
  </w:style>
  <w:style w:type="character" w:styleId="UnresolvedMention">
    <w:name w:val="Unresolved Mention"/>
    <w:basedOn w:val="DefaultParagraphFont"/>
    <w:uiPriority w:val="99"/>
    <w:semiHidden/>
    <w:unhideWhenUsed/>
    <w:rsid w:val="00F10A9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D4B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6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magebank.tikkurila.com/Login.jsp?colID=VfEh8Qid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nina.kaijasilta@tikkurila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nna.salonen@tikkurila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magebank.tikkurila.com/Login.jsp?colID=VfEh8Qid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Tikkurila">
      <a:dk1>
        <a:sysClr val="windowText" lastClr="000000"/>
      </a:dk1>
      <a:lt1>
        <a:sysClr val="window" lastClr="FFFFFF"/>
      </a:lt1>
      <a:dk2>
        <a:srgbClr val="FFFFFF"/>
      </a:dk2>
      <a:lt2>
        <a:srgbClr val="F3A60D"/>
      </a:lt2>
      <a:accent1>
        <a:srgbClr val="18BADA"/>
      </a:accent1>
      <a:accent2>
        <a:srgbClr val="77C618"/>
      </a:accent2>
      <a:accent3>
        <a:srgbClr val="955192"/>
      </a:accent3>
      <a:accent4>
        <a:srgbClr val="CAD90D"/>
      </a:accent4>
      <a:accent5>
        <a:srgbClr val="4095A6"/>
      </a:accent5>
      <a:accent6>
        <a:srgbClr val="717171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ECBCB69BFBF8C4981BEBD4F57E9D48C" ma:contentTypeVersion="0" ma:contentTypeDescription="Luo uusi asiakirja." ma:contentTypeScope="" ma:versionID="fe19685af17e1b5237420161b10b45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E6F87-7420-4281-8112-FD1361A39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F0809B-4D13-4247-A415-0821445F8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6BF04-52E0-40B5-A7AD-740279CC38C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F73811E-136B-4B60-9390-863906C0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Schadewitz Arja</dc:creator>
  <cp:lastModifiedBy>Kaijasilta Nina</cp:lastModifiedBy>
  <cp:revision>14</cp:revision>
  <cp:lastPrinted>2014-07-09T08:54:00Z</cp:lastPrinted>
  <dcterms:created xsi:type="dcterms:W3CDTF">2018-04-12T12:59:00Z</dcterms:created>
  <dcterms:modified xsi:type="dcterms:W3CDTF">2018-04-13T06:12:00Z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0x0101005ECBCB69BFBF8C4981BEBD4F57E9D48C</vt:lpwstr>
  </property>
</Properties>
</file>