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A2E9F" w14:textId="50ACA5CE" w:rsidR="007C3A2C" w:rsidRDefault="007C3A2C" w:rsidP="007C3A2C">
      <w:pPr>
        <w:pStyle w:val="Sidhuvud"/>
        <w:tabs>
          <w:tab w:val="clear" w:pos="4536"/>
        </w:tabs>
        <w:rPr>
          <w:rFonts w:ascii="Museo Sans 300" w:hAnsi="Museo Sans 300" w:cs="Arial"/>
          <w:color w:val="A6A6A6" w:themeColor="background1" w:themeShade="A6"/>
          <w:sz w:val="18"/>
          <w:szCs w:val="18"/>
        </w:rPr>
      </w:pPr>
      <w:r>
        <w:rPr>
          <w:rFonts w:ascii="Museo Sans 300" w:hAnsi="Museo Sans 300" w:cs="Arial"/>
          <w:noProof/>
          <w:color w:val="A6A6A6" w:themeColor="background1" w:themeShade="A6"/>
          <w:sz w:val="18"/>
          <w:szCs w:val="18"/>
        </w:rPr>
        <w:drawing>
          <wp:inline distT="0" distB="0" distL="0" distR="0" wp14:anchorId="48ACABD5" wp14:editId="4AEF12AF">
            <wp:extent cx="5976620" cy="4082415"/>
            <wp:effectExtent l="0" t="0" r="508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64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BADA" w14:textId="40E276FA" w:rsidR="007C3A2C" w:rsidRDefault="007C3A2C" w:rsidP="007C3A2C">
      <w:pPr>
        <w:pStyle w:val="Sidhuvud"/>
        <w:tabs>
          <w:tab w:val="clear" w:pos="4536"/>
        </w:tabs>
        <w:rPr>
          <w:rFonts w:ascii="Museo Sans 300" w:hAnsi="Museo Sans 300" w:cs="Arial"/>
          <w:color w:val="A6A6A6" w:themeColor="background1" w:themeShade="A6"/>
          <w:sz w:val="18"/>
          <w:szCs w:val="18"/>
        </w:rPr>
      </w:pPr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 xml:space="preserve">Jonathan </w:t>
      </w:r>
      <w:proofErr w:type="spellStart"/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>Warsén</w:t>
      </w:r>
      <w:proofErr w:type="spellEnd"/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 xml:space="preserve">, Hjältevadshus, Staffan Larsson, </w:t>
      </w:r>
      <w:proofErr w:type="spellStart"/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>Ilko</w:t>
      </w:r>
      <w:proofErr w:type="spellEnd"/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 xml:space="preserve"> </w:t>
      </w:r>
      <w:proofErr w:type="spellStart"/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>Corkovic</w:t>
      </w:r>
      <w:proofErr w:type="spellEnd"/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 xml:space="preserve"> och Sara </w:t>
      </w:r>
      <w:proofErr w:type="spellStart"/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>Kånåhols</w:t>
      </w:r>
      <w:proofErr w:type="spellEnd"/>
      <w:r>
        <w:rPr>
          <w:rFonts w:ascii="Museo Sans 300" w:hAnsi="Museo Sans 300" w:cs="Arial"/>
          <w:color w:val="A6A6A6" w:themeColor="background1" w:themeShade="A6"/>
          <w:sz w:val="18"/>
          <w:szCs w:val="18"/>
        </w:rPr>
        <w:t>, Borgholms kommun.</w:t>
      </w:r>
    </w:p>
    <w:p w14:paraId="2934B191" w14:textId="77777777" w:rsidR="007C3A2C" w:rsidRDefault="007C3A2C" w:rsidP="007C3A2C">
      <w:pPr>
        <w:pStyle w:val="Sidhuvud"/>
        <w:tabs>
          <w:tab w:val="clear" w:pos="4536"/>
        </w:tabs>
        <w:rPr>
          <w:rFonts w:ascii="Museo Sans 300" w:hAnsi="Museo Sans 300" w:cs="Arial"/>
          <w:color w:val="A6A6A6" w:themeColor="background1" w:themeShade="A6"/>
          <w:sz w:val="18"/>
          <w:szCs w:val="18"/>
        </w:rPr>
      </w:pPr>
    </w:p>
    <w:p w14:paraId="6C60D813" w14:textId="6C483561" w:rsidR="00E966D0" w:rsidRPr="007C3A2C" w:rsidRDefault="00465E29" w:rsidP="007C3A2C">
      <w:pPr>
        <w:pStyle w:val="Sidhuvud"/>
        <w:tabs>
          <w:tab w:val="clear" w:pos="4536"/>
        </w:tabs>
        <w:rPr>
          <w:rFonts w:ascii="Museo Sans 300" w:hAnsi="Museo Sans 300" w:cs="Arial"/>
          <w:color w:val="BFBFBF" w:themeColor="background1" w:themeShade="BF"/>
          <w:sz w:val="18"/>
          <w:szCs w:val="18"/>
        </w:rPr>
      </w:pPr>
      <w:r w:rsidRPr="00E966D0">
        <w:rPr>
          <w:rFonts w:ascii="Museo Sans 300" w:hAnsi="Museo Sans 300" w:cs="Arial"/>
          <w:color w:val="A6A6A6" w:themeColor="background1" w:themeShade="A6"/>
          <w:sz w:val="18"/>
          <w:szCs w:val="18"/>
        </w:rPr>
        <w:t>201</w:t>
      </w:r>
      <w:r w:rsidR="00E966D0">
        <w:rPr>
          <w:rFonts w:ascii="Museo Sans 300" w:hAnsi="Museo Sans 300" w:cs="Arial"/>
          <w:color w:val="A6A6A6" w:themeColor="background1" w:themeShade="A6"/>
          <w:sz w:val="18"/>
          <w:szCs w:val="18"/>
        </w:rPr>
        <w:t>9</w:t>
      </w:r>
      <w:r w:rsidRPr="00E966D0">
        <w:rPr>
          <w:rFonts w:ascii="Museo Sans 300" w:hAnsi="Museo Sans 300" w:cs="Arial"/>
          <w:color w:val="A6A6A6" w:themeColor="background1" w:themeShade="A6"/>
          <w:sz w:val="18"/>
          <w:szCs w:val="18"/>
        </w:rPr>
        <w:t>-01-</w:t>
      </w:r>
      <w:r w:rsidR="00E966D0">
        <w:rPr>
          <w:rFonts w:ascii="Museo Sans 300" w:hAnsi="Museo Sans 300" w:cs="Arial"/>
          <w:color w:val="A6A6A6" w:themeColor="background1" w:themeShade="A6"/>
          <w:sz w:val="18"/>
          <w:szCs w:val="18"/>
        </w:rPr>
        <w:t>2</w:t>
      </w:r>
      <w:r w:rsidR="0022783E">
        <w:rPr>
          <w:rFonts w:ascii="Museo Sans 300" w:hAnsi="Museo Sans 300" w:cs="Arial"/>
          <w:color w:val="A6A6A6" w:themeColor="background1" w:themeShade="A6"/>
          <w:sz w:val="18"/>
          <w:szCs w:val="18"/>
        </w:rPr>
        <w:t>8</w:t>
      </w:r>
      <w:r w:rsidRPr="00E966D0">
        <w:rPr>
          <w:rFonts w:ascii="Museo Sans 300" w:hAnsi="Museo Sans 300" w:cs="Arial"/>
          <w:color w:val="A6A6A6" w:themeColor="background1" w:themeShade="A6"/>
          <w:sz w:val="18"/>
          <w:szCs w:val="18"/>
        </w:rPr>
        <w:t>, Hjältevad</w:t>
      </w:r>
      <w:r w:rsidRPr="00E966D0">
        <w:rPr>
          <w:rFonts w:ascii="Museo Sans 300" w:hAnsi="Museo Sans 300" w:cs="Arial"/>
          <w:color w:val="BFBFBF" w:themeColor="background1" w:themeShade="BF"/>
          <w:sz w:val="18"/>
          <w:szCs w:val="18"/>
        </w:rPr>
        <w:tab/>
      </w:r>
      <w:r w:rsidR="007C3A2C">
        <w:rPr>
          <w:rFonts w:ascii="Museo Sans 300" w:hAnsi="Museo Sans 300" w:cs="Arial"/>
          <w:color w:val="BFBFBF" w:themeColor="background1" w:themeShade="BF"/>
          <w:sz w:val="18"/>
          <w:szCs w:val="18"/>
        </w:rPr>
        <w:br/>
      </w:r>
      <w:r w:rsidR="0022783E">
        <w:rPr>
          <w:rFonts w:ascii="Titillium" w:hAnsi="Titillium"/>
          <w:color w:val="245C41"/>
          <w:sz w:val="48"/>
          <w:szCs w:val="48"/>
        </w:rPr>
        <w:t>Första</w:t>
      </w:r>
      <w:r w:rsidR="00E966D0" w:rsidRPr="00E966D0">
        <w:rPr>
          <w:rFonts w:ascii="Titillium" w:hAnsi="Titillium"/>
          <w:color w:val="245C41"/>
          <w:sz w:val="48"/>
          <w:szCs w:val="48"/>
        </w:rPr>
        <w:t xml:space="preserve"> spadtaget till hyreshuset i </w:t>
      </w:r>
      <w:proofErr w:type="spellStart"/>
      <w:r w:rsidR="00E966D0" w:rsidRPr="00E966D0">
        <w:rPr>
          <w:rFonts w:ascii="Titillium" w:hAnsi="Titillium"/>
          <w:color w:val="245C41"/>
          <w:sz w:val="48"/>
          <w:szCs w:val="48"/>
        </w:rPr>
        <w:t>Rälla</w:t>
      </w:r>
      <w:proofErr w:type="spellEnd"/>
    </w:p>
    <w:p w14:paraId="5A4E4F4E" w14:textId="77777777" w:rsidR="00E966D0" w:rsidRPr="00E966D0" w:rsidRDefault="00E966D0" w:rsidP="00E966D0">
      <w:pPr>
        <w:rPr>
          <w:rFonts w:ascii="Museo Sans 300" w:hAnsi="Museo Sans 300" w:cs="Arial"/>
        </w:rPr>
      </w:pPr>
    </w:p>
    <w:p w14:paraId="09454DAA" w14:textId="1E6E1B45" w:rsidR="00E966D0" w:rsidRPr="007C3A2C" w:rsidRDefault="0065051A" w:rsidP="00E966D0">
      <w:pPr>
        <w:rPr>
          <w:rFonts w:ascii="Titillium" w:hAnsi="Titillium" w:cs="Arial"/>
          <w:b/>
          <w:sz w:val="24"/>
          <w:szCs w:val="24"/>
        </w:rPr>
      </w:pPr>
      <w:r w:rsidRPr="007C3A2C">
        <w:rPr>
          <w:rFonts w:ascii="Titillium" w:hAnsi="Titillium" w:cs="Arial"/>
          <w:b/>
          <w:sz w:val="24"/>
          <w:szCs w:val="24"/>
        </w:rPr>
        <w:t>Fredag 25 januari</w:t>
      </w:r>
      <w:r w:rsidR="00E966D0" w:rsidRPr="007C3A2C">
        <w:rPr>
          <w:rFonts w:ascii="Titillium" w:hAnsi="Titillium" w:cs="Arial"/>
          <w:b/>
          <w:sz w:val="24"/>
          <w:szCs w:val="24"/>
        </w:rPr>
        <w:t xml:space="preserve"> t</w:t>
      </w:r>
      <w:r w:rsidRPr="007C3A2C">
        <w:rPr>
          <w:rFonts w:ascii="Titillium" w:hAnsi="Titillium" w:cs="Arial"/>
          <w:b/>
          <w:sz w:val="24"/>
          <w:szCs w:val="24"/>
        </w:rPr>
        <w:t>ogs</w:t>
      </w:r>
      <w:r w:rsidR="00E966D0" w:rsidRPr="007C3A2C">
        <w:rPr>
          <w:rFonts w:ascii="Titillium" w:hAnsi="Titillium" w:cs="Arial"/>
          <w:b/>
          <w:sz w:val="24"/>
          <w:szCs w:val="24"/>
        </w:rPr>
        <w:t xml:space="preserve"> första spadtaget till Borgholm kommuns hyreshus i </w:t>
      </w:r>
      <w:proofErr w:type="spellStart"/>
      <w:r w:rsidR="00E966D0" w:rsidRPr="007C3A2C">
        <w:rPr>
          <w:rFonts w:ascii="Titillium" w:hAnsi="Titillium" w:cs="Arial"/>
          <w:b/>
          <w:sz w:val="24"/>
          <w:szCs w:val="24"/>
        </w:rPr>
        <w:t>Rälla</w:t>
      </w:r>
      <w:proofErr w:type="spellEnd"/>
      <w:r w:rsidR="00E966D0" w:rsidRPr="007C3A2C">
        <w:rPr>
          <w:rFonts w:ascii="Titillium" w:hAnsi="Titillium" w:cs="Arial"/>
          <w:b/>
          <w:sz w:val="24"/>
          <w:szCs w:val="24"/>
        </w:rPr>
        <w:t xml:space="preserve">. </w:t>
      </w:r>
      <w:r w:rsidRPr="007C3A2C">
        <w:rPr>
          <w:rFonts w:ascii="Titillium" w:hAnsi="Titillium" w:cs="Arial"/>
          <w:b/>
          <w:sz w:val="24"/>
          <w:szCs w:val="24"/>
        </w:rPr>
        <w:t xml:space="preserve">De som satte spadarna i marken var </w:t>
      </w:r>
      <w:proofErr w:type="spellStart"/>
      <w:r w:rsidR="00E966D0" w:rsidRPr="007C3A2C">
        <w:rPr>
          <w:rFonts w:ascii="Titillium" w:hAnsi="Titillium" w:cs="Arial"/>
          <w:b/>
          <w:sz w:val="24"/>
          <w:szCs w:val="24"/>
        </w:rPr>
        <w:t>Ilko</w:t>
      </w:r>
      <w:proofErr w:type="spellEnd"/>
      <w:r w:rsidR="00E966D0" w:rsidRPr="007C3A2C">
        <w:rPr>
          <w:rFonts w:ascii="Titillium" w:hAnsi="Titillium" w:cs="Arial"/>
          <w:b/>
          <w:sz w:val="24"/>
          <w:szCs w:val="24"/>
        </w:rPr>
        <w:t xml:space="preserve"> </w:t>
      </w:r>
      <w:proofErr w:type="spellStart"/>
      <w:r w:rsidR="00E966D0" w:rsidRPr="007C3A2C">
        <w:rPr>
          <w:rFonts w:ascii="Titillium" w:hAnsi="Titillium" w:cs="Arial"/>
          <w:b/>
          <w:sz w:val="24"/>
          <w:szCs w:val="24"/>
        </w:rPr>
        <w:t>Corkovic</w:t>
      </w:r>
      <w:proofErr w:type="spellEnd"/>
      <w:r w:rsidR="00E966D0" w:rsidRPr="007C3A2C">
        <w:rPr>
          <w:rFonts w:ascii="Titillium" w:hAnsi="Titillium" w:cs="Arial"/>
          <w:b/>
          <w:sz w:val="24"/>
          <w:szCs w:val="24"/>
        </w:rPr>
        <w:t xml:space="preserve"> (s), kommunalråd, Staffan Larsson (c), första vice ordförande i Kommunstyrelsen, </w:t>
      </w:r>
      <w:bookmarkStart w:id="0" w:name="_GoBack"/>
      <w:bookmarkEnd w:id="0"/>
      <w:r w:rsidRPr="007C3A2C">
        <w:rPr>
          <w:rFonts w:ascii="Titillium" w:hAnsi="Titillium" w:cs="Arial"/>
          <w:b/>
          <w:sz w:val="24"/>
          <w:szCs w:val="24"/>
        </w:rPr>
        <w:t xml:space="preserve">Sara </w:t>
      </w:r>
      <w:proofErr w:type="spellStart"/>
      <w:r w:rsidRPr="007C3A2C">
        <w:rPr>
          <w:rFonts w:ascii="Titillium" w:hAnsi="Titillium" w:cs="Arial"/>
          <w:b/>
          <w:sz w:val="24"/>
          <w:szCs w:val="24"/>
        </w:rPr>
        <w:t>Kånåhols</w:t>
      </w:r>
      <w:proofErr w:type="spellEnd"/>
      <w:r w:rsidRPr="007C3A2C">
        <w:rPr>
          <w:rFonts w:ascii="Titillium" w:hAnsi="Titillium" w:cs="Arial"/>
          <w:b/>
          <w:sz w:val="24"/>
          <w:szCs w:val="24"/>
        </w:rPr>
        <w:t xml:space="preserve">(v) och </w:t>
      </w:r>
      <w:r w:rsidR="00E966D0" w:rsidRPr="007C3A2C">
        <w:rPr>
          <w:rFonts w:ascii="Titillium" w:hAnsi="Titillium" w:cs="Arial"/>
          <w:b/>
          <w:sz w:val="24"/>
          <w:szCs w:val="24"/>
        </w:rPr>
        <w:t xml:space="preserve">Jonathan </w:t>
      </w:r>
      <w:proofErr w:type="spellStart"/>
      <w:r w:rsidR="00E966D0" w:rsidRPr="007C3A2C">
        <w:rPr>
          <w:rFonts w:ascii="Titillium" w:hAnsi="Titillium" w:cs="Arial"/>
          <w:b/>
          <w:sz w:val="24"/>
          <w:szCs w:val="24"/>
        </w:rPr>
        <w:t>Warsén</w:t>
      </w:r>
      <w:proofErr w:type="spellEnd"/>
      <w:r w:rsidR="00E966D0" w:rsidRPr="007C3A2C">
        <w:rPr>
          <w:rFonts w:ascii="Titillium" w:hAnsi="Titillium" w:cs="Arial"/>
          <w:b/>
          <w:sz w:val="24"/>
          <w:szCs w:val="24"/>
        </w:rPr>
        <w:t xml:space="preserve"> från Hjältevadshus</w:t>
      </w:r>
      <w:r w:rsidRPr="007C3A2C">
        <w:rPr>
          <w:rFonts w:ascii="Titillium" w:hAnsi="Titillium" w:cs="Arial"/>
          <w:b/>
          <w:sz w:val="24"/>
          <w:szCs w:val="24"/>
        </w:rPr>
        <w:t>/</w:t>
      </w:r>
      <w:r w:rsidR="00E966D0" w:rsidRPr="007C3A2C">
        <w:rPr>
          <w:rFonts w:ascii="Titillium" w:hAnsi="Titillium" w:cs="Arial"/>
          <w:b/>
          <w:sz w:val="24"/>
          <w:szCs w:val="24"/>
        </w:rPr>
        <w:t>Hultsfredshus.</w:t>
      </w:r>
    </w:p>
    <w:p w14:paraId="42C11C91" w14:textId="77777777" w:rsidR="00E966D0" w:rsidRPr="00E966D0" w:rsidRDefault="00E966D0" w:rsidP="00E966D0">
      <w:pPr>
        <w:rPr>
          <w:rFonts w:ascii="Titillium" w:hAnsi="Titillium" w:cs="Arial"/>
          <w:sz w:val="24"/>
          <w:szCs w:val="24"/>
        </w:rPr>
      </w:pPr>
      <w:r w:rsidRPr="00E966D0">
        <w:rPr>
          <w:rFonts w:ascii="Titillium" w:hAnsi="Titillium" w:cs="Arial"/>
          <w:sz w:val="24"/>
          <w:szCs w:val="24"/>
        </w:rPr>
        <w:t xml:space="preserve">Borgholms kommun har beslutat att bygga hyresrätter i både </w:t>
      </w:r>
      <w:proofErr w:type="spellStart"/>
      <w:r w:rsidRPr="00E966D0">
        <w:rPr>
          <w:rFonts w:ascii="Titillium" w:hAnsi="Titillium" w:cs="Arial"/>
          <w:sz w:val="24"/>
          <w:szCs w:val="24"/>
        </w:rPr>
        <w:t>Rälla</w:t>
      </w:r>
      <w:proofErr w:type="spellEnd"/>
      <w:r w:rsidRPr="00E966D0">
        <w:rPr>
          <w:rFonts w:ascii="Titillium" w:hAnsi="Titillium" w:cs="Arial"/>
          <w:sz w:val="24"/>
          <w:szCs w:val="24"/>
        </w:rPr>
        <w:t xml:space="preserve"> och Löttorp. Hyreshusen byggs efter att Sveriges Kommuner och Landsting, SKL, genomfört en nationell upphandling vilket innebär att kommuner kan bygga nya hyresbostäder till en fastställd kostnad. </w:t>
      </w:r>
    </w:p>
    <w:p w14:paraId="0571CE28" w14:textId="77777777" w:rsidR="00E966D0" w:rsidRPr="00E966D0" w:rsidRDefault="00E966D0" w:rsidP="00E966D0">
      <w:pPr>
        <w:rPr>
          <w:rFonts w:ascii="Titillium" w:hAnsi="Titillium" w:cs="Arial"/>
          <w:sz w:val="24"/>
          <w:szCs w:val="24"/>
        </w:rPr>
      </w:pPr>
      <w:r w:rsidRPr="00E966D0">
        <w:rPr>
          <w:rFonts w:ascii="Titillium" w:hAnsi="Titillium" w:cs="Arial"/>
          <w:sz w:val="24"/>
          <w:szCs w:val="24"/>
        </w:rPr>
        <w:t xml:space="preserve">Hyreshusen kommer ha 10 lägenheter och byggs av Hjältevadshus. </w:t>
      </w:r>
    </w:p>
    <w:p w14:paraId="79FE8216" w14:textId="77777777" w:rsidR="00E966D0" w:rsidRPr="00E966D0" w:rsidRDefault="00E966D0" w:rsidP="00E966D0">
      <w:pPr>
        <w:rPr>
          <w:rFonts w:ascii="Titillium" w:hAnsi="Titillium" w:cs="Arial"/>
          <w:sz w:val="24"/>
          <w:szCs w:val="24"/>
        </w:rPr>
      </w:pPr>
      <w:r w:rsidRPr="00E966D0">
        <w:rPr>
          <w:rFonts w:ascii="Titillium" w:hAnsi="Titillium" w:cs="Arial"/>
          <w:sz w:val="24"/>
          <w:szCs w:val="24"/>
        </w:rPr>
        <w:t xml:space="preserve">Hyreshuset i </w:t>
      </w:r>
      <w:proofErr w:type="spellStart"/>
      <w:r w:rsidRPr="00E966D0">
        <w:rPr>
          <w:rFonts w:ascii="Titillium" w:hAnsi="Titillium" w:cs="Arial"/>
          <w:sz w:val="24"/>
          <w:szCs w:val="24"/>
        </w:rPr>
        <w:t>Rälla</w:t>
      </w:r>
      <w:proofErr w:type="spellEnd"/>
      <w:r w:rsidRPr="00E966D0">
        <w:rPr>
          <w:rFonts w:ascii="Titillium" w:hAnsi="Titillium" w:cs="Arial"/>
          <w:sz w:val="24"/>
          <w:szCs w:val="24"/>
        </w:rPr>
        <w:t xml:space="preserve"> byggs vid en skogsdunge i ett naturskönt område nära skola och övrig service. </w:t>
      </w:r>
    </w:p>
    <w:p w14:paraId="5948C3DB" w14:textId="54B12A7E" w:rsidR="007C3A2C" w:rsidRDefault="007C3A2C" w:rsidP="007C3A2C">
      <w:pPr>
        <w:spacing w:after="0" w:line="240" w:lineRule="auto"/>
        <w:rPr>
          <w:rFonts w:ascii="Titillium" w:eastAsia="Times New Roman" w:hAnsi="Titillium" w:cs="Times New Roman"/>
          <w:sz w:val="24"/>
          <w:szCs w:val="24"/>
          <w:shd w:val="clear" w:color="auto" w:fill="FFFFFF"/>
          <w:lang w:eastAsia="sv-SE"/>
        </w:rPr>
      </w:pPr>
      <w:r w:rsidRPr="007C3A2C">
        <w:rPr>
          <w:rFonts w:ascii="Titillium" w:eastAsia="Times New Roman" w:hAnsi="Titillium" w:cs="Times New Roman"/>
          <w:sz w:val="24"/>
          <w:szCs w:val="24"/>
          <w:shd w:val="clear" w:color="auto" w:fill="FFFFFF"/>
          <w:lang w:eastAsia="sv-SE"/>
        </w:rPr>
        <w:t xml:space="preserve">– En historisk dag med tanke på att vi inte byggt hyresrätter på trettio år nästan, i kommunal regi. Det är både en glädjens och historisk dag. Vi tänker inte nöja oss med det, säger </w:t>
      </w:r>
      <w:proofErr w:type="spellStart"/>
      <w:r w:rsidRPr="007C3A2C">
        <w:rPr>
          <w:rFonts w:ascii="Titillium" w:eastAsia="Times New Roman" w:hAnsi="Titillium" w:cs="Times New Roman"/>
          <w:sz w:val="24"/>
          <w:szCs w:val="24"/>
          <w:shd w:val="clear" w:color="auto" w:fill="FFFFFF"/>
          <w:lang w:eastAsia="sv-SE"/>
        </w:rPr>
        <w:t>Ilko</w:t>
      </w:r>
      <w:proofErr w:type="spellEnd"/>
      <w:r w:rsidRPr="007C3A2C">
        <w:rPr>
          <w:rFonts w:ascii="Titillium" w:eastAsia="Times New Roman" w:hAnsi="Titillium" w:cs="Times New Roman"/>
          <w:sz w:val="24"/>
          <w:szCs w:val="24"/>
          <w:shd w:val="clear" w:color="auto" w:fill="FFFFFF"/>
          <w:lang w:eastAsia="sv-SE"/>
        </w:rPr>
        <w:t xml:space="preserve"> </w:t>
      </w:r>
      <w:proofErr w:type="spellStart"/>
      <w:r w:rsidRPr="007C3A2C">
        <w:rPr>
          <w:rFonts w:ascii="Titillium" w:eastAsia="Times New Roman" w:hAnsi="Titillium" w:cs="Times New Roman"/>
          <w:sz w:val="24"/>
          <w:szCs w:val="24"/>
          <w:shd w:val="clear" w:color="auto" w:fill="FFFFFF"/>
          <w:lang w:eastAsia="sv-SE"/>
        </w:rPr>
        <w:t>Corkovic</w:t>
      </w:r>
      <w:proofErr w:type="spellEnd"/>
      <w:r w:rsidRPr="007C3A2C">
        <w:rPr>
          <w:rFonts w:ascii="Titillium" w:eastAsia="Times New Roman" w:hAnsi="Titillium" w:cs="Times New Roman"/>
          <w:sz w:val="24"/>
          <w:szCs w:val="24"/>
          <w:shd w:val="clear" w:color="auto" w:fill="FFFFFF"/>
          <w:lang w:eastAsia="sv-SE"/>
        </w:rPr>
        <w:t>.</w:t>
      </w:r>
    </w:p>
    <w:p w14:paraId="2BB8137E" w14:textId="77777777" w:rsidR="007C3A2C" w:rsidRPr="007C3A2C" w:rsidRDefault="007C3A2C" w:rsidP="007C3A2C">
      <w:pPr>
        <w:spacing w:after="0" w:line="240" w:lineRule="auto"/>
        <w:rPr>
          <w:rFonts w:ascii="Titillium" w:eastAsia="Times New Roman" w:hAnsi="Titillium" w:cs="Times New Roman"/>
          <w:sz w:val="24"/>
          <w:szCs w:val="24"/>
          <w:lang w:eastAsia="sv-SE"/>
        </w:rPr>
      </w:pPr>
    </w:p>
    <w:p w14:paraId="04A36257" w14:textId="77777777" w:rsidR="007C3A2C" w:rsidRPr="007C3A2C" w:rsidRDefault="007C3A2C" w:rsidP="007C3A2C">
      <w:pPr>
        <w:pStyle w:val="body"/>
        <w:spacing w:before="0" w:beforeAutospacing="0" w:after="240" w:afterAutospacing="0"/>
        <w:rPr>
          <w:rFonts w:ascii="Titillium" w:hAnsi="Titillium"/>
        </w:rPr>
      </w:pPr>
      <w:r w:rsidRPr="007C3A2C">
        <w:rPr>
          <w:rFonts w:ascii="Titillium" w:hAnsi="Titillium"/>
        </w:rPr>
        <w:t xml:space="preserve">Att kommunen valde </w:t>
      </w:r>
      <w:proofErr w:type="spellStart"/>
      <w:r w:rsidRPr="007C3A2C">
        <w:rPr>
          <w:rFonts w:ascii="Titillium" w:hAnsi="Titillium"/>
        </w:rPr>
        <w:t>Rälla</w:t>
      </w:r>
      <w:proofErr w:type="spellEnd"/>
      <w:r w:rsidRPr="007C3A2C">
        <w:rPr>
          <w:rFonts w:ascii="Titillium" w:hAnsi="Titillium"/>
        </w:rPr>
        <w:t xml:space="preserve"> som plats för de nya hyresrätterna är för att öka attraktiviteten i området.</w:t>
      </w:r>
      <w:r w:rsidRPr="007C3A2C">
        <w:rPr>
          <w:rStyle w:val="apple-converted-space"/>
          <w:rFonts w:ascii="Cambria" w:hAnsi="Cambria" w:cs="Cambria"/>
        </w:rPr>
        <w:t> </w:t>
      </w:r>
    </w:p>
    <w:p w14:paraId="0B006432" w14:textId="77777777" w:rsidR="007C3A2C" w:rsidRPr="007C3A2C" w:rsidRDefault="007C3A2C" w:rsidP="007C3A2C">
      <w:pPr>
        <w:pStyle w:val="body"/>
        <w:spacing w:before="0" w:beforeAutospacing="0" w:after="240" w:afterAutospacing="0"/>
        <w:rPr>
          <w:rFonts w:ascii="Titillium" w:hAnsi="Titillium"/>
        </w:rPr>
      </w:pPr>
      <w:r w:rsidRPr="007C3A2C">
        <w:rPr>
          <w:rFonts w:ascii="Titillium" w:hAnsi="Titillium"/>
        </w:rPr>
        <w:t xml:space="preserve">– Det blir en vitamininjektion i samhället. Vi vill göra det mer attraktivt och stärka skolan. Det finns bra service och det ligger bra strategiskt, halvvägs till Kalmar och halvvägs till Borgholm, säger </w:t>
      </w:r>
      <w:proofErr w:type="spellStart"/>
      <w:r w:rsidRPr="007C3A2C">
        <w:rPr>
          <w:rFonts w:ascii="Titillium" w:hAnsi="Titillium"/>
        </w:rPr>
        <w:t>Corkovic</w:t>
      </w:r>
      <w:proofErr w:type="spellEnd"/>
      <w:r w:rsidRPr="007C3A2C">
        <w:rPr>
          <w:rFonts w:ascii="Titillium" w:hAnsi="Titillium"/>
        </w:rPr>
        <w:t>.</w:t>
      </w:r>
      <w:r w:rsidRPr="007C3A2C">
        <w:rPr>
          <w:rStyle w:val="apple-converted-space"/>
          <w:rFonts w:ascii="Cambria" w:hAnsi="Cambria" w:cs="Cambria"/>
        </w:rPr>
        <w:t> </w:t>
      </w:r>
    </w:p>
    <w:p w14:paraId="29109BAC" w14:textId="77777777" w:rsidR="007C3A2C" w:rsidRPr="007C3A2C" w:rsidRDefault="007C3A2C" w:rsidP="007C3A2C">
      <w:pPr>
        <w:pStyle w:val="body"/>
        <w:spacing w:before="0" w:beforeAutospacing="0" w:after="240" w:afterAutospacing="0"/>
        <w:rPr>
          <w:rFonts w:ascii="Titillium" w:hAnsi="Titillium"/>
        </w:rPr>
      </w:pPr>
      <w:r w:rsidRPr="007C3A2C">
        <w:rPr>
          <w:rFonts w:ascii="Titillium" w:hAnsi="Titillium"/>
        </w:rPr>
        <w:t xml:space="preserve">De tio lägenheterna i </w:t>
      </w:r>
      <w:proofErr w:type="spellStart"/>
      <w:r w:rsidRPr="007C3A2C">
        <w:rPr>
          <w:rFonts w:ascii="Titillium" w:hAnsi="Titillium"/>
        </w:rPr>
        <w:t>Rälla</w:t>
      </w:r>
      <w:proofErr w:type="spellEnd"/>
      <w:r w:rsidRPr="007C3A2C">
        <w:rPr>
          <w:rFonts w:ascii="Titillium" w:hAnsi="Titillium"/>
        </w:rPr>
        <w:t xml:space="preserve"> är redan uppbokade och det finns planer på att bygga ett till hus bredvid. Dessutom planeras det för att bygga nya hyresrätter i</w:t>
      </w:r>
      <w:r w:rsidRPr="007C3A2C">
        <w:rPr>
          <w:rStyle w:val="apple-converted-space"/>
          <w:rFonts w:ascii="Cambria" w:hAnsi="Cambria" w:cs="Cambria"/>
        </w:rPr>
        <w:t> </w:t>
      </w:r>
      <w:r w:rsidRPr="007C3A2C">
        <w:rPr>
          <w:rStyle w:val="Stark"/>
          <w:rFonts w:ascii="Titillium" w:hAnsi="Titillium"/>
        </w:rPr>
        <w:t>Löttorp</w:t>
      </w:r>
      <w:r w:rsidRPr="007C3A2C">
        <w:rPr>
          <w:rFonts w:ascii="Titillium" w:hAnsi="Titillium"/>
        </w:rPr>
        <w:t>.</w:t>
      </w:r>
      <w:r w:rsidRPr="007C3A2C">
        <w:rPr>
          <w:rStyle w:val="apple-converted-space"/>
          <w:rFonts w:ascii="Cambria" w:hAnsi="Cambria" w:cs="Cambria"/>
        </w:rPr>
        <w:t> </w:t>
      </w:r>
    </w:p>
    <w:p w14:paraId="7D30D03A" w14:textId="77777777" w:rsidR="007C3A2C" w:rsidRPr="007C3A2C" w:rsidRDefault="007C3A2C" w:rsidP="007C3A2C">
      <w:pPr>
        <w:pStyle w:val="body"/>
        <w:spacing w:before="0" w:beforeAutospacing="0" w:after="240" w:afterAutospacing="0"/>
        <w:rPr>
          <w:rFonts w:ascii="Titillium" w:hAnsi="Titillium"/>
        </w:rPr>
      </w:pPr>
      <w:r w:rsidRPr="007C3A2C">
        <w:rPr>
          <w:rFonts w:ascii="Titillium" w:hAnsi="Titillium"/>
        </w:rPr>
        <w:t>Inflyttningen för de nya hyresrätterna sker i augusti.</w:t>
      </w:r>
    </w:p>
    <w:p w14:paraId="149CED28" w14:textId="77777777" w:rsidR="007C3A2C" w:rsidRPr="00E966D0" w:rsidRDefault="007C3A2C" w:rsidP="00E966D0">
      <w:pPr>
        <w:rPr>
          <w:rFonts w:ascii="Titillium" w:hAnsi="Titillium" w:cs="Arial"/>
          <w:sz w:val="24"/>
          <w:szCs w:val="24"/>
        </w:rPr>
      </w:pPr>
    </w:p>
    <w:p w14:paraId="1C8A6763" w14:textId="6C0D24F2" w:rsidR="00E966D0" w:rsidRDefault="00E966D0" w:rsidP="00E966D0">
      <w:pPr>
        <w:rPr>
          <w:rFonts w:ascii="Titillium" w:hAnsi="Titillium" w:cs="Arial"/>
          <w:sz w:val="24"/>
          <w:szCs w:val="24"/>
        </w:rPr>
      </w:pPr>
      <w:r>
        <w:rPr>
          <w:rFonts w:ascii="Titillium" w:hAnsi="Titillium" w:cs="Arial"/>
          <w:sz w:val="24"/>
          <w:szCs w:val="24"/>
        </w:rPr>
        <w:t>Vid frågor, kontakta</w:t>
      </w:r>
    </w:p>
    <w:p w14:paraId="5959D98D" w14:textId="7CD98550" w:rsidR="00E966D0" w:rsidRPr="00E966D0" w:rsidRDefault="00E966D0" w:rsidP="00E966D0">
      <w:pPr>
        <w:rPr>
          <w:rFonts w:ascii="Titillium" w:hAnsi="Titillium" w:cs="Arial"/>
          <w:sz w:val="24"/>
          <w:szCs w:val="24"/>
        </w:rPr>
      </w:pPr>
      <w:r>
        <w:rPr>
          <w:rFonts w:ascii="Titillium" w:hAnsi="Titillium" w:cs="Arial"/>
          <w:sz w:val="24"/>
          <w:szCs w:val="24"/>
        </w:rPr>
        <w:t xml:space="preserve">Jonathan </w:t>
      </w:r>
      <w:proofErr w:type="spellStart"/>
      <w:r>
        <w:rPr>
          <w:rFonts w:ascii="Titillium" w:hAnsi="Titillium" w:cs="Arial"/>
          <w:sz w:val="24"/>
          <w:szCs w:val="24"/>
        </w:rPr>
        <w:t>Warsén</w:t>
      </w:r>
      <w:proofErr w:type="spellEnd"/>
      <w:r>
        <w:rPr>
          <w:rFonts w:ascii="Titillium" w:hAnsi="Titillium" w:cs="Arial"/>
          <w:sz w:val="24"/>
          <w:szCs w:val="24"/>
        </w:rPr>
        <w:br/>
      </w:r>
      <w:r w:rsidRPr="00E966D0">
        <w:rPr>
          <w:rFonts w:ascii="Titillium Light" w:hAnsi="Titillium Light" w:cs="Arial"/>
          <w:i/>
        </w:rPr>
        <w:t>Affärsområdeschef Projekt</w:t>
      </w:r>
      <w:r>
        <w:rPr>
          <w:rFonts w:ascii="Titillium" w:hAnsi="Titillium" w:cs="Arial"/>
          <w:sz w:val="24"/>
          <w:szCs w:val="24"/>
        </w:rPr>
        <w:br/>
      </w:r>
      <w:hyperlink r:id="rId8" w:history="1">
        <w:r w:rsidRPr="00051C89">
          <w:rPr>
            <w:rStyle w:val="Hyperlnk"/>
            <w:rFonts w:ascii="Open Sans" w:hAnsi="Open Sans" w:cs="Open Sans"/>
            <w:color w:val="245C41"/>
          </w:rPr>
          <w:t>jonathan.warsen@hjaltevadshus.se</w:t>
        </w:r>
      </w:hyperlink>
      <w:r w:rsidRPr="00051C89">
        <w:rPr>
          <w:rFonts w:ascii="Open Sans" w:hAnsi="Open Sans" w:cs="Open Sans"/>
          <w:color w:val="245C41"/>
        </w:rPr>
        <w:br/>
      </w:r>
      <w:hyperlink r:id="rId9" w:history="1">
        <w:r w:rsidRPr="00051C89">
          <w:rPr>
            <w:rStyle w:val="Hyperlnk"/>
            <w:rFonts w:ascii="Open Sans" w:hAnsi="Open Sans" w:cs="Open Sans"/>
            <w:color w:val="245C41"/>
          </w:rPr>
          <w:t>0708-15 57 85</w:t>
        </w:r>
      </w:hyperlink>
    </w:p>
    <w:p w14:paraId="1B516E7E" w14:textId="1FFB3A52" w:rsidR="00576F96" w:rsidRPr="00E966D0" w:rsidRDefault="00E966D0" w:rsidP="006C640A">
      <w:pPr>
        <w:rPr>
          <w:rFonts w:ascii="Titillium" w:hAnsi="Titillium" w:cs="Arial"/>
          <w:sz w:val="24"/>
          <w:szCs w:val="24"/>
        </w:rPr>
      </w:pPr>
      <w:r>
        <w:rPr>
          <w:rFonts w:ascii="Titillium" w:hAnsi="Titillium" w:cs="Arial"/>
          <w:noProof/>
          <w:sz w:val="24"/>
          <w:szCs w:val="24"/>
        </w:rPr>
        <w:drawing>
          <wp:inline distT="0" distB="0" distL="0" distR="0" wp14:anchorId="5DDEDEE4" wp14:editId="59F08A20">
            <wp:extent cx="2222500" cy="621506"/>
            <wp:effectExtent l="0" t="0" r="0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ltsfredshus_ligg_or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826" cy="6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F96" w:rsidRPr="00E966D0" w:rsidSect="007C3A2C">
      <w:headerReference w:type="default" r:id="rId11"/>
      <w:footerReference w:type="default" r:id="rId12"/>
      <w:pgSz w:w="11906" w:h="16838"/>
      <w:pgMar w:top="1985" w:right="1247" w:bottom="198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7A59D" w14:textId="77777777" w:rsidR="00994F4C" w:rsidRDefault="00994F4C" w:rsidP="0051331F">
      <w:pPr>
        <w:spacing w:after="0" w:line="240" w:lineRule="auto"/>
      </w:pPr>
      <w:r>
        <w:separator/>
      </w:r>
    </w:p>
  </w:endnote>
  <w:endnote w:type="continuationSeparator" w:id="0">
    <w:p w14:paraId="6AA006FE" w14:textId="77777777" w:rsidR="00994F4C" w:rsidRDefault="00994F4C" w:rsidP="00513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tillium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tillium Light"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4275C" w14:textId="501C3710" w:rsidR="00B21B9E" w:rsidRPr="00647024" w:rsidRDefault="00E424D1" w:rsidP="00AA201F">
    <w:pPr>
      <w:pStyle w:val="Sidfot"/>
      <w:rPr>
        <w:rFonts w:ascii="Arial" w:hAnsi="Arial" w:cs="Arial"/>
        <w:b/>
        <w:color w:val="21523C"/>
        <w:sz w:val="14"/>
        <w:szCs w:val="14"/>
        <w:lang w:val="en-US"/>
      </w:rPr>
    </w:pPr>
    <w:r w:rsidRPr="00647024">
      <w:rPr>
        <w:rFonts w:ascii="Arial" w:hAnsi="Arial" w:cs="Arial"/>
        <w:b/>
        <w:color w:val="A6A6A6" w:themeColor="background1" w:themeShade="A6"/>
        <w:sz w:val="14"/>
        <w:szCs w:val="14"/>
      </w:rPr>
      <w:t xml:space="preserve">  </w:t>
    </w:r>
    <w:r w:rsidR="00465E29" w:rsidRPr="00647024">
      <w:rPr>
        <w:rFonts w:ascii="Arial" w:hAnsi="Arial" w:cs="Arial"/>
        <w:b/>
        <w:color w:val="A6A6A6" w:themeColor="background1" w:themeShade="A6"/>
        <w:sz w:val="14"/>
        <w:szCs w:val="14"/>
      </w:rPr>
      <w:t>H</w:t>
    </w:r>
    <w:r w:rsidR="00647024" w:rsidRPr="00647024">
      <w:rPr>
        <w:rFonts w:ascii="Arial" w:hAnsi="Arial" w:cs="Arial"/>
        <w:b/>
        <w:color w:val="A6A6A6" w:themeColor="background1" w:themeShade="A6"/>
        <w:sz w:val="14"/>
        <w:szCs w:val="14"/>
      </w:rPr>
      <w:t>jältevadshus</w:t>
    </w:r>
    <w:r w:rsidR="005803B0" w:rsidRPr="00647024">
      <w:rPr>
        <w:rFonts w:ascii="Arial" w:hAnsi="Arial" w:cs="Arial"/>
        <w:b/>
        <w:color w:val="A6A6A6" w:themeColor="background1" w:themeShade="A6"/>
        <w:sz w:val="14"/>
        <w:szCs w:val="14"/>
      </w:rPr>
      <w:t xml:space="preserve"> </w:t>
    </w:r>
    <w:proofErr w:type="gramStart"/>
    <w:r w:rsidR="005803B0" w:rsidRPr="00647024">
      <w:rPr>
        <w:rFonts w:ascii="Arial" w:hAnsi="Arial" w:cs="Arial"/>
        <w:b/>
        <w:color w:val="A6A6A6" w:themeColor="background1" w:themeShade="A6"/>
        <w:sz w:val="14"/>
        <w:szCs w:val="14"/>
      </w:rPr>
      <w:t>AB</w:t>
    </w:r>
    <w:r w:rsidRPr="00647024">
      <w:rPr>
        <w:rFonts w:ascii="Arial" w:hAnsi="Arial" w:cs="Arial"/>
        <w:b/>
        <w:color w:val="A6A6A6" w:themeColor="background1" w:themeShade="A6"/>
        <w:sz w:val="14"/>
        <w:szCs w:val="14"/>
      </w:rPr>
      <w:t xml:space="preserve">  </w:t>
    </w:r>
    <w:r w:rsidR="005803B0" w:rsidRPr="00647024">
      <w:rPr>
        <w:rFonts w:ascii="Arial" w:hAnsi="Arial" w:cs="Arial"/>
        <w:color w:val="A6A6A6" w:themeColor="background1" w:themeShade="A6"/>
        <w:sz w:val="14"/>
        <w:szCs w:val="14"/>
      </w:rPr>
      <w:t>Storgatan</w:t>
    </w:r>
    <w:proofErr w:type="gramEnd"/>
    <w:r w:rsidR="005803B0" w:rsidRPr="00647024">
      <w:rPr>
        <w:rFonts w:ascii="Arial" w:hAnsi="Arial" w:cs="Arial"/>
        <w:color w:val="A6A6A6" w:themeColor="background1" w:themeShade="A6"/>
        <w:sz w:val="14"/>
        <w:szCs w:val="14"/>
      </w:rPr>
      <w:t xml:space="preserve"> 10</w:t>
    </w:r>
    <w:r w:rsidR="00465E29" w:rsidRPr="00647024">
      <w:rPr>
        <w:rFonts w:ascii="Arial" w:hAnsi="Arial" w:cs="Arial"/>
        <w:color w:val="A6A6A6" w:themeColor="background1" w:themeShade="A6"/>
        <w:sz w:val="14"/>
        <w:szCs w:val="14"/>
      </w:rPr>
      <w:t xml:space="preserve">, </w:t>
    </w:r>
    <w:r w:rsidR="005803B0" w:rsidRPr="00647024">
      <w:rPr>
        <w:rFonts w:ascii="Arial" w:hAnsi="Arial" w:cs="Arial"/>
        <w:color w:val="A6A6A6" w:themeColor="background1" w:themeShade="A6"/>
        <w:sz w:val="14"/>
        <w:szCs w:val="14"/>
      </w:rPr>
      <w:t>570 32</w:t>
    </w:r>
    <w:r w:rsidR="00465E29" w:rsidRPr="00647024">
      <w:rPr>
        <w:rFonts w:ascii="Arial" w:hAnsi="Arial" w:cs="Arial"/>
        <w:color w:val="A6A6A6" w:themeColor="background1" w:themeShade="A6"/>
        <w:sz w:val="14"/>
        <w:szCs w:val="14"/>
      </w:rPr>
      <w:t xml:space="preserve"> Hjälteva</w:t>
    </w:r>
    <w:r w:rsidRPr="00647024">
      <w:rPr>
        <w:rFonts w:ascii="Arial" w:hAnsi="Arial" w:cs="Arial"/>
        <w:color w:val="A6A6A6" w:themeColor="background1" w:themeShade="A6"/>
        <w:sz w:val="14"/>
        <w:szCs w:val="14"/>
      </w:rPr>
      <w:t xml:space="preserve">d. </w:t>
    </w:r>
    <w:r w:rsidR="00465E29" w:rsidRPr="00647024">
      <w:rPr>
        <w:rFonts w:ascii="Arial" w:hAnsi="Arial" w:cs="Arial"/>
        <w:color w:val="A6A6A6" w:themeColor="background1" w:themeShade="A6"/>
        <w:sz w:val="14"/>
        <w:szCs w:val="14"/>
      </w:rPr>
      <w:t>Tel</w:t>
    </w:r>
    <w:r w:rsidR="005803B0" w:rsidRPr="00647024">
      <w:rPr>
        <w:rFonts w:ascii="Arial" w:hAnsi="Arial" w:cs="Arial"/>
        <w:color w:val="A6A6A6" w:themeColor="background1" w:themeShade="A6"/>
        <w:sz w:val="14"/>
        <w:szCs w:val="14"/>
      </w:rPr>
      <w:t>:</w:t>
    </w:r>
    <w:r w:rsidR="00465E29" w:rsidRPr="00647024">
      <w:rPr>
        <w:rFonts w:ascii="Arial" w:hAnsi="Arial" w:cs="Arial"/>
        <w:color w:val="A6A6A6" w:themeColor="background1" w:themeShade="A6"/>
        <w:sz w:val="14"/>
        <w:szCs w:val="14"/>
      </w:rPr>
      <w:t xml:space="preserve"> </w:t>
    </w:r>
    <w:r w:rsidR="005803B0" w:rsidRPr="00647024">
      <w:rPr>
        <w:rFonts w:ascii="Arial" w:hAnsi="Arial" w:cs="Arial"/>
        <w:color w:val="A6A6A6" w:themeColor="background1" w:themeShade="A6"/>
        <w:sz w:val="14"/>
        <w:szCs w:val="14"/>
      </w:rPr>
      <w:t>0381-239 00</w:t>
    </w:r>
    <w:r w:rsidR="00465E29" w:rsidRPr="00647024">
      <w:rPr>
        <w:rFonts w:ascii="Arial" w:hAnsi="Arial" w:cs="Arial"/>
        <w:color w:val="A6A6A6" w:themeColor="background1" w:themeShade="A6"/>
        <w:sz w:val="14"/>
        <w:szCs w:val="14"/>
      </w:rPr>
      <w:t>.</w:t>
    </w:r>
    <w:r w:rsidRPr="00647024">
      <w:rPr>
        <w:rFonts w:ascii="Arial" w:hAnsi="Arial" w:cs="Arial"/>
        <w:color w:val="A6A6A6" w:themeColor="background1" w:themeShade="A6"/>
        <w:sz w:val="14"/>
        <w:szCs w:val="14"/>
      </w:rPr>
      <w:t xml:space="preserve"> </w:t>
    </w:r>
    <w:r w:rsidR="005803B0" w:rsidRPr="00647024">
      <w:rPr>
        <w:rFonts w:ascii="Arial" w:hAnsi="Arial" w:cs="Arial"/>
        <w:color w:val="A6A6A6" w:themeColor="background1" w:themeShade="A6"/>
        <w:sz w:val="14"/>
        <w:szCs w:val="14"/>
        <w:lang w:val="en-US"/>
      </w:rPr>
      <w:t>E-post: info@hjaltevadshus.se</w:t>
    </w:r>
  </w:p>
  <w:p w14:paraId="74A51081" w14:textId="77777777" w:rsidR="005803B0" w:rsidRPr="005803B0" w:rsidRDefault="005803B0" w:rsidP="00AA201F">
    <w:pPr>
      <w:pStyle w:val="Sidfot"/>
      <w:rPr>
        <w:rFonts w:ascii="Verdana" w:hAnsi="Verdana" w:cs="Arial"/>
        <w:b/>
        <w:color w:val="21523C"/>
        <w:sz w:val="13"/>
        <w:szCs w:val="13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2D3B9" w14:textId="77777777" w:rsidR="00994F4C" w:rsidRDefault="00994F4C" w:rsidP="0051331F">
      <w:pPr>
        <w:spacing w:after="0" w:line="240" w:lineRule="auto"/>
      </w:pPr>
      <w:r>
        <w:separator/>
      </w:r>
    </w:p>
  </w:footnote>
  <w:footnote w:type="continuationSeparator" w:id="0">
    <w:p w14:paraId="43064240" w14:textId="77777777" w:rsidR="00994F4C" w:rsidRDefault="00994F4C" w:rsidP="00513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7AD4B" w14:textId="4817CF4B" w:rsidR="00A81A08" w:rsidRDefault="00A81A08">
    <w:pPr>
      <w:pStyle w:val="Sidhuvud"/>
      <w:rPr>
        <w:rFonts w:ascii="Arial" w:hAnsi="Arial" w:cs="Arial"/>
        <w:color w:val="BFBFBF" w:themeColor="background1" w:themeShade="BF"/>
        <w:sz w:val="18"/>
        <w:szCs w:val="18"/>
      </w:rPr>
    </w:pPr>
    <w:r w:rsidRPr="00A81A08">
      <w:rPr>
        <w:rFonts w:ascii="Arial" w:hAnsi="Arial" w:cs="Arial"/>
        <w:noProof/>
        <w:color w:val="BFBFBF" w:themeColor="background1" w:themeShade="BF"/>
        <w:sz w:val="18"/>
        <w:szCs w:val="18"/>
        <w:lang w:eastAsia="sv-SE"/>
      </w:rPr>
      <w:drawing>
        <wp:anchor distT="0" distB="0" distL="114300" distR="114300" simplePos="0" relativeHeight="251658240" behindDoc="1" locked="0" layoutInCell="1" allowOverlap="1" wp14:anchorId="5FF77164" wp14:editId="14FF9D9D">
          <wp:simplePos x="0" y="0"/>
          <wp:positionH relativeFrom="column">
            <wp:posOffset>-829945</wp:posOffset>
          </wp:positionH>
          <wp:positionV relativeFrom="paragraph">
            <wp:posOffset>-450215</wp:posOffset>
          </wp:positionV>
          <wp:extent cx="7618898" cy="10777055"/>
          <wp:effectExtent l="0" t="0" r="127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_bakgr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898" cy="1077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82E"/>
    <w:rsid w:val="0000482E"/>
    <w:rsid w:val="00051C89"/>
    <w:rsid w:val="00066500"/>
    <w:rsid w:val="000C786D"/>
    <w:rsid w:val="0022783E"/>
    <w:rsid w:val="00227C00"/>
    <w:rsid w:val="002579EC"/>
    <w:rsid w:val="00296AFA"/>
    <w:rsid w:val="002C6167"/>
    <w:rsid w:val="00314AC6"/>
    <w:rsid w:val="003201F7"/>
    <w:rsid w:val="00322A6F"/>
    <w:rsid w:val="003362D9"/>
    <w:rsid w:val="003F2E8D"/>
    <w:rsid w:val="0040494F"/>
    <w:rsid w:val="00465E29"/>
    <w:rsid w:val="004E36EC"/>
    <w:rsid w:val="005053C3"/>
    <w:rsid w:val="0051331F"/>
    <w:rsid w:val="00541AC8"/>
    <w:rsid w:val="005803B0"/>
    <w:rsid w:val="0058221D"/>
    <w:rsid w:val="005C32A9"/>
    <w:rsid w:val="006217B3"/>
    <w:rsid w:val="00647024"/>
    <w:rsid w:val="0065051A"/>
    <w:rsid w:val="006C640A"/>
    <w:rsid w:val="007424E3"/>
    <w:rsid w:val="00756E89"/>
    <w:rsid w:val="00797AE0"/>
    <w:rsid w:val="007C3A2C"/>
    <w:rsid w:val="008111FB"/>
    <w:rsid w:val="0088623D"/>
    <w:rsid w:val="00964AC7"/>
    <w:rsid w:val="00994F4C"/>
    <w:rsid w:val="009C2BAB"/>
    <w:rsid w:val="00A2316B"/>
    <w:rsid w:val="00A81A08"/>
    <w:rsid w:val="00A81B5A"/>
    <w:rsid w:val="00A9741B"/>
    <w:rsid w:val="00AA201F"/>
    <w:rsid w:val="00AF2D3D"/>
    <w:rsid w:val="00B21B9E"/>
    <w:rsid w:val="00B83AC7"/>
    <w:rsid w:val="00BD1884"/>
    <w:rsid w:val="00BF5FB6"/>
    <w:rsid w:val="00C21A8B"/>
    <w:rsid w:val="00C227CD"/>
    <w:rsid w:val="00C4397E"/>
    <w:rsid w:val="00C5688C"/>
    <w:rsid w:val="00CC0F52"/>
    <w:rsid w:val="00CE55FD"/>
    <w:rsid w:val="00D00BCE"/>
    <w:rsid w:val="00D419CB"/>
    <w:rsid w:val="00D60D6A"/>
    <w:rsid w:val="00E424D1"/>
    <w:rsid w:val="00E518D2"/>
    <w:rsid w:val="00E966D0"/>
    <w:rsid w:val="00EA2108"/>
    <w:rsid w:val="00EB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E774E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17B3"/>
    <w:pPr>
      <w:spacing w:after="160" w:line="259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E966D0"/>
    <w:pPr>
      <w:keepNext/>
      <w:keepLines/>
      <w:spacing w:before="480" w:after="0" w:line="276" w:lineRule="auto"/>
      <w:outlineLvl w:val="0"/>
    </w:pPr>
    <w:rPr>
      <w:rFonts w:ascii="Arial" w:eastAsiaTheme="majorEastAsia" w:hAnsi="Arial" w:cstheme="majorBidi"/>
      <w:bCs/>
      <w:color w:val="006CB4"/>
      <w:spacing w:val="-8"/>
      <w:sz w:val="56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13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1331F"/>
    <w:rPr>
      <w:sz w:val="22"/>
      <w:szCs w:val="22"/>
    </w:rPr>
  </w:style>
  <w:style w:type="paragraph" w:styleId="Sidfot">
    <w:name w:val="footer"/>
    <w:basedOn w:val="Normal"/>
    <w:link w:val="SidfotChar"/>
    <w:uiPriority w:val="99"/>
    <w:unhideWhenUsed/>
    <w:rsid w:val="00513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1331F"/>
    <w:rPr>
      <w:sz w:val="22"/>
      <w:szCs w:val="22"/>
    </w:rPr>
  </w:style>
  <w:style w:type="table" w:styleId="Tabellrutnt">
    <w:name w:val="Table Grid"/>
    <w:basedOn w:val="Normaltabell"/>
    <w:rsid w:val="005133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llmntstyckeformat">
    <w:name w:val="[Allmänt styckeformat]"/>
    <w:basedOn w:val="Normal"/>
    <w:uiPriority w:val="99"/>
    <w:rsid w:val="0051331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Hyperlnk">
    <w:name w:val="Hyperlink"/>
    <w:basedOn w:val="Standardstycketeckensnitt"/>
    <w:uiPriority w:val="99"/>
    <w:unhideWhenUsed/>
    <w:rsid w:val="005803B0"/>
    <w:rPr>
      <w:color w:val="0563C1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E966D0"/>
    <w:rPr>
      <w:rFonts w:ascii="Arial" w:eastAsiaTheme="majorEastAsia" w:hAnsi="Arial" w:cstheme="majorBidi"/>
      <w:bCs/>
      <w:color w:val="006CB4"/>
      <w:spacing w:val="-8"/>
      <w:sz w:val="56"/>
      <w:szCs w:val="28"/>
    </w:rPr>
  </w:style>
  <w:style w:type="character" w:styleId="Olstomnmnande">
    <w:name w:val="Unresolved Mention"/>
    <w:basedOn w:val="Standardstycketeckensnitt"/>
    <w:uiPriority w:val="99"/>
    <w:rsid w:val="00E966D0"/>
    <w:rPr>
      <w:color w:val="605E5C"/>
      <w:shd w:val="clear" w:color="auto" w:fill="E1DFDD"/>
    </w:rPr>
  </w:style>
  <w:style w:type="paragraph" w:customStyle="1" w:styleId="body">
    <w:name w:val="body"/>
    <w:basedOn w:val="Normal"/>
    <w:rsid w:val="007C3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7C3A2C"/>
  </w:style>
  <w:style w:type="character" w:styleId="Stark">
    <w:name w:val="Strong"/>
    <w:basedOn w:val="Standardstycketeckensnitt"/>
    <w:uiPriority w:val="22"/>
    <w:qFormat/>
    <w:rsid w:val="007C3A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8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8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athan.warsen@hjaltevadshus.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hjaltevadshus.se/kontor/kalma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Filserver/Frodo/So&#776;der%20&amp;%20Co/Korrespondens/Word/So&#776;der&amp;Co_Word_MALL_1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EF2BC1-214C-EE43-B753-176962D42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Söder&amp;Co_Word_MALL_1.dotx</Template>
  <TotalTime>17</TotalTime>
  <Pages>2</Pages>
  <Words>291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miriam@r-3.se</dc:creator>
  <cp:keywords/>
  <dc:description/>
  <cp:lastModifiedBy>Henric Wahlberg</cp:lastModifiedBy>
  <cp:revision>5</cp:revision>
  <cp:lastPrinted>2019-01-25T07:00:00Z</cp:lastPrinted>
  <dcterms:created xsi:type="dcterms:W3CDTF">2019-01-25T06:57:00Z</dcterms:created>
  <dcterms:modified xsi:type="dcterms:W3CDTF">2019-01-28T07:33:00Z</dcterms:modified>
</cp:coreProperties>
</file>