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6F014" w14:textId="77777777" w:rsidR="007A2CFC" w:rsidRPr="002F7B66" w:rsidRDefault="007A2CFC" w:rsidP="007A2CFC">
      <w:pPr>
        <w:ind w:right="-240"/>
        <w:rPr>
          <w:rFonts w:ascii="Arial" w:hAnsi="Arial" w:cs="Arial"/>
          <w:bCs/>
          <w:sz w:val="32"/>
          <w:szCs w:val="32"/>
          <w:lang w:val="hu-HU"/>
        </w:rPr>
      </w:pPr>
    </w:p>
    <w:p w14:paraId="2E2511DF" w14:textId="77777777" w:rsidR="00F17E53" w:rsidRPr="002F7B66" w:rsidRDefault="00F17E53" w:rsidP="007A2CFC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r w:rsidRPr="002F7B66">
        <w:rPr>
          <w:rFonts w:ascii="Arial" w:hAnsi="Arial" w:cs="Arial"/>
          <w:b/>
          <w:bCs/>
          <w:sz w:val="32"/>
          <w:szCs w:val="32"/>
          <w:lang w:val="hu-HU"/>
        </w:rPr>
        <w:t xml:space="preserve">Új Ford Transit </w:t>
      </w:r>
      <w:proofErr w:type="spellStart"/>
      <w:r w:rsidRPr="002F7B66">
        <w:rPr>
          <w:rFonts w:ascii="Arial" w:hAnsi="Arial" w:cs="Arial"/>
          <w:b/>
          <w:bCs/>
          <w:sz w:val="32"/>
          <w:szCs w:val="32"/>
          <w:lang w:val="hu-HU"/>
        </w:rPr>
        <w:t>Custom</w:t>
      </w:r>
      <w:proofErr w:type="spellEnd"/>
      <w:r w:rsidRPr="002F7B66">
        <w:rPr>
          <w:rFonts w:ascii="Arial" w:hAnsi="Arial" w:cs="Arial"/>
          <w:b/>
          <w:bCs/>
          <w:sz w:val="32"/>
          <w:szCs w:val="32"/>
          <w:lang w:val="hu-HU"/>
        </w:rPr>
        <w:t>: Európa legkelendőbb 1 tonnás áruszállítója még stílusosabb és modernebb lett</w:t>
      </w:r>
    </w:p>
    <w:p w14:paraId="5F2B7359" w14:textId="77777777" w:rsidR="007A2CFC" w:rsidRPr="002F7B66" w:rsidRDefault="007A2CFC" w:rsidP="007A2CFC">
      <w:pPr>
        <w:ind w:right="-240"/>
        <w:rPr>
          <w:rFonts w:ascii="Arial" w:hAnsi="Arial" w:cs="Arial"/>
          <w:bCs/>
          <w:caps/>
          <w:sz w:val="22"/>
          <w:szCs w:val="22"/>
          <w:lang w:val="hu-HU"/>
        </w:rPr>
      </w:pPr>
    </w:p>
    <w:p w14:paraId="20F50748" w14:textId="5A6115B9" w:rsidR="00F17E53" w:rsidRPr="002F7B66" w:rsidRDefault="00F17E5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Megújult, merész dizájnjával, vadonatúj utasterével </w:t>
      </w:r>
      <w:r w:rsidR="0023678B">
        <w:rPr>
          <w:rFonts w:ascii="Arial" w:hAnsi="Arial" w:cs="Arial"/>
          <w:sz w:val="22"/>
          <w:szCs w:val="22"/>
          <w:lang w:val="hu-HU"/>
        </w:rPr>
        <w:t xml:space="preserve">a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Ford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új mércét állít az egytonnás áruszállítók szegmensében</w:t>
      </w:r>
    </w:p>
    <w:p w14:paraId="732528D9" w14:textId="77777777" w:rsidR="007A2CFC" w:rsidRPr="002F7B66" w:rsidRDefault="007A2CFC" w:rsidP="007A2CFC">
      <w:pPr>
        <w:ind w:right="720"/>
        <w:rPr>
          <w:rFonts w:ascii="Arial" w:hAnsi="Arial" w:cs="Arial"/>
          <w:sz w:val="22"/>
          <w:szCs w:val="22"/>
          <w:lang w:val="hu-HU"/>
        </w:rPr>
      </w:pPr>
    </w:p>
    <w:p w14:paraId="4459AE07" w14:textId="77777777" w:rsidR="00F17E53" w:rsidRPr="002F7B66" w:rsidRDefault="00F17E5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kabin remek mobil irodaként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funkcionál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: kategóriaelső tárolóhelyek, magasabb szintű komfort és ergonómia, valamint egyszerű csatlakozás a SYNC 3 vagy a </w:t>
      </w:r>
      <w:proofErr w:type="spellStart"/>
      <w:r w:rsidRPr="00160ACC">
        <w:rPr>
          <w:rFonts w:ascii="Arial" w:hAnsi="Arial" w:cs="Arial"/>
          <w:sz w:val="22"/>
          <w:szCs w:val="22"/>
          <w:lang w:val="hu-HU"/>
        </w:rPr>
        <w:t>Device</w:t>
      </w:r>
      <w:proofErr w:type="spellEnd"/>
      <w:r w:rsidRPr="00160ACC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160ACC">
        <w:rPr>
          <w:rFonts w:ascii="Arial" w:hAnsi="Arial" w:cs="Arial"/>
          <w:sz w:val="22"/>
          <w:szCs w:val="22"/>
          <w:lang w:val="hu-HU"/>
        </w:rPr>
        <w:t>Dock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opciókkal</w:t>
      </w:r>
    </w:p>
    <w:p w14:paraId="3F76297F" w14:textId="77777777" w:rsidR="007A2CFC" w:rsidRPr="002F7B66" w:rsidRDefault="007A2CFC" w:rsidP="007A2CFC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3322B6A4" w14:textId="58BB8825" w:rsidR="00F17E53" w:rsidRPr="002F7B66" w:rsidRDefault="00F17E53" w:rsidP="00AF2CBA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A fejlett technológiák közt szerepel a haszongépjárművek közt elsőként bevezetett Intelligens Sebesség</w:t>
      </w:r>
      <w:r w:rsidR="00160ACC">
        <w:rPr>
          <w:rFonts w:ascii="Arial" w:hAnsi="Arial" w:cs="Arial"/>
          <w:sz w:val="22"/>
          <w:szCs w:val="22"/>
          <w:lang w:val="hu-HU"/>
        </w:rPr>
        <w:t xml:space="preserve"> </w:t>
      </w:r>
      <w:proofErr w:type="gramStart"/>
      <w:r w:rsidR="0023678B">
        <w:rPr>
          <w:rFonts w:ascii="Arial" w:hAnsi="Arial" w:cs="Arial"/>
          <w:sz w:val="22"/>
          <w:szCs w:val="22"/>
          <w:lang w:val="hu-HU"/>
        </w:rPr>
        <w:t>Határoló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amely megakadályozza a sebességkorlátozás túllépését, vagy a Keresztirányú Forgalomfigyelővel kiegészített Holttérfigyelő rendszer</w:t>
      </w:r>
    </w:p>
    <w:p w14:paraId="55C592AF" w14:textId="77777777" w:rsidR="00AF2CBA" w:rsidRPr="002F7B66" w:rsidRDefault="00AF2CBA" w:rsidP="00AF2CBA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17992D00" w14:textId="0B4BAA8E" w:rsidR="00F17E53" w:rsidRPr="002F7B66" w:rsidRDefault="00CE1C56" w:rsidP="001A046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/>
          <w:sz w:val="22"/>
          <w:szCs w:val="22"/>
          <w:lang w:val="hu-HU"/>
        </w:rPr>
        <w:lastRenderedPageBreak/>
        <w:t>2015-ben,</w:t>
      </w:r>
      <w:r w:rsidR="00F17E53" w:rsidRPr="002F7B66">
        <w:rPr>
          <w:rFonts w:ascii="Arial" w:hAnsi="Arial" w:cs="Arial"/>
          <w:sz w:val="22"/>
          <w:szCs w:val="22"/>
          <w:lang w:val="hu-HU"/>
        </w:rPr>
        <w:t xml:space="preserve"> 2016-ban </w:t>
      </w:r>
      <w:r>
        <w:rPr>
          <w:rFonts w:ascii="Arial" w:hAnsi="Arial" w:cs="Arial"/>
          <w:sz w:val="22"/>
          <w:szCs w:val="22"/>
          <w:lang w:val="hu-HU"/>
        </w:rPr>
        <w:t xml:space="preserve">és 2017-ben </w:t>
      </w:r>
      <w:r w:rsidR="00F17E53" w:rsidRPr="002F7B66">
        <w:rPr>
          <w:rFonts w:ascii="Arial" w:hAnsi="Arial" w:cs="Arial"/>
          <w:sz w:val="22"/>
          <w:szCs w:val="22"/>
          <w:lang w:val="hu-HU"/>
        </w:rPr>
        <w:t xml:space="preserve">a Transit </w:t>
      </w:r>
      <w:proofErr w:type="spellStart"/>
      <w:r w:rsidR="00F17E53"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F17E53" w:rsidRPr="002F7B66">
        <w:rPr>
          <w:rFonts w:ascii="Arial" w:hAnsi="Arial" w:cs="Arial"/>
          <w:sz w:val="22"/>
          <w:szCs w:val="22"/>
          <w:lang w:val="hu-HU"/>
        </w:rPr>
        <w:t xml:space="preserve"> volt az európai piac legnagyobb darabszámban értékesí</w:t>
      </w:r>
      <w:r>
        <w:rPr>
          <w:rFonts w:ascii="Arial" w:hAnsi="Arial" w:cs="Arial"/>
          <w:sz w:val="22"/>
          <w:szCs w:val="22"/>
          <w:lang w:val="hu-HU"/>
        </w:rPr>
        <w:t xml:space="preserve">tett 1 tonnás </w:t>
      </w:r>
      <w:proofErr w:type="spellStart"/>
      <w:r>
        <w:rPr>
          <w:rFonts w:ascii="Arial" w:hAnsi="Arial" w:cs="Arial"/>
          <w:sz w:val="22"/>
          <w:szCs w:val="22"/>
          <w:lang w:val="hu-HU"/>
        </w:rPr>
        <w:t>haszongépjárműve</w:t>
      </w:r>
      <w:proofErr w:type="spellEnd"/>
    </w:p>
    <w:p w14:paraId="6A602247" w14:textId="77777777" w:rsidR="001A046C" w:rsidRPr="002F7B66" w:rsidRDefault="001A046C" w:rsidP="001A046C">
      <w:pPr>
        <w:pStyle w:val="ListParagraph"/>
        <w:ind w:left="0"/>
        <w:rPr>
          <w:rFonts w:ascii="Arial" w:hAnsi="Arial" w:cs="Arial"/>
          <w:sz w:val="22"/>
          <w:szCs w:val="22"/>
          <w:lang w:val="hu-HU"/>
        </w:rPr>
      </w:pPr>
    </w:p>
    <w:p w14:paraId="050FF05D" w14:textId="72CD0B9C" w:rsidR="00F17E53" w:rsidRPr="002F7B66" w:rsidRDefault="00F17E53" w:rsidP="007A2CFC">
      <w:pPr>
        <w:numPr>
          <w:ilvl w:val="0"/>
          <w:numId w:val="2"/>
        </w:num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gyártása 2017 végén kezdőd</w:t>
      </w:r>
      <w:r w:rsidR="00CE1C56">
        <w:rPr>
          <w:rFonts w:ascii="Arial" w:hAnsi="Arial" w:cs="Arial"/>
          <w:sz w:val="22"/>
          <w:szCs w:val="22"/>
          <w:lang w:val="hu-HU"/>
        </w:rPr>
        <w:t xml:space="preserve">ött, és az első autókat </w:t>
      </w:r>
      <w:proofErr w:type="gramStart"/>
      <w:r w:rsidR="00CE1C56">
        <w:rPr>
          <w:rFonts w:ascii="Arial" w:hAnsi="Arial" w:cs="Arial"/>
          <w:sz w:val="22"/>
          <w:szCs w:val="22"/>
          <w:lang w:val="hu-HU"/>
        </w:rPr>
        <w:t>2018 március</w:t>
      </w:r>
      <w:proofErr w:type="gramEnd"/>
      <w:r w:rsidR="00CE1C56">
        <w:rPr>
          <w:rFonts w:ascii="Arial" w:hAnsi="Arial" w:cs="Arial"/>
          <w:sz w:val="22"/>
          <w:szCs w:val="22"/>
          <w:lang w:val="hu-HU"/>
        </w:rPr>
        <w:t xml:space="preserve"> végén vehették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át a vásárlók; a nulla károsanyag-kibocsátással is működni képes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(PHEV) változat 2019-ben jelenik meg</w:t>
      </w:r>
    </w:p>
    <w:p w14:paraId="4F84C8D8" w14:textId="77777777" w:rsidR="007A2CFC" w:rsidRPr="002F7B66" w:rsidRDefault="007A2CFC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14:paraId="3419F4FD" w14:textId="77777777" w:rsidR="00A00C2B" w:rsidRPr="002F7B66" w:rsidRDefault="00A00C2B" w:rsidP="007A2CFC">
      <w:pPr>
        <w:rPr>
          <w:rFonts w:ascii="Arial" w:hAnsi="Arial" w:cs="Arial"/>
          <w:caps/>
          <w:sz w:val="22"/>
          <w:szCs w:val="22"/>
          <w:lang w:val="hu-HU"/>
        </w:rPr>
      </w:pPr>
    </w:p>
    <w:p w14:paraId="62D864AD" w14:textId="115DD7BD" w:rsidR="00F17E53" w:rsidRPr="002F7B66" w:rsidRDefault="00F17E53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>201</w:t>
      </w:r>
      <w:r w:rsidR="00896613">
        <w:rPr>
          <w:rFonts w:ascii="Arial" w:hAnsi="Arial" w:cs="Arial"/>
          <w:b/>
          <w:sz w:val="22"/>
          <w:szCs w:val="22"/>
          <w:lang w:val="hu-HU"/>
        </w:rPr>
        <w:t>8</w:t>
      </w:r>
      <w:r w:rsidRPr="002F7B66">
        <w:rPr>
          <w:rFonts w:ascii="Arial" w:hAnsi="Arial" w:cs="Arial"/>
          <w:b/>
          <w:sz w:val="22"/>
          <w:szCs w:val="22"/>
          <w:lang w:val="hu-HU"/>
        </w:rPr>
        <w:t xml:space="preserve">. </w:t>
      </w:r>
      <w:r w:rsidR="00896613">
        <w:rPr>
          <w:rFonts w:ascii="Arial" w:hAnsi="Arial" w:cs="Arial"/>
          <w:b/>
          <w:sz w:val="22"/>
          <w:szCs w:val="22"/>
          <w:lang w:val="hu-HU"/>
        </w:rPr>
        <w:t>április 17.</w:t>
      </w:r>
      <w:r w:rsidR="007A2CFC" w:rsidRPr="002F7B66">
        <w:rPr>
          <w:rFonts w:ascii="Arial" w:hAnsi="Arial" w:cs="Arial"/>
          <w:b/>
          <w:sz w:val="22"/>
          <w:szCs w:val="22"/>
          <w:lang w:val="hu-HU"/>
        </w:rPr>
        <w:t xml:space="preserve"> </w:t>
      </w:r>
      <w:r w:rsidR="007A2CFC" w:rsidRPr="002F7B66">
        <w:rPr>
          <w:rFonts w:ascii="Arial" w:hAnsi="Arial" w:cs="Arial"/>
          <w:sz w:val="22"/>
          <w:szCs w:val="22"/>
          <w:lang w:val="hu-HU"/>
        </w:rPr>
        <w:t>–</w:t>
      </w:r>
      <w:r w:rsidR="00247C7A"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A Ford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</w:t>
      </w:r>
      <w:r w:rsidR="00247C7A" w:rsidRPr="002F7B66">
        <w:rPr>
          <w:rFonts w:ascii="Arial" w:hAnsi="Arial" w:cs="Arial"/>
          <w:sz w:val="22"/>
          <w:szCs w:val="22"/>
          <w:lang w:val="hu-HU"/>
        </w:rPr>
        <w:t>stom</w:t>
      </w:r>
      <w:proofErr w:type="spellEnd"/>
      <w:r w:rsidR="00247C7A" w:rsidRPr="002F7B66">
        <w:rPr>
          <w:rFonts w:ascii="Arial" w:hAnsi="Arial" w:cs="Arial"/>
          <w:sz w:val="22"/>
          <w:szCs w:val="22"/>
          <w:lang w:val="hu-HU"/>
        </w:rPr>
        <w:t xml:space="preserve"> egytonnás </w:t>
      </w:r>
      <w:proofErr w:type="spellStart"/>
      <w:r w:rsidR="00247C7A" w:rsidRPr="002F7B66">
        <w:rPr>
          <w:rFonts w:ascii="Arial" w:hAnsi="Arial" w:cs="Arial"/>
          <w:sz w:val="22"/>
          <w:szCs w:val="22"/>
          <w:lang w:val="hu-HU"/>
        </w:rPr>
        <w:t>haszongépjárműve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új dizájnnal, vadonatúj utastérrel és még jobb használati értékkel</w:t>
      </w:r>
      <w:r w:rsidR="00247C7A" w:rsidRPr="002F7B66">
        <w:rPr>
          <w:rFonts w:ascii="Arial" w:hAnsi="Arial" w:cs="Arial"/>
          <w:sz w:val="22"/>
          <w:szCs w:val="22"/>
          <w:lang w:val="hu-HU"/>
        </w:rPr>
        <w:t xml:space="preserve"> csábítja az európai vásárlókat</w:t>
      </w:r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229B27BA" w14:textId="77777777" w:rsidR="00582541" w:rsidRPr="002F7B66" w:rsidRDefault="00582541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4FCD1C" w14:textId="5F081C8E" w:rsidR="00247C7A" w:rsidRDefault="00247C7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az európai piac legnagyobb darabszámban értékesített 1 tonnás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has</w:t>
      </w:r>
      <w:r w:rsidR="00896613">
        <w:rPr>
          <w:rFonts w:ascii="Arial" w:hAnsi="Arial" w:cs="Arial"/>
          <w:sz w:val="22"/>
          <w:szCs w:val="22"/>
          <w:lang w:val="hu-HU"/>
        </w:rPr>
        <w:t>zongépjárműve</w:t>
      </w:r>
      <w:proofErr w:type="spellEnd"/>
      <w:r w:rsidR="00896613">
        <w:rPr>
          <w:rFonts w:ascii="Arial" w:hAnsi="Arial" w:cs="Arial"/>
          <w:sz w:val="22"/>
          <w:szCs w:val="22"/>
          <w:lang w:val="hu-HU"/>
        </w:rPr>
        <w:t>.</w:t>
      </w:r>
    </w:p>
    <w:p w14:paraId="553C67B9" w14:textId="63AD3DAA" w:rsidR="00AE19AA" w:rsidRPr="00AE19AA" w:rsidRDefault="00AE19A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049DEA7" w14:textId="77777777" w:rsidR="00AE19AA" w:rsidRPr="00AE19AA" w:rsidRDefault="00AE19AA" w:rsidP="00AE19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Cs/>
          <w:color w:val="000000" w:themeColor="text1"/>
          <w:sz w:val="22"/>
          <w:szCs w:val="22"/>
          <w:lang w:val="hu-HU"/>
        </w:rPr>
      </w:pPr>
      <w:r w:rsidRPr="00AE19AA">
        <w:rPr>
          <w:rFonts w:ascii="Arial" w:hAnsi="Arial" w:cs="Arial"/>
          <w:bCs/>
          <w:color w:val="000000" w:themeColor="text1"/>
          <w:sz w:val="22"/>
          <w:szCs w:val="22"/>
          <w:lang w:val="hu-HU"/>
        </w:rPr>
        <w:t>2017-ben a Ford immár zsinórban a harmadik éve volt Európa legnépszerűbb haszongépjármű-márkája</w:t>
      </w:r>
    </w:p>
    <w:p w14:paraId="4CEF5EF2" w14:textId="77777777" w:rsidR="00AE19AA" w:rsidRPr="00AE19AA" w:rsidRDefault="00AE19AA" w:rsidP="00AE19AA">
      <w:pPr>
        <w:rPr>
          <w:rFonts w:ascii="Arial" w:hAnsi="Arial" w:cs="Arial"/>
          <w:bCs/>
          <w:sz w:val="22"/>
          <w:szCs w:val="22"/>
          <w:lang w:val="hu-HU"/>
        </w:rPr>
      </w:pPr>
    </w:p>
    <w:p w14:paraId="161A3F2F" w14:textId="77777777" w:rsidR="00AE19AA" w:rsidRPr="00AE19AA" w:rsidRDefault="00AE19AA" w:rsidP="00AE19AA">
      <w:pPr>
        <w:rPr>
          <w:rFonts w:ascii="Arial" w:hAnsi="Arial" w:cs="Arial"/>
          <w:sz w:val="22"/>
          <w:szCs w:val="22"/>
          <w:lang w:val="hu-HU"/>
        </w:rPr>
      </w:pPr>
      <w:r w:rsidRPr="00AE19AA">
        <w:rPr>
          <w:rFonts w:ascii="Arial" w:hAnsi="Arial" w:cs="Arial"/>
          <w:sz w:val="22"/>
          <w:szCs w:val="22"/>
          <w:lang w:val="hu-HU"/>
        </w:rPr>
        <w:t>A Ford kategóriaelső haszongépjármű-kínálata 2017-ben újabb értékesítési rekordot könyvelhetett el, így a vállalat tavaly is – immár zsinórban harmadik éve – Európa első számú haszongépjármű-márkája lett.</w:t>
      </w:r>
    </w:p>
    <w:p w14:paraId="07F6BCAE" w14:textId="77777777" w:rsidR="00AE19AA" w:rsidRPr="00AE19AA" w:rsidRDefault="00AE19AA" w:rsidP="00AE19AA">
      <w:pPr>
        <w:rPr>
          <w:rFonts w:ascii="Arial" w:hAnsi="Arial" w:cs="Arial"/>
          <w:sz w:val="22"/>
          <w:szCs w:val="22"/>
          <w:lang w:val="hu-HU"/>
        </w:rPr>
      </w:pPr>
    </w:p>
    <w:p w14:paraId="1FB10115" w14:textId="77777777" w:rsidR="00AE19AA" w:rsidRPr="00AE19AA" w:rsidRDefault="00AE19AA" w:rsidP="00AE19AA">
      <w:pPr>
        <w:rPr>
          <w:rFonts w:ascii="Arial" w:hAnsi="Arial" w:cs="Arial"/>
          <w:sz w:val="22"/>
          <w:szCs w:val="22"/>
          <w:lang w:val="hu-HU"/>
        </w:rPr>
      </w:pPr>
      <w:r w:rsidRPr="00AE19AA">
        <w:rPr>
          <w:rFonts w:ascii="Arial" w:hAnsi="Arial" w:cs="Arial"/>
          <w:sz w:val="22"/>
          <w:szCs w:val="22"/>
          <w:lang w:val="hu-HU"/>
        </w:rPr>
        <w:t xml:space="preserve">A Ford </w:t>
      </w:r>
      <w:proofErr w:type="spellStart"/>
      <w:r w:rsidRPr="00AE19AA">
        <w:rPr>
          <w:rFonts w:ascii="Arial" w:hAnsi="Arial" w:cs="Arial"/>
          <w:sz w:val="22"/>
          <w:szCs w:val="22"/>
          <w:lang w:val="hu-HU"/>
        </w:rPr>
        <w:t>haszongépjárművei</w:t>
      </w:r>
      <w:proofErr w:type="spellEnd"/>
      <w:r w:rsidRPr="00AE19AA">
        <w:rPr>
          <w:rFonts w:ascii="Arial" w:hAnsi="Arial" w:cs="Arial"/>
          <w:sz w:val="22"/>
          <w:szCs w:val="22"/>
          <w:lang w:val="hu-HU"/>
        </w:rPr>
        <w:t xml:space="preserve"> által elért legfontosabb eredmények 2017-ben:</w:t>
      </w:r>
    </w:p>
    <w:p w14:paraId="64833A00" w14:textId="77777777" w:rsidR="00AE19AA" w:rsidRPr="00AE19AA" w:rsidRDefault="00AE19AA" w:rsidP="00AE19AA">
      <w:pPr>
        <w:rPr>
          <w:rFonts w:ascii="Arial" w:hAnsi="Arial" w:cs="Arial"/>
          <w:sz w:val="22"/>
          <w:szCs w:val="22"/>
          <w:lang w:val="hu-HU"/>
        </w:rPr>
      </w:pPr>
    </w:p>
    <w:p w14:paraId="1954F4C2" w14:textId="77777777" w:rsidR="00AE19AA" w:rsidRPr="00AE19AA" w:rsidRDefault="00AE19AA" w:rsidP="00AE19A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lang w:val="hu-HU"/>
        </w:rPr>
      </w:pPr>
      <w:r w:rsidRPr="00AE19AA">
        <w:rPr>
          <w:rFonts w:ascii="Arial" w:hAnsi="Arial" w:cs="Arial"/>
          <w:sz w:val="22"/>
          <w:szCs w:val="22"/>
          <w:lang w:val="hu-HU"/>
        </w:rPr>
        <w:t>A Ford összesen 352.200 haszongépjárművet értékesített, ami 7,2 százalékos növekedést jelent az előző évhez képest, és ez minden idők legjobb értékesítési eredménye</w:t>
      </w:r>
    </w:p>
    <w:p w14:paraId="6B3E7963" w14:textId="77777777" w:rsidR="00AE19AA" w:rsidRPr="00AE19AA" w:rsidRDefault="00AE19AA" w:rsidP="00AE19AA">
      <w:pPr>
        <w:rPr>
          <w:rFonts w:ascii="Arial" w:hAnsi="Arial" w:cs="Arial"/>
          <w:sz w:val="22"/>
          <w:szCs w:val="22"/>
          <w:lang w:val="hu-HU"/>
        </w:rPr>
      </w:pPr>
    </w:p>
    <w:p w14:paraId="56C3ACAC" w14:textId="77777777" w:rsidR="00AE19AA" w:rsidRPr="00AE19AA" w:rsidRDefault="00AE19AA" w:rsidP="00AE19A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lang w:val="hu-HU"/>
        </w:rPr>
      </w:pPr>
      <w:r w:rsidRPr="00AE19AA">
        <w:rPr>
          <w:rFonts w:ascii="Arial" w:hAnsi="Arial" w:cs="Arial"/>
          <w:sz w:val="22"/>
          <w:szCs w:val="22"/>
          <w:lang w:val="hu-HU"/>
        </w:rPr>
        <w:t xml:space="preserve">A Ford megerősítette vezető </w:t>
      </w:r>
      <w:proofErr w:type="gramStart"/>
      <w:r w:rsidRPr="00AE19AA">
        <w:rPr>
          <w:rFonts w:ascii="Arial" w:hAnsi="Arial" w:cs="Arial"/>
          <w:sz w:val="22"/>
          <w:szCs w:val="22"/>
          <w:lang w:val="hu-HU"/>
        </w:rPr>
        <w:t>pozícióját</w:t>
      </w:r>
      <w:proofErr w:type="gramEnd"/>
      <w:r w:rsidRPr="00AE19AA">
        <w:rPr>
          <w:rFonts w:ascii="Arial" w:hAnsi="Arial" w:cs="Arial"/>
          <w:sz w:val="22"/>
          <w:szCs w:val="22"/>
          <w:lang w:val="hu-HU"/>
        </w:rPr>
        <w:t xml:space="preserve"> az európai haszongépjármű-piacon, 0,3 százalékponttal 13,5 százalékra növelve piaci részesedését</w:t>
      </w:r>
    </w:p>
    <w:p w14:paraId="2BC416EE" w14:textId="77777777" w:rsidR="00AE19AA" w:rsidRPr="00AE19AA" w:rsidRDefault="00AE19AA" w:rsidP="00AE19AA">
      <w:pPr>
        <w:rPr>
          <w:rFonts w:ascii="Arial" w:hAnsi="Arial" w:cs="Arial"/>
          <w:sz w:val="22"/>
          <w:szCs w:val="22"/>
          <w:lang w:val="hu-HU"/>
        </w:rPr>
      </w:pPr>
    </w:p>
    <w:p w14:paraId="1CB07723" w14:textId="77777777" w:rsidR="00AE19AA" w:rsidRPr="00AE19AA" w:rsidRDefault="00AE19AA" w:rsidP="00AE19A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lang w:val="hu-HU"/>
        </w:rPr>
      </w:pPr>
      <w:r w:rsidRPr="00AE19AA">
        <w:rPr>
          <w:rFonts w:ascii="Arial" w:hAnsi="Arial" w:cs="Arial"/>
          <w:sz w:val="22"/>
          <w:szCs w:val="22"/>
          <w:lang w:val="hu-HU"/>
        </w:rPr>
        <w:t>A Ford négytagú Transit haszongépjármű-családja 287.600 darabos értékesítési rekordot ért el</w:t>
      </w:r>
    </w:p>
    <w:p w14:paraId="38D748EA" w14:textId="77777777" w:rsidR="00AE19AA" w:rsidRPr="00AE19AA" w:rsidRDefault="00AE19AA" w:rsidP="00AE19AA">
      <w:pPr>
        <w:rPr>
          <w:rFonts w:ascii="Arial" w:hAnsi="Arial" w:cs="Arial"/>
          <w:sz w:val="22"/>
          <w:szCs w:val="22"/>
          <w:lang w:val="hu-HU"/>
        </w:rPr>
      </w:pPr>
    </w:p>
    <w:p w14:paraId="3615129F" w14:textId="77777777" w:rsidR="00AE19AA" w:rsidRPr="00AE19AA" w:rsidRDefault="00AE19AA" w:rsidP="00AE19AA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lang w:val="hu-HU"/>
        </w:rPr>
      </w:pPr>
      <w:r w:rsidRPr="00AE19AA">
        <w:rPr>
          <w:rFonts w:ascii="Arial" w:hAnsi="Arial" w:cs="Arial"/>
          <w:sz w:val="22"/>
          <w:szCs w:val="22"/>
          <w:lang w:val="hu-HU"/>
        </w:rPr>
        <w:lastRenderedPageBreak/>
        <w:t xml:space="preserve">A Ford bemutatta az új Transit </w:t>
      </w:r>
      <w:proofErr w:type="spellStart"/>
      <w:r w:rsidRPr="00AE19AA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AE19AA">
        <w:rPr>
          <w:rFonts w:ascii="Arial" w:hAnsi="Arial" w:cs="Arial"/>
          <w:sz w:val="22"/>
          <w:szCs w:val="22"/>
          <w:lang w:val="hu-HU"/>
        </w:rPr>
        <w:t xml:space="preserve">, az új Transit </w:t>
      </w:r>
      <w:proofErr w:type="spellStart"/>
      <w:r w:rsidRPr="00AE19AA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AE19AA">
        <w:rPr>
          <w:rFonts w:ascii="Arial" w:hAnsi="Arial" w:cs="Arial"/>
          <w:sz w:val="22"/>
          <w:szCs w:val="22"/>
          <w:lang w:val="hu-HU"/>
        </w:rPr>
        <w:t xml:space="preserve"> és az új Transit </w:t>
      </w:r>
      <w:proofErr w:type="spellStart"/>
      <w:r w:rsidRPr="00AE19AA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AE19AA">
        <w:rPr>
          <w:rFonts w:ascii="Arial" w:hAnsi="Arial" w:cs="Arial"/>
          <w:sz w:val="22"/>
          <w:szCs w:val="22"/>
          <w:lang w:val="hu-HU"/>
        </w:rPr>
        <w:t xml:space="preserve"> modelleket – részeként annak a termékforradalomnak, amelynek jegyében a vállalat a következő 18 hónap során teljes európai haszongépjármű-kínálatát megújítja</w:t>
      </w:r>
    </w:p>
    <w:p w14:paraId="082388E4" w14:textId="77777777" w:rsidR="00AE19AA" w:rsidRPr="00AE19AA" w:rsidRDefault="00AE19A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17C6A09" w14:textId="77777777" w:rsidR="002E153D" w:rsidRPr="002F7B66" w:rsidRDefault="002E153D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CFCC452" w14:textId="233BAC37" w:rsidR="00247C7A" w:rsidRPr="002F7B66" w:rsidRDefault="00247C7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150642">
        <w:rPr>
          <w:rFonts w:ascii="Arial" w:hAnsi="Arial" w:cs="Arial"/>
          <w:sz w:val="22"/>
          <w:szCs w:val="22"/>
          <w:lang w:val="hu-HU"/>
        </w:rPr>
        <w:t>mérnökei nagy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mértékben áttervezték a forradalmian új Ford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2,0 literes dízelmotorral hajtott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modellt, hogy az autót olyan új, fontos tulajdonságokkal ruházhassák fel, mint az új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ECOnetic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áruszállító változat még alacsonyabb üzemanyag-fogyasztása és 148 g/km CO</w:t>
      </w:r>
      <w:r w:rsidRPr="002F7B66">
        <w:rPr>
          <w:rFonts w:ascii="Calibri" w:hAnsi="Calibri" w:cs="Arial"/>
          <w:sz w:val="22"/>
          <w:szCs w:val="22"/>
          <w:lang w:val="hu-HU"/>
        </w:rPr>
        <w:t>₂</w:t>
      </w:r>
      <w:r w:rsidRPr="002F7B66">
        <w:rPr>
          <w:rFonts w:ascii="Arial" w:hAnsi="Arial" w:cs="Arial"/>
          <w:sz w:val="22"/>
          <w:szCs w:val="22"/>
          <w:lang w:val="hu-HU"/>
        </w:rPr>
        <w:t>-kibocsátása.*</w:t>
      </w:r>
    </w:p>
    <w:p w14:paraId="78044A96" w14:textId="77777777" w:rsidR="005D3388" w:rsidRPr="002F7B66" w:rsidRDefault="005D3388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7AE63A9" w14:textId="4121B56E" w:rsidR="007A2CFC" w:rsidRPr="002F7B66" w:rsidRDefault="00247C7A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merész, új orr-résszel kialakított egytonnás áruszállító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ideális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mobil irodai környezetet kínál felhasználói számára, s a teljesen újratervezett kabinban kategóriaelső tárolóhelyek, magasabb szintű komfort és ergonómia várja a vezetőt, nem beszélve a SYNC 3 vagy a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MyFord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Dock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opciók által nyújtott egyszerű és praktikus csatlakozási lehetőségekről. A fejlett technológiák hosszú sorában a haszongépjárművek közt elsőként bevezetett Intelligens </w:t>
      </w:r>
      <w:r w:rsidR="00160ACC" w:rsidRPr="002F7B66">
        <w:rPr>
          <w:rFonts w:ascii="Arial" w:hAnsi="Arial" w:cs="Arial"/>
          <w:sz w:val="22"/>
          <w:szCs w:val="22"/>
          <w:lang w:val="hu-HU"/>
        </w:rPr>
        <w:t>Sebesség</w:t>
      </w:r>
      <w:r w:rsidR="00150642">
        <w:rPr>
          <w:rFonts w:ascii="Arial" w:hAnsi="Arial" w:cs="Arial"/>
          <w:sz w:val="22"/>
          <w:szCs w:val="22"/>
          <w:lang w:val="hu-HU"/>
        </w:rPr>
        <w:t xml:space="preserve"> Határoló</w:t>
      </w:r>
      <w:r w:rsidR="00160ACC"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Pr="002F7B66">
        <w:rPr>
          <w:rFonts w:ascii="Arial" w:hAnsi="Arial" w:cs="Arial"/>
          <w:sz w:val="22"/>
          <w:szCs w:val="22"/>
          <w:lang w:val="hu-HU"/>
        </w:rPr>
        <w:t>is megtalálható.</w:t>
      </w:r>
    </w:p>
    <w:p w14:paraId="58323E4F" w14:textId="77777777" w:rsidR="00F00318" w:rsidRPr="002F7B66" w:rsidRDefault="00F00318" w:rsidP="007A2CFC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A8D3677" w14:textId="4107480B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“A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már bevezetése óta folyamatos sikertörténetnek számít, az új modellváltozat pedig még magasabbra emeli a tétet,” nyilatkozta </w:t>
      </w:r>
      <w:proofErr w:type="spellStart"/>
      <w:r w:rsidR="00150642">
        <w:rPr>
          <w:rFonts w:ascii="Arial" w:hAnsi="Arial" w:cs="Arial"/>
          <w:sz w:val="22"/>
          <w:szCs w:val="22"/>
          <w:lang w:val="hu-HU"/>
        </w:rPr>
        <w:t>Bagyó</w:t>
      </w:r>
      <w:proofErr w:type="spellEnd"/>
      <w:r w:rsidR="00150642">
        <w:rPr>
          <w:rFonts w:ascii="Arial" w:hAnsi="Arial" w:cs="Arial"/>
          <w:sz w:val="22"/>
          <w:szCs w:val="22"/>
          <w:lang w:val="hu-HU"/>
        </w:rPr>
        <w:t xml:space="preserve"> Dávid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, a Ford </w:t>
      </w:r>
      <w:r w:rsidR="00150642">
        <w:rPr>
          <w:rFonts w:ascii="Arial" w:hAnsi="Arial" w:cs="Arial"/>
          <w:sz w:val="22"/>
          <w:szCs w:val="22"/>
          <w:lang w:val="hu-HU"/>
        </w:rPr>
        <w:t>Magyarország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haszongépjármű igazgatója. “</w:t>
      </w:r>
      <w:r w:rsidR="00150642">
        <w:rPr>
          <w:rFonts w:ascii="Arial" w:hAnsi="Arial" w:cs="Arial"/>
          <w:sz w:val="22"/>
          <w:szCs w:val="22"/>
          <w:lang w:val="hu-HU"/>
        </w:rPr>
        <w:t xml:space="preserve">A Ford mérnökei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vásárlóink </w:t>
      </w:r>
      <w:r w:rsidR="00150642">
        <w:rPr>
          <w:rFonts w:ascii="Arial" w:hAnsi="Arial" w:cs="Arial"/>
          <w:sz w:val="22"/>
          <w:szCs w:val="22"/>
          <w:lang w:val="hu-HU"/>
        </w:rPr>
        <w:t xml:space="preserve">visszajelzéseit és </w:t>
      </w:r>
      <w:r w:rsidRPr="002F7B66">
        <w:rPr>
          <w:rFonts w:ascii="Arial" w:hAnsi="Arial" w:cs="Arial"/>
          <w:sz w:val="22"/>
          <w:szCs w:val="22"/>
          <w:lang w:val="hu-HU"/>
        </w:rPr>
        <w:t>véleményét</w:t>
      </w:r>
      <w:r w:rsidR="00150642">
        <w:rPr>
          <w:rFonts w:ascii="Arial" w:hAnsi="Arial" w:cs="Arial"/>
          <w:sz w:val="22"/>
          <w:szCs w:val="22"/>
          <w:lang w:val="hu-HU"/>
        </w:rPr>
        <w:t xml:space="preserve"> figyelembe véve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még stílusosabb, még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praktikusabb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és még intelligensebb járművet tervezt</w:t>
      </w:r>
      <w:r w:rsidR="00150642">
        <w:rPr>
          <w:rFonts w:ascii="Arial" w:hAnsi="Arial" w:cs="Arial"/>
          <w:sz w:val="22"/>
          <w:szCs w:val="22"/>
          <w:lang w:val="hu-HU"/>
        </w:rPr>
        <w:t>e</w:t>
      </w:r>
      <w:r w:rsidRPr="002F7B66">
        <w:rPr>
          <w:rFonts w:ascii="Arial" w:hAnsi="Arial" w:cs="Arial"/>
          <w:sz w:val="22"/>
          <w:szCs w:val="22"/>
          <w:lang w:val="hu-HU"/>
        </w:rPr>
        <w:t>k.”</w:t>
      </w:r>
    </w:p>
    <w:p w14:paraId="366F3DEF" w14:textId="77777777" w:rsidR="002D79D2" w:rsidRPr="002F7B66" w:rsidRDefault="002D79D2" w:rsidP="002D79D2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4A7D755" w14:textId="76636CAE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generációs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Ford Transit </w:t>
      </w:r>
      <w:proofErr w:type="spellStart"/>
      <w:r w:rsidR="00896613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896613">
        <w:rPr>
          <w:rFonts w:ascii="Arial" w:hAnsi="Arial" w:cs="Arial"/>
          <w:sz w:val="22"/>
          <w:szCs w:val="22"/>
          <w:lang w:val="hu-HU"/>
        </w:rPr>
        <w:t xml:space="preserve">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lesz az alanya a Ford következő jelentős haszongépjármű-innovációjának is, hiszen a vállalat ebben a modellben vezeti be 2019-től a nulla károsanyag-kibocsátással is működni képes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(PHEV) hajtást. </w:t>
      </w:r>
    </w:p>
    <w:p w14:paraId="15FCCC18" w14:textId="77777777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E2E83FF" w14:textId="121F15BC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</w:t>
      </w:r>
      <w:hyperlink r:id="rId8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PHEV Transit </w:t>
        </w:r>
        <w:proofErr w:type="spellStart"/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Custom</w:t>
        </w:r>
        <w:proofErr w:type="spellEnd"/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fejlett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hibrid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rendszere 50 kilométeren át képes nulla károsanyag-kibocsátással mozgatni az autót, amelynek hosszabb hatótávolságáról a többszörösen díjnyertes 1,0 literes Ford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EcoBoost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benzinmotor gondoskodik. A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Plug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-in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Hybrid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változat menetpróbáit </w:t>
      </w:r>
      <w:r w:rsidR="00896613">
        <w:rPr>
          <w:rFonts w:ascii="Arial" w:hAnsi="Arial" w:cs="Arial"/>
          <w:sz w:val="22"/>
          <w:szCs w:val="22"/>
          <w:lang w:val="hu-HU"/>
        </w:rPr>
        <w:t>tavaly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decemberben megkezd</w:t>
      </w:r>
      <w:r w:rsidR="00896613">
        <w:rPr>
          <w:rFonts w:ascii="Arial" w:hAnsi="Arial" w:cs="Arial"/>
          <w:sz w:val="22"/>
          <w:szCs w:val="22"/>
          <w:lang w:val="hu-HU"/>
        </w:rPr>
        <w:t>ték meg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Londonban a márka flottapartnerei.</w:t>
      </w:r>
    </w:p>
    <w:p w14:paraId="798A87DA" w14:textId="77777777" w:rsidR="005C2B33" w:rsidRPr="002F7B66" w:rsidRDefault="005C2B33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28ABB91" w14:textId="216E5A99" w:rsidR="00247C7A" w:rsidRPr="002F7B66" w:rsidRDefault="00247C7A" w:rsidP="00247C7A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2012 végén bemutatott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8F33A3" w:rsidRPr="002F7B66">
        <w:rPr>
          <w:rFonts w:ascii="Arial" w:hAnsi="Arial" w:cs="Arial"/>
          <w:sz w:val="22"/>
          <w:szCs w:val="22"/>
          <w:lang w:val="hu-HU"/>
        </w:rPr>
        <w:t xml:space="preserve"> volt a Ford megújult haszongépjármű-palettájának első képviselője (a kínálatban később a Transit </w:t>
      </w:r>
      <w:proofErr w:type="spellStart"/>
      <w:r w:rsidR="008F33A3" w:rsidRPr="002F7B66">
        <w:rPr>
          <w:rFonts w:ascii="Arial" w:hAnsi="Arial" w:cs="Arial"/>
          <w:sz w:val="22"/>
          <w:szCs w:val="22"/>
          <w:lang w:val="hu-HU"/>
        </w:rPr>
        <w:t>Cour</w:t>
      </w:r>
      <w:r w:rsidR="00896613">
        <w:rPr>
          <w:rFonts w:ascii="Arial" w:hAnsi="Arial" w:cs="Arial"/>
          <w:sz w:val="22"/>
          <w:szCs w:val="22"/>
          <w:lang w:val="hu-HU"/>
        </w:rPr>
        <w:t>r</w:t>
      </w:r>
      <w:r w:rsidR="008F33A3" w:rsidRPr="002F7B66">
        <w:rPr>
          <w:rFonts w:ascii="Arial" w:hAnsi="Arial" w:cs="Arial"/>
          <w:sz w:val="22"/>
          <w:szCs w:val="22"/>
          <w:lang w:val="hu-HU"/>
        </w:rPr>
        <w:t>ier</w:t>
      </w:r>
      <w:proofErr w:type="spellEnd"/>
      <w:r w:rsidR="008F33A3" w:rsidRPr="002F7B66">
        <w:rPr>
          <w:rFonts w:ascii="Arial" w:hAnsi="Arial" w:cs="Arial"/>
          <w:sz w:val="22"/>
          <w:szCs w:val="22"/>
          <w:lang w:val="hu-HU"/>
        </w:rPr>
        <w:t xml:space="preserve">, a Transit </w:t>
      </w:r>
      <w:proofErr w:type="spellStart"/>
      <w:r w:rsidR="008F33A3" w:rsidRPr="002F7B66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="008F33A3" w:rsidRPr="002F7B66">
        <w:rPr>
          <w:rFonts w:ascii="Arial" w:hAnsi="Arial" w:cs="Arial"/>
          <w:sz w:val="22"/>
          <w:szCs w:val="22"/>
          <w:lang w:val="hu-HU"/>
        </w:rPr>
        <w:t xml:space="preserve"> és a Transit is </w:t>
      </w:r>
      <w:r w:rsidR="008F33A3"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megjelent), és kulcsszerepet játszott abban, hogy 2015-ben a Ford lett az európai haszongépjármű-piac első számú szereplője, és hogy a pozícióját </w:t>
      </w:r>
      <w:proofErr w:type="gramStart"/>
      <w:r w:rsidR="008F33A3" w:rsidRPr="002F7B66">
        <w:rPr>
          <w:rFonts w:ascii="Arial" w:hAnsi="Arial" w:cs="Arial"/>
          <w:sz w:val="22"/>
          <w:szCs w:val="22"/>
          <w:lang w:val="hu-HU"/>
        </w:rPr>
        <w:t>azóta</w:t>
      </w:r>
      <w:proofErr w:type="gramEnd"/>
      <w:r w:rsidR="008F33A3" w:rsidRPr="002F7B66">
        <w:rPr>
          <w:rFonts w:ascii="Arial" w:hAnsi="Arial" w:cs="Arial"/>
          <w:sz w:val="22"/>
          <w:szCs w:val="22"/>
          <w:lang w:val="hu-HU"/>
        </w:rPr>
        <w:t xml:space="preserve"> is sikeresen őrzi a márka</w:t>
      </w:r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2F4A8FCE" w14:textId="77777777" w:rsidR="000E48AD" w:rsidRPr="002F7B66" w:rsidRDefault="000E48AD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7B9B6A" w14:textId="1C242420" w:rsidR="008F33A3" w:rsidRPr="002F7B66" w:rsidRDefault="008F33A3" w:rsidP="000E48A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Ford </w:t>
      </w:r>
      <w:r w:rsidR="00896613">
        <w:rPr>
          <w:rFonts w:ascii="Arial" w:hAnsi="Arial" w:cs="Arial"/>
          <w:sz w:val="22"/>
          <w:szCs w:val="22"/>
          <w:lang w:val="hu-HU"/>
        </w:rPr>
        <w:t xml:space="preserve">tavaly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augusztusban bejelentette, hogy növeli a Transit, a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és a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modellek gyártási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kapacitását</w:t>
      </w:r>
      <w:proofErr w:type="gramEnd"/>
      <w:r w:rsidR="007A5948" w:rsidRPr="002F7B66">
        <w:rPr>
          <w:rFonts w:ascii="Arial" w:hAnsi="Arial" w:cs="Arial"/>
          <w:sz w:val="22"/>
          <w:szCs w:val="22"/>
          <w:lang w:val="hu-HU"/>
        </w:rPr>
        <w:t xml:space="preserve">, hogy kielégíthesse a fokozott keresletet. A török Ford </w:t>
      </w:r>
      <w:proofErr w:type="spellStart"/>
      <w:r w:rsidR="002F7B66">
        <w:rPr>
          <w:rFonts w:ascii="Arial" w:hAnsi="Arial" w:cs="Arial"/>
          <w:sz w:val="22"/>
          <w:szCs w:val="22"/>
          <w:lang w:val="hu-HU"/>
        </w:rPr>
        <w:t>O</w:t>
      </w:r>
      <w:r w:rsidR="002F7B66" w:rsidRPr="002F7B66">
        <w:rPr>
          <w:rFonts w:ascii="Arial" w:hAnsi="Arial" w:cs="Arial"/>
          <w:sz w:val="22"/>
          <w:szCs w:val="22"/>
          <w:lang w:val="hu-HU"/>
        </w:rPr>
        <w:t>tosan</w:t>
      </w:r>
      <w:proofErr w:type="spellEnd"/>
      <w:r w:rsidR="007A5948" w:rsidRPr="002F7B66">
        <w:rPr>
          <w:rFonts w:ascii="Arial" w:hAnsi="Arial" w:cs="Arial"/>
          <w:sz w:val="22"/>
          <w:szCs w:val="22"/>
          <w:lang w:val="hu-HU"/>
        </w:rPr>
        <w:t xml:space="preserve"> vegyesvállalatba történt 52 millió dolláros beruházással a </w:t>
      </w:r>
      <w:proofErr w:type="spellStart"/>
      <w:r w:rsidR="007A5948" w:rsidRPr="002F7B66">
        <w:rPr>
          <w:rFonts w:ascii="Arial" w:hAnsi="Arial" w:cs="Arial"/>
          <w:sz w:val="22"/>
          <w:szCs w:val="22"/>
          <w:lang w:val="hu-HU"/>
        </w:rPr>
        <w:t>Kocaeli</w:t>
      </w:r>
      <w:proofErr w:type="spellEnd"/>
      <w:r w:rsidR="007A5948" w:rsidRPr="002F7B66">
        <w:rPr>
          <w:rFonts w:ascii="Arial" w:hAnsi="Arial" w:cs="Arial"/>
          <w:sz w:val="22"/>
          <w:szCs w:val="22"/>
          <w:lang w:val="hu-HU"/>
        </w:rPr>
        <w:t xml:space="preserve"> üzem termelése évente 40 ezer darabbal, összesen évi 330 ezer darabra nőtt.</w:t>
      </w:r>
    </w:p>
    <w:p w14:paraId="53061995" w14:textId="77777777" w:rsidR="005C2B33" w:rsidRPr="002F7B66" w:rsidRDefault="005C2B33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C104E6F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 xml:space="preserve">Ford </w:t>
      </w:r>
      <w:proofErr w:type="spellStart"/>
      <w:r w:rsidRPr="002F7B66">
        <w:rPr>
          <w:rFonts w:ascii="Arial" w:hAnsi="Arial" w:cs="Arial"/>
          <w:b/>
          <w:sz w:val="22"/>
          <w:szCs w:val="22"/>
          <w:lang w:val="hu-HU"/>
        </w:rPr>
        <w:t>EcoBlue</w:t>
      </w:r>
      <w:proofErr w:type="spellEnd"/>
      <w:r w:rsidRPr="002F7B66">
        <w:rPr>
          <w:rFonts w:ascii="Arial" w:hAnsi="Arial" w:cs="Arial"/>
          <w:b/>
          <w:sz w:val="22"/>
          <w:szCs w:val="22"/>
          <w:lang w:val="hu-HU"/>
        </w:rPr>
        <w:t xml:space="preserve"> motor </w:t>
      </w:r>
      <w:r w:rsidRPr="005B2118">
        <w:rPr>
          <w:rFonts w:ascii="Arial" w:hAnsi="Arial" w:cs="Arial"/>
          <w:b/>
          <w:sz w:val="22"/>
          <w:szCs w:val="22"/>
          <w:lang w:val="hu-HU"/>
        </w:rPr>
        <w:t xml:space="preserve">és új </w:t>
      </w:r>
      <w:proofErr w:type="spellStart"/>
      <w:r w:rsidRPr="005B2118">
        <w:rPr>
          <w:rFonts w:ascii="Arial" w:hAnsi="Arial" w:cs="Arial"/>
          <w:b/>
          <w:sz w:val="22"/>
          <w:szCs w:val="22"/>
          <w:lang w:val="hu-HU"/>
        </w:rPr>
        <w:t>ECOnetic</w:t>
      </w:r>
      <w:proofErr w:type="spellEnd"/>
      <w:r w:rsidRPr="005B2118">
        <w:rPr>
          <w:rFonts w:ascii="Arial" w:hAnsi="Arial" w:cs="Arial"/>
          <w:b/>
          <w:sz w:val="22"/>
          <w:szCs w:val="22"/>
          <w:lang w:val="hu-HU"/>
        </w:rPr>
        <w:t xml:space="preserve"> változat</w:t>
      </w:r>
    </w:p>
    <w:p w14:paraId="089DC1FC" w14:textId="77777777" w:rsidR="003F7545" w:rsidRPr="002F7B66" w:rsidRDefault="003F7545" w:rsidP="003F7545">
      <w:pPr>
        <w:ind w:right="720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modellt a legmodernebb technológiájú Ford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dízelmotor hajtja, ami 2016-ban jelent meg a kínálatban. A 105, 130 és 170 változatban kínált új erőforrások a magasabb teljesítmény mellett is jelentős mértékben csökkentik az autók üzemeltetési költségét; üzemanyag-fogyasztásuk akár 13 százalékkal csekélyebb, és 20 százalékkal nagyobb forgatónyomatékot biztosítanak az alacsony fordulatszám-tartományban.</w:t>
      </w:r>
    </w:p>
    <w:p w14:paraId="272782DE" w14:textId="77777777" w:rsidR="00DF3DCC" w:rsidRPr="002F7B66" w:rsidRDefault="00DF3DCC" w:rsidP="00DF3DCC">
      <w:pPr>
        <w:ind w:right="567"/>
        <w:rPr>
          <w:rFonts w:ascii="Arial" w:hAnsi="Arial" w:cs="Arial"/>
          <w:sz w:val="22"/>
          <w:szCs w:val="22"/>
          <w:lang w:val="hu-HU"/>
        </w:rPr>
      </w:pPr>
    </w:p>
    <w:p w14:paraId="31D43978" w14:textId="3F2C70C2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Mivel a vásárlók különösen nagy hangsúlyt helyeznek a használati értékre és az üzemanyag-takarékosságra, a felfrissített modell egy új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ECOnetic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változatban is megrendelhető</w:t>
      </w:r>
      <w:r w:rsidR="00C8509B">
        <w:rPr>
          <w:rFonts w:ascii="Arial" w:hAnsi="Arial" w:cs="Arial"/>
          <w:sz w:val="22"/>
          <w:szCs w:val="22"/>
          <w:lang w:val="hu-HU"/>
        </w:rPr>
        <w:t xml:space="preserve"> lesz</w:t>
      </w:r>
      <w:r w:rsidRPr="002F7B66">
        <w:rPr>
          <w:rFonts w:ascii="Arial" w:hAnsi="Arial" w:cs="Arial"/>
          <w:sz w:val="22"/>
          <w:szCs w:val="22"/>
          <w:lang w:val="hu-HU"/>
        </w:rPr>
        <w:t>, amelynek CO</w:t>
      </w:r>
      <w:r w:rsidRPr="002F7B66">
        <w:rPr>
          <w:rFonts w:ascii="Calibri" w:hAnsi="Calibri" w:cs="Arial"/>
          <w:sz w:val="22"/>
          <w:szCs w:val="22"/>
          <w:lang w:val="hu-HU"/>
        </w:rPr>
        <w:t>₂</w:t>
      </w:r>
      <w:r w:rsidRPr="002F7B66">
        <w:rPr>
          <w:rFonts w:ascii="Arial" w:hAnsi="Arial" w:cs="Arial"/>
          <w:sz w:val="22"/>
          <w:szCs w:val="22"/>
          <w:lang w:val="hu-HU"/>
        </w:rPr>
        <w:t>-kibocsátása csupán 148 g/km, üzemanyag-fogyasztása pedig 5,7 l/100 km,* ami 6 százalékkal alacsonyabb, mint a most kifutó modell legkedvezőbb értéke.</w:t>
      </w:r>
    </w:p>
    <w:p w14:paraId="35AD7AA0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B461148" w14:textId="2D60F995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300-as sorozat rövid tengelytávolságú áruszállító kivitelében megvásárolható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ECOnetic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változat csekély fogyasztásáról a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speciálisan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kalibrált 105 lóerős motor, az Auto-Stop-Start rendszer, a kis gördülési ellenállású gumiabroncs, a Ford innovatív Gyorsulásvezérlése, valamint a 100 km/órás tartományban rögzített sebességhatároló gondoskodik</w:t>
      </w:r>
      <w:r w:rsidR="00C8509B">
        <w:rPr>
          <w:rFonts w:ascii="Arial" w:hAnsi="Arial" w:cs="Arial"/>
          <w:sz w:val="22"/>
          <w:szCs w:val="22"/>
          <w:lang w:val="hu-HU"/>
        </w:rPr>
        <w:t xml:space="preserve"> majd</w:t>
      </w:r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2A11EA19" w14:textId="77777777" w:rsidR="001C1ADC" w:rsidRPr="002F7B66" w:rsidRDefault="001C1ADC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C4E8CFD" w14:textId="00F57E51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a már megszokott és jól bevált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variációs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lehetőségeket kínálja a haszongépjármű-üzemeltetők számára, akik kétféle tetőmagassággal és ké</w:t>
      </w:r>
      <w:r w:rsidR="00C8509B">
        <w:rPr>
          <w:rFonts w:ascii="Arial" w:hAnsi="Arial" w:cs="Arial"/>
          <w:sz w:val="22"/>
          <w:szCs w:val="22"/>
          <w:lang w:val="hu-HU"/>
        </w:rPr>
        <w:t>tféle tengelytávolsággal, 2,6-tó</w:t>
      </w:r>
      <w:r w:rsidRPr="002F7B66">
        <w:rPr>
          <w:rFonts w:ascii="Arial" w:hAnsi="Arial" w:cs="Arial"/>
          <w:sz w:val="22"/>
          <w:szCs w:val="22"/>
          <w:lang w:val="hu-HU"/>
        </w:rPr>
        <w:t>l 3,4 tonnáig terjedő össztömeggel és akár 1450 kg-os hasznos teherbírással is megrendelhetik az autót, emellett pedig dobozos, kombi és duplakabinos karosszériaváltozatok közül választhatnak.</w:t>
      </w:r>
    </w:p>
    <w:p w14:paraId="3C837976" w14:textId="77777777" w:rsidR="003A296A" w:rsidRPr="002F7B66" w:rsidRDefault="003A296A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AD77C83" w14:textId="5857595B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Az új modell is méltó a Transit hírnevéhez, hiszen a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kategória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legjobb áruszállító képességét olyan innovatív megoldásokkal fokozza, mint a r</w:t>
      </w:r>
      <w:r w:rsidR="00C8509B">
        <w:rPr>
          <w:rFonts w:ascii="Arial" w:hAnsi="Arial" w:cs="Arial"/>
          <w:sz w:val="22"/>
          <w:szCs w:val="22"/>
          <w:lang w:val="hu-HU"/>
        </w:rPr>
        <w:t>akodó nyílás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az extra hosszú tárgyak szállításához, vagy az integrált tetőcsomagtartó, ami használaton kívül behajtható a tető síkjába.</w:t>
      </w:r>
    </w:p>
    <w:p w14:paraId="57D05C7E" w14:textId="77777777" w:rsidR="00F00318" w:rsidRPr="002F7B66" w:rsidRDefault="00F00318" w:rsidP="00933E23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F7942BC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>Dinamikus stílus és tökéletes mobil irodai környezetet kínáló utaskabin</w:t>
      </w:r>
    </w:p>
    <w:p w14:paraId="1A0214E5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dinamikus és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professzionális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megjelenésű új orr-része ugyanazt a génkészletet hordozza, mint a Ford legújabb személyautói; jó példa erre a magasra húzott, trapéz alakú hűtőrács és a dinamikus vonalvezetésű, keskeny fényszóró. Az autóhoz megrendelhető a legújabb világítási technológia is, és a legmagasabb felszereltségű modelleket új, jellegzetes LED nappali menetfények és erős HID Xenon fényszórók teszik könnyen felismerhetővé.</w:t>
      </w:r>
    </w:p>
    <w:p w14:paraId="5CE84C90" w14:textId="77777777" w:rsidR="009742A5" w:rsidRPr="002F7B66" w:rsidRDefault="009742A5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6CE1311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teljesen új tervezésű utastérben a műszerfal a Ford új belsőépítészeti filozófiáját tükrözi (ez a dizájn a </w:t>
      </w:r>
      <w:hyperlink r:id="rId9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vadonatúj Fiestában</w:t>
        </w:r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mutatkozott be először), amelynek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attraktív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, felhasználó-központú kialakítása azt is figyelembe veszi, hogy az autóvezetők és utasaik ma már gyakran használnak okoseszközöket és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tableteket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3ABE5C73" w14:textId="77777777" w:rsidR="00A0749E" w:rsidRPr="002F7B66" w:rsidRDefault="00A074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3ED897C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Az erőteljes vízszintes dizájn-elemek kihangsúlyozzák a kabin szélességét, s az új műszerfalat mutatós, mégis strapabíró anyagok borítják. A kabinban rengeteg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praktikus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megoldás található, amelyek azt szolgálják, hogy a vezető mobil irodaként használhassa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járművét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3AC02E7E" w14:textId="77777777" w:rsidR="004C329E" w:rsidRPr="002F7B66" w:rsidRDefault="004C32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9C46672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belső kialakítás kategóriaelső rakodóhelyeket eredményezett; egyedül a műszerfalban 25 liternyi tároló tér található, köztük három, a műszerfal felső részén kialakított nyitott rekesz, amelyek megfelelő helyet kínálnak az írómappák vagy a mobil eszközök számára; a tágas kesztyűtartó alsó, zárható részében pedig akár függesztve is tárolhatók az A4 méretű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mappák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7E9B18F9" w14:textId="77777777" w:rsidR="00C5140A" w:rsidRPr="002F7B66" w:rsidRDefault="00C5140A" w:rsidP="000A2DB6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F1A0883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Szintén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praktikus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megoldás a váltókar alatt kihajtható pohártartó, valamint a műszerfal mindkét végén megtalálható további pohártartók és 2 literes palacktartók. A formatervezők az ajtópaneleket is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újratervezték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, így a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dekoratív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kárpittal borított elemben három nagyméretű tárolórekeszt is kialakíthattak, és az ajtóbehúzó formája is praktikusabb lett.</w:t>
      </w:r>
    </w:p>
    <w:p w14:paraId="44C54D66" w14:textId="77777777" w:rsidR="000A2DB6" w:rsidRPr="002F7B66" w:rsidRDefault="000A2DB6" w:rsidP="000A2DB6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0372AA7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A vadonatúj kijelzők és kezelőszervek ergonomikusak és könnyen használhatók, a leggazdagabb felszereltségű modellváltozatokban pedig egy ‘lebegő’ kialakítású, 8 colos színes érintőképernyőn kezelhető a Ford </w:t>
      </w:r>
      <w:hyperlink r:id="rId10" w:history="1">
        <w:r w:rsidRPr="002F7B66">
          <w:rPr>
            <w:rFonts w:ascii="Arial" w:hAnsi="Arial" w:cs="Arial"/>
            <w:color w:val="0000FF"/>
            <w:sz w:val="22"/>
            <w:szCs w:val="22"/>
            <w:u w:val="single"/>
            <w:lang w:val="hu-HU"/>
          </w:rPr>
          <w:t>SYNC 3</w:t>
        </w:r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kommunikációs és szórakoztató rendszere, ami a </w:t>
      </w:r>
      <w:r w:rsidRPr="002F7B66">
        <w:rPr>
          <w:rFonts w:ascii="Arial" w:hAnsi="Arial"/>
          <w:sz w:val="22"/>
          <w:lang w:val="hu-HU"/>
        </w:rPr>
        <w:t xml:space="preserve">kétujjas csippentés és a </w:t>
      </w:r>
      <w:proofErr w:type="spellStart"/>
      <w:r w:rsidRPr="002F7B66">
        <w:rPr>
          <w:rFonts w:ascii="Arial" w:hAnsi="Arial"/>
          <w:sz w:val="22"/>
          <w:lang w:val="hu-HU"/>
        </w:rPr>
        <w:t>végigsimításos</w:t>
      </w:r>
      <w:proofErr w:type="spellEnd"/>
      <w:r w:rsidRPr="002F7B66">
        <w:rPr>
          <w:rFonts w:ascii="Arial" w:hAnsi="Arial"/>
          <w:sz w:val="22"/>
          <w:lang w:val="hu-HU"/>
        </w:rPr>
        <w:t xml:space="preserve"> mozdulatokkal is vezérelhető.</w:t>
      </w:r>
    </w:p>
    <w:p w14:paraId="3F6C3863" w14:textId="77777777" w:rsidR="00AA5749" w:rsidRPr="002F7B66" w:rsidRDefault="00AA574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5BC0123" w14:textId="3DBF3021" w:rsidR="003F7545" w:rsidRPr="002F7B66" w:rsidRDefault="003F7545" w:rsidP="003F7545">
      <w:pPr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SYNC 3 rendszeren keresztül a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vezetője egyszerű</w:t>
      </w:r>
      <w:r w:rsidR="00C8509B">
        <w:rPr>
          <w:rFonts w:ascii="Arial" w:hAnsi="Arial" w:cs="Arial"/>
          <w:sz w:val="22"/>
          <w:szCs w:val="22"/>
          <w:lang w:val="hu-HU"/>
        </w:rPr>
        <w:t>en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kezelheti az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audiorendszer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, a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navigáció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és a csatlakoztatott okostelefonok funkcióit. </w:t>
      </w:r>
      <w:r w:rsidRPr="002F7B66">
        <w:rPr>
          <w:rFonts w:ascii="Arial" w:hAnsi="Arial"/>
          <w:sz w:val="22"/>
          <w:lang w:val="hu-HU"/>
        </w:rPr>
        <w:t xml:space="preserve">A berendezés </w:t>
      </w:r>
      <w:proofErr w:type="gramStart"/>
      <w:r w:rsidRPr="002F7B66">
        <w:rPr>
          <w:rFonts w:ascii="Arial" w:hAnsi="Arial"/>
          <w:sz w:val="22"/>
          <w:lang w:val="hu-HU"/>
        </w:rPr>
        <w:t>kompatibilis</w:t>
      </w:r>
      <w:proofErr w:type="gramEnd"/>
      <w:r w:rsidRPr="002F7B66">
        <w:rPr>
          <w:rFonts w:ascii="Arial" w:hAnsi="Arial"/>
          <w:sz w:val="22"/>
          <w:lang w:val="hu-HU"/>
        </w:rPr>
        <w:t xml:space="preserve"> az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Apple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CarPlay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és az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Android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Auto™ rendszerekkel.</w:t>
      </w:r>
    </w:p>
    <w:p w14:paraId="08846706" w14:textId="77777777" w:rsidR="00DC19BC" w:rsidRPr="002F7B66" w:rsidRDefault="00DC19BC" w:rsidP="00DC19B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A70F359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Azokban a járművekben, amelyek felszereltségében nem szerepel a 8 vagy 4 colos kijelző, a műszerfal középső részén kialakított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MyFord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Dock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szolgál az okostelefonok, MP3-lejátszók és műholdas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navigációs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eszközök tárolására, rögzítésére és töltésére. USB-port és 12 voltos csatlakozó található a vezető előtti felső tárolórekeszben, illetve a váltókar melletti részen is.</w:t>
      </w:r>
    </w:p>
    <w:p w14:paraId="3A347094" w14:textId="77777777" w:rsidR="00437CF9" w:rsidRPr="002F7B66" w:rsidRDefault="00437CF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8CFB00A" w14:textId="77777777" w:rsidR="003F7545" w:rsidRPr="002F7B66" w:rsidRDefault="003F7545" w:rsidP="003F7545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autóval dolgozók egész napos komfortérzetét szolgálja az új, optimális megtámasztást nyújtó ülések áttervezett párnázása és geometriája, valamint a kabin teljes kárpitozásának </w:t>
      </w:r>
      <w:r w:rsidRPr="002F7B66">
        <w:rPr>
          <w:rFonts w:ascii="Arial" w:hAnsi="Arial" w:cs="Arial"/>
          <w:sz w:val="22"/>
          <w:szCs w:val="22"/>
          <w:lang w:val="hu-HU"/>
        </w:rPr>
        <w:lastRenderedPageBreak/>
        <w:t>megújítása kiemelkedő minőségű, tartós és szép anyagokkal. Az ülések kárpitozása is új, és a szöveteket a Ford eddigi legkeményebb nyúzópróbájának vezették alá.</w:t>
      </w:r>
    </w:p>
    <w:p w14:paraId="22A1340B" w14:textId="77777777" w:rsidR="00E72C2B" w:rsidRPr="002F7B66" w:rsidRDefault="00E72C2B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D565D9E" w14:textId="7777777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>Fejlett technológia és vezetősegítő rendszerek</w:t>
      </w:r>
    </w:p>
    <w:p w14:paraId="15524527" w14:textId="2B428EDC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számos modern </w:t>
      </w:r>
      <w:r w:rsidR="00EF3014">
        <w:rPr>
          <w:rFonts w:ascii="Arial" w:hAnsi="Arial" w:cs="Arial"/>
          <w:sz w:val="22"/>
          <w:szCs w:val="22"/>
          <w:lang w:val="hu-HU"/>
        </w:rPr>
        <w:t>vezetés</w:t>
      </w:r>
      <w:r w:rsidRPr="002F7B66">
        <w:rPr>
          <w:rFonts w:ascii="Arial" w:hAnsi="Arial" w:cs="Arial"/>
          <w:sz w:val="22"/>
          <w:szCs w:val="22"/>
          <w:lang w:val="hu-HU"/>
        </w:rPr>
        <w:t>segítő rendszert kínál, amelyek a márka leg</w:t>
      </w:r>
      <w:r w:rsidR="00F03B59" w:rsidRPr="002F7B66">
        <w:rPr>
          <w:rFonts w:ascii="Arial" w:hAnsi="Arial" w:cs="Arial"/>
          <w:sz w:val="22"/>
          <w:szCs w:val="22"/>
          <w:lang w:val="hu-HU"/>
        </w:rPr>
        <w:t>ú</w:t>
      </w:r>
      <w:r w:rsidRPr="002F7B66">
        <w:rPr>
          <w:rFonts w:ascii="Arial" w:hAnsi="Arial" w:cs="Arial"/>
          <w:sz w:val="22"/>
          <w:szCs w:val="22"/>
          <w:lang w:val="hu-HU"/>
        </w:rPr>
        <w:t>jabb személyautóiban is megtalálhatók, és kifinomult érzékelőkkel, radarokkal és kamerákkal mérik fel az autó környezetét és a pillanatnyi forgalmi helyzetet.</w:t>
      </w:r>
    </w:p>
    <w:p w14:paraId="103398FA" w14:textId="7777777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6805DF4" w14:textId="61397754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az első haszongépjármű, amelyben </w:t>
      </w:r>
      <w:hyperlink r:id="rId11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Intelligens Sebesség</w:t>
        </w:r>
        <w:r w:rsidR="00160ACC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 </w:t>
        </w:r>
      </w:hyperlink>
      <w:r w:rsidR="00EF3014">
        <w:rPr>
          <w:rStyle w:val="Hyperlink"/>
          <w:rFonts w:ascii="Arial" w:hAnsi="Arial" w:cs="Arial"/>
          <w:sz w:val="22"/>
          <w:szCs w:val="22"/>
          <w:lang w:val="hu-HU"/>
        </w:rPr>
        <w:t>Határoló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is működik, ami megakadályozza, hogy a vezető túllépje a sebességkorlátozásokat, így az autó üzemeltetőjét nem fenyegetik a gyorshajtásért kirótt bírságok. </w:t>
      </w:r>
    </w:p>
    <w:p w14:paraId="25A116C9" w14:textId="7777777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FF3D8E3" w14:textId="4A4EB167" w:rsidR="00412EBD" w:rsidRPr="002F7B66" w:rsidRDefault="00412EBD" w:rsidP="00412EBD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rendszer arra is képes, hogy a </w:t>
      </w:r>
      <w:hyperlink r:id="rId12" w:history="1">
        <w:r w:rsidR="00EF3014">
          <w:rPr>
            <w:rStyle w:val="Hyperlink"/>
            <w:rFonts w:ascii="Arial" w:hAnsi="Arial" w:cs="Arial"/>
            <w:sz w:val="22"/>
            <w:szCs w:val="22"/>
            <w:lang w:val="hu-HU"/>
          </w:rPr>
          <w:t xml:space="preserve">Közlekedési Tábla </w:t>
        </w:r>
        <w:proofErr w:type="gramStart"/>
        <w:r w:rsidR="00EF3014">
          <w:rPr>
            <w:rStyle w:val="Hyperlink"/>
            <w:rFonts w:ascii="Arial" w:hAnsi="Arial" w:cs="Arial"/>
            <w:sz w:val="22"/>
            <w:szCs w:val="22"/>
            <w:lang w:val="hu-HU"/>
          </w:rPr>
          <w:t>Felismer</w:t>
        </w:r>
        <w:proofErr w:type="gramEnd"/>
      </w:hyperlink>
      <w:r w:rsidR="00EF3014">
        <w:rPr>
          <w:rStyle w:val="Hyperlink"/>
          <w:rFonts w:ascii="Arial" w:hAnsi="Arial" w:cs="Arial"/>
          <w:sz w:val="22"/>
          <w:szCs w:val="22"/>
          <w:lang w:val="hu-HU"/>
        </w:rPr>
        <w:t>ő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rendszer segítségével azonosítsa a mindenkori sebességkorlátozásokat, és automatikusan ehhez igazítja az autó tempóját.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A vezető a kormánykeréken elhelyezett kapcsolóval </w:t>
      </w:r>
      <w:r w:rsidR="002F7B66" w:rsidRPr="002F7B66">
        <w:rPr>
          <w:rFonts w:ascii="Arial" w:hAnsi="Arial" w:cs="Arial"/>
          <w:sz w:val="22"/>
          <w:szCs w:val="22"/>
          <w:lang w:val="hu-HU"/>
        </w:rPr>
        <w:t>aktiválhatja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az Intelligens </w:t>
      </w:r>
      <w:r w:rsidR="00160ACC" w:rsidRPr="002F7B66">
        <w:rPr>
          <w:rFonts w:ascii="Arial" w:hAnsi="Arial" w:cs="Arial"/>
          <w:sz w:val="22"/>
          <w:szCs w:val="22"/>
          <w:lang w:val="hu-HU"/>
        </w:rPr>
        <w:t>Sebesség</w:t>
      </w:r>
      <w:r w:rsidR="00EF3014">
        <w:rPr>
          <w:rFonts w:ascii="Arial" w:hAnsi="Arial" w:cs="Arial"/>
          <w:sz w:val="22"/>
          <w:szCs w:val="22"/>
          <w:lang w:val="hu-HU"/>
        </w:rPr>
        <w:t>határolót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, és beállíthatja a jármű maximális sebességét. A rendszer egy, a szélvédő mögött </w:t>
      </w:r>
      <w:r w:rsidR="00F03B59"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elhelyezett kamerával figyeli az autó előtt feltűnő jelzőtáblákat, és ha az azokon jelzett sebességkorlátozás alacsonyabb, mint a Transit </w:t>
      </w:r>
      <w:proofErr w:type="spellStart"/>
      <w:r w:rsidR="00F03B59"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pillanatnyi sebessége, az előírt tempóra lassítja a járművet.</w:t>
      </w:r>
    </w:p>
    <w:p w14:paraId="38D45B53" w14:textId="77777777" w:rsidR="00F17DA2" w:rsidRPr="002F7B66" w:rsidRDefault="00F17DA2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5C05758" w14:textId="150373BF" w:rsidR="00F03B59" w:rsidRPr="002F7B66" w:rsidRDefault="00F03B59" w:rsidP="00F03B59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modell az első Ford áruszállító az európai piacon, amelynek felszereltségében megtalálható a </w:t>
      </w:r>
      <w:hyperlink r:id="rId13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Keresztirányú Forgalom</w:t>
        </w:r>
        <w:r w:rsidR="00EF3014">
          <w:rPr>
            <w:rStyle w:val="Hyperlink"/>
            <w:rFonts w:ascii="Arial" w:hAnsi="Arial" w:cs="Arial"/>
            <w:sz w:val="22"/>
            <w:szCs w:val="22"/>
            <w:lang w:val="hu-HU"/>
          </w:rPr>
          <w:t>ra F</w:t>
        </w:r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igyel</w:t>
        </w:r>
      </w:hyperlink>
      <w:r w:rsidR="00EF3014">
        <w:rPr>
          <w:rStyle w:val="Hyperlink"/>
          <w:rFonts w:ascii="Arial" w:hAnsi="Arial" w:cs="Arial"/>
          <w:sz w:val="22"/>
          <w:szCs w:val="22"/>
          <w:lang w:val="hu-HU"/>
        </w:rPr>
        <w:t>meztető rendszerrel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kiegészített Holttérfigyelő </w:t>
      </w:r>
      <w:r w:rsidR="00EF3014">
        <w:rPr>
          <w:rFonts w:ascii="Arial" w:hAnsi="Arial" w:cs="Arial"/>
          <w:sz w:val="22"/>
          <w:szCs w:val="22"/>
          <w:lang w:val="hu-HU"/>
        </w:rPr>
        <w:t xml:space="preserve">Rendszer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is, ami két fontos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funkciót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kínál a haszongépjárművek felhasználóinak.</w:t>
      </w:r>
    </w:p>
    <w:p w14:paraId="7EE39CC9" w14:textId="77777777" w:rsidR="00F03B59" w:rsidRPr="002F7B66" w:rsidRDefault="00F03B59" w:rsidP="00F03B59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D02D8B5" w14:textId="34781AF8" w:rsidR="00C7788A" w:rsidRPr="002F7B66" w:rsidRDefault="00F03B5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Holttérfigyelő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Rendszer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hátrafelé tekintő radarokkal érzékeli, ha a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holtterében egy másik jármű jelenik meg, és a megfelelő oldali külső tükörben felvillanó jelzéssel figyelmezteti a vezetőt. 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felszereltségében az új Változtatható Hátsó Távolságérzékelő is megtalálható, ami időben figyelmezteti a vezetőt, ha egy előzésben lévő jármű nagyobb sebességgel közelít. Az új modell legújabb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generációs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szenzorai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nagyobb távolságot fognak át, és érzékenyebbek is, így </w:t>
      </w:r>
      <w:r w:rsidR="00621EDE" w:rsidRPr="002F7B66">
        <w:rPr>
          <w:rFonts w:ascii="Arial" w:hAnsi="Arial" w:cs="Arial"/>
          <w:sz w:val="22"/>
          <w:szCs w:val="22"/>
          <w:lang w:val="hu-HU"/>
        </w:rPr>
        <w:t>már a motorkerékpárokat is képesek jelezni.</w:t>
      </w:r>
    </w:p>
    <w:p w14:paraId="7140842C" w14:textId="77777777" w:rsidR="00F03B59" w:rsidRPr="002F7B66" w:rsidRDefault="00F03B59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531B85E4" w14:textId="77777777" w:rsidR="00F03B59" w:rsidRPr="002F7B66" w:rsidRDefault="00621EDE" w:rsidP="00F03B59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>Az ugyanezeket az érzékelőket használó Keresztirányú Forgalomfigyelő hangjelzéssel, a műszeregységben felvillanó felirattal és a külső tükörben villogó jelzéssel figyelmeztet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, ha oldalirányból egy </w:t>
      </w:r>
      <w:r w:rsidRPr="002F7B66">
        <w:rPr>
          <w:rFonts w:ascii="Arial" w:hAnsi="Arial" w:cs="Arial"/>
          <w:sz w:val="22"/>
          <w:szCs w:val="22"/>
          <w:lang w:val="hu-HU"/>
        </w:rPr>
        <w:t>kerékpár vagy motorkerékpár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közelít, miközben az autó kitolat a parkolóhelyről</w:t>
      </w:r>
      <w:r w:rsidRPr="002F7B66">
        <w:rPr>
          <w:rFonts w:ascii="Arial" w:hAnsi="Arial" w:cs="Arial"/>
          <w:sz w:val="22"/>
          <w:szCs w:val="22"/>
          <w:lang w:val="hu-HU"/>
        </w:rPr>
        <w:t>. A hátrameneti fokozat kapcsolásával együtt aktiválódó rendszer</w:t>
      </w:r>
      <w:r w:rsidR="00F03B59"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Pr="002F7B66">
        <w:rPr>
          <w:rFonts w:ascii="Arial" w:hAnsi="Arial" w:cs="Arial"/>
          <w:sz w:val="22"/>
          <w:szCs w:val="22"/>
          <w:lang w:val="hu-HU"/>
        </w:rPr>
        <w:t>hasznos segítséget jelent a zárt dobozos áruszállítókban</w:t>
      </w:r>
      <w:r w:rsidR="00F03B59" w:rsidRPr="002F7B66">
        <w:rPr>
          <w:rFonts w:ascii="Arial" w:hAnsi="Arial" w:cs="Arial"/>
          <w:sz w:val="22"/>
          <w:szCs w:val="22"/>
          <w:lang w:val="hu-HU"/>
        </w:rPr>
        <w:t>, amelyekből csak korlátozottan lehet oldalra-hátra kilátni.</w:t>
      </w:r>
    </w:p>
    <w:p w14:paraId="61EC6A0C" w14:textId="77777777" w:rsidR="00F61F3E" w:rsidRPr="002F7B66" w:rsidRDefault="00F61F3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5AD2F9E" w14:textId="77777777" w:rsidR="00CD5D5B" w:rsidRPr="002F7B66" w:rsidRDefault="00CD5D5B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modellben megtalálható a már 2016-ban bevezetett </w:t>
      </w:r>
      <w:hyperlink r:id="rId14" w:history="1">
        <w:r w:rsidRPr="002F7B66">
          <w:rPr>
            <w:rStyle w:val="Hyperlink"/>
            <w:rFonts w:ascii="Arial" w:hAnsi="Arial" w:cs="Arial"/>
            <w:sz w:val="22"/>
            <w:szCs w:val="22"/>
            <w:lang w:val="hu-HU"/>
          </w:rPr>
          <w:t>Gyalogosészlelővel kiegészített Ütközésre Figyelmeztető Rendszer</w:t>
        </w:r>
      </w:hyperlink>
      <w:r w:rsidRPr="002F7B66">
        <w:rPr>
          <w:rFonts w:ascii="Arial" w:hAnsi="Arial" w:cs="Arial"/>
          <w:sz w:val="22"/>
          <w:szCs w:val="22"/>
          <w:lang w:val="hu-HU"/>
        </w:rPr>
        <w:t xml:space="preserve"> továbbfejlesztett változata is. A vadonatúj Fiesta személygépkocsiban bemutatott legújabb radar- és kameratechnológiákkal működő rendszer az éjszaka sötétjében is felfedezi a gyalogosokat, és megvilágítja őket a jármű fényszórójával.</w:t>
      </w:r>
    </w:p>
    <w:p w14:paraId="20089166" w14:textId="77777777" w:rsidR="00CD5D5B" w:rsidRPr="002F7B66" w:rsidRDefault="00CD5D5B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3BEB719" w14:textId="680E6D51" w:rsidR="00CD5D5B" w:rsidRPr="002F7B66" w:rsidRDefault="00CD5D5B" w:rsidP="00CD5D5B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Ezek az új rendszerek hasznosan egészítik ki a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modell kínálatában már eddig is meglévő technológiákat, amelyek sorában a Sávelhagyásra Figyelmeztető Rendszer, a</w:t>
      </w:r>
      <w:r w:rsidR="0000029F">
        <w:rPr>
          <w:rFonts w:ascii="Arial" w:hAnsi="Arial" w:cs="Arial"/>
          <w:sz w:val="22"/>
          <w:szCs w:val="22"/>
          <w:lang w:val="hu-HU"/>
        </w:rPr>
        <w:t xml:space="preserve"> Vezetőfigyelmeztető Rendszer, </w:t>
      </w:r>
      <w:r w:rsidRPr="002F7B66">
        <w:rPr>
          <w:rFonts w:ascii="Arial" w:hAnsi="Arial" w:cs="Arial"/>
          <w:sz w:val="22"/>
          <w:szCs w:val="22"/>
          <w:lang w:val="hu-HU"/>
        </w:rPr>
        <w:t>az Automatikus Távolságifény-vezérlés, a Tolatókamera, az Adaptív Sebességtartó Automatika és az Oldalszél Stabilizálás is szerepel.</w:t>
      </w:r>
    </w:p>
    <w:p w14:paraId="4682E0AC" w14:textId="77777777" w:rsidR="00D3199E" w:rsidRPr="002F7B66" w:rsidRDefault="00D319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5F1EEDE" w14:textId="48341D4E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 xml:space="preserve">Az autó legújabb 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specifikációja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 xml:space="preserve"> a simán és gyorsan kapcsoló, hatfokozatú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SelectShift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automata sebesség</w:t>
      </w:r>
      <w:r w:rsidR="006C18C8">
        <w:rPr>
          <w:rFonts w:ascii="Arial" w:hAnsi="Arial" w:cs="Arial"/>
          <w:sz w:val="22"/>
          <w:szCs w:val="22"/>
          <w:lang w:val="hu-HU"/>
        </w:rPr>
        <w:t xml:space="preserve">váltót (amit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a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="006C18C8">
        <w:rPr>
          <w:rFonts w:ascii="Arial" w:hAnsi="Arial" w:cs="Arial"/>
          <w:sz w:val="22"/>
          <w:szCs w:val="22"/>
          <w:lang w:val="hu-HU"/>
        </w:rPr>
        <w:t>vásárlóinak 11 százaléka rendel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 meg), valamint a Kombi M1 változathoz kínált, a szegmensben egyedülálló hátsó légrugózást</w:t>
      </w:r>
      <w:r w:rsidR="006C18C8" w:rsidRPr="006C18C8">
        <w:rPr>
          <w:rFonts w:ascii="Arial" w:hAnsi="Arial" w:cs="Arial"/>
          <w:sz w:val="22"/>
          <w:szCs w:val="22"/>
          <w:lang w:val="hu-HU"/>
        </w:rPr>
        <w:t xml:space="preserve"> </w:t>
      </w:r>
      <w:r w:rsidR="006C18C8">
        <w:rPr>
          <w:rFonts w:ascii="Arial" w:hAnsi="Arial" w:cs="Arial"/>
          <w:sz w:val="22"/>
          <w:szCs w:val="22"/>
          <w:lang w:val="hu-HU"/>
        </w:rPr>
        <w:t>is tartalmazza</w:t>
      </w:r>
      <w:r w:rsidRPr="002F7B66">
        <w:rPr>
          <w:rFonts w:ascii="Arial" w:hAnsi="Arial" w:cs="Arial"/>
          <w:sz w:val="22"/>
          <w:szCs w:val="22"/>
          <w:lang w:val="hu-HU"/>
        </w:rPr>
        <w:t>, amely széles terhelési tartományban is azonos hasmagasságot, kényelmes gördülést és kiszámítható járműdinamikát biztosít.</w:t>
      </w:r>
    </w:p>
    <w:p w14:paraId="4D657FF5" w14:textId="77777777" w:rsidR="00311766" w:rsidRPr="002F7B66" w:rsidRDefault="00311766" w:rsidP="00311766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9EAB484" w14:textId="77777777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 vásárlók az új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Upfitter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Interface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Modult is megrendelhetik, aminek segítségével az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utángyártott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tartozékok is rácsatlakozhatnak a jármű elektromos rendszerére, így a felhasználók hatékonyabban férhetnek hozzá a valós idejű jármű</w:t>
      </w:r>
      <w:proofErr w:type="gramStart"/>
      <w:r w:rsidRPr="002F7B66">
        <w:rPr>
          <w:rFonts w:ascii="Arial" w:hAnsi="Arial" w:cs="Arial"/>
          <w:sz w:val="22"/>
          <w:szCs w:val="22"/>
          <w:lang w:val="hu-HU"/>
        </w:rPr>
        <w:t>információkhoz</w:t>
      </w:r>
      <w:proofErr w:type="gramEnd"/>
      <w:r w:rsidRPr="002F7B66">
        <w:rPr>
          <w:rFonts w:ascii="Arial" w:hAnsi="Arial" w:cs="Arial"/>
          <w:sz w:val="22"/>
          <w:szCs w:val="22"/>
          <w:lang w:val="hu-HU"/>
        </w:rPr>
        <w:t>.</w:t>
      </w:r>
    </w:p>
    <w:p w14:paraId="4C1C15FA" w14:textId="77777777" w:rsidR="00D3199E" w:rsidRPr="002F7B66" w:rsidRDefault="00D3199E" w:rsidP="00D3199E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C83F27B" w14:textId="77777777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2F7B66">
        <w:rPr>
          <w:rFonts w:ascii="Arial" w:hAnsi="Arial" w:cs="Arial"/>
          <w:b/>
          <w:sz w:val="22"/>
          <w:szCs w:val="22"/>
          <w:lang w:val="hu-HU"/>
        </w:rPr>
        <w:t>Új, friss külsővel érkezik a kínálat csúcsa, a Sport változat</w:t>
      </w:r>
    </w:p>
    <w:p w14:paraId="1CFA50A5" w14:textId="00DB155F" w:rsidR="00797767" w:rsidRPr="002F7B66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 xml:space="preserve">Az új Transit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modellcsalád élén a dinamikus, 170 lóerős Sport változat áll, ami </w:t>
      </w:r>
      <w:r w:rsidR="006C18C8">
        <w:rPr>
          <w:rFonts w:ascii="Arial" w:hAnsi="Arial" w:cs="Arial"/>
          <w:sz w:val="22"/>
          <w:szCs w:val="22"/>
          <w:lang w:val="hu-HU"/>
        </w:rPr>
        <w:t>Magyarországon háromféle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féle felépítménnyel és számos üléskombinációval rendelhető meg </w:t>
      </w:r>
      <w:r w:rsidR="006C18C8">
        <w:rPr>
          <w:rFonts w:ascii="Arial" w:hAnsi="Arial" w:cs="Arial"/>
          <w:sz w:val="22"/>
          <w:szCs w:val="22"/>
          <w:lang w:val="hu-HU"/>
        </w:rPr>
        <w:t>(</w:t>
      </w:r>
      <w:proofErr w:type="spellStart"/>
      <w:r w:rsidR="006C18C8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="006C18C8">
        <w:rPr>
          <w:rFonts w:ascii="Arial" w:hAnsi="Arial" w:cs="Arial"/>
          <w:sz w:val="22"/>
          <w:szCs w:val="22"/>
          <w:lang w:val="hu-HU"/>
        </w:rPr>
        <w:t xml:space="preserve"> Bus M1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kivitelben, rövid tengelytávolsággal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és Transit Van kivitel rövid és hosszú tengelytávval </w:t>
      </w:r>
      <w:r w:rsidRPr="002F7B66">
        <w:rPr>
          <w:rFonts w:ascii="Arial" w:hAnsi="Arial" w:cs="Arial"/>
          <w:sz w:val="22"/>
          <w:szCs w:val="22"/>
          <w:lang w:val="hu-HU"/>
        </w:rPr>
        <w:t>egyaránt.</w:t>
      </w:r>
    </w:p>
    <w:p w14:paraId="49F49C70" w14:textId="77777777" w:rsidR="00E934C7" w:rsidRPr="002F7B66" w:rsidRDefault="00E934C7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48224E00" w14:textId="351A3782" w:rsidR="00797767" w:rsidRDefault="00797767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lastRenderedPageBreak/>
        <w:t>A Sport változat megkülönböztető jegye a motorháztető</w:t>
      </w:r>
      <w:r w:rsidR="006C18C8">
        <w:rPr>
          <w:rFonts w:ascii="Arial" w:hAnsi="Arial" w:cs="Arial"/>
          <w:sz w:val="22"/>
          <w:szCs w:val="22"/>
          <w:lang w:val="hu-HU"/>
        </w:rPr>
        <w:t xml:space="preserve">n </w:t>
      </w:r>
      <w:proofErr w:type="spellStart"/>
      <w:r w:rsidR="006C18C8">
        <w:rPr>
          <w:rFonts w:ascii="Arial" w:hAnsi="Arial" w:cs="Arial"/>
          <w:sz w:val="22"/>
          <w:szCs w:val="22"/>
          <w:lang w:val="hu-HU"/>
        </w:rPr>
        <w:t>végighúzódó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</w:t>
      </w:r>
      <w:r w:rsidR="006C18C8">
        <w:rPr>
          <w:rFonts w:ascii="Arial" w:hAnsi="Arial" w:cs="Arial"/>
          <w:sz w:val="22"/>
          <w:szCs w:val="22"/>
          <w:lang w:val="hu-HU"/>
        </w:rPr>
        <w:t xml:space="preserve">eltérő színű </w:t>
      </w:r>
      <w:r w:rsidRPr="002F7B66">
        <w:rPr>
          <w:rFonts w:ascii="Arial" w:hAnsi="Arial" w:cs="Arial"/>
          <w:sz w:val="22"/>
          <w:szCs w:val="22"/>
          <w:lang w:val="hu-HU"/>
        </w:rPr>
        <w:t>kettős sáv és az új modellhez tervezett külső karosszériaelemek</w:t>
      </w:r>
      <w:r w:rsidR="006C18C8">
        <w:rPr>
          <w:rFonts w:ascii="Arial" w:hAnsi="Arial" w:cs="Arial"/>
          <w:sz w:val="22"/>
          <w:szCs w:val="22"/>
          <w:lang w:val="hu-HU"/>
        </w:rPr>
        <w:t xml:space="preserve">. </w:t>
      </w:r>
      <w:r w:rsidRPr="002F7B66">
        <w:rPr>
          <w:rFonts w:ascii="Arial" w:hAnsi="Arial" w:cs="Arial"/>
          <w:sz w:val="22"/>
          <w:szCs w:val="22"/>
          <w:lang w:val="hu-HU"/>
        </w:rPr>
        <w:t xml:space="preserve">A sportos stílus a kabinban is visszaköszön, ahol új,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domborszövésű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textilbetétek és bőrborítású üléspárnák kombinációja alkotja a látványos </w:t>
      </w:r>
      <w:proofErr w:type="spellStart"/>
      <w:r w:rsidRPr="002F7B66">
        <w:rPr>
          <w:rFonts w:ascii="Arial" w:hAnsi="Arial" w:cs="Arial"/>
          <w:sz w:val="22"/>
          <w:szCs w:val="22"/>
          <w:lang w:val="hu-HU"/>
        </w:rPr>
        <w:t>Ebony</w:t>
      </w:r>
      <w:proofErr w:type="spellEnd"/>
      <w:r w:rsidRPr="002F7B66">
        <w:rPr>
          <w:rFonts w:ascii="Arial" w:hAnsi="Arial" w:cs="Arial"/>
          <w:sz w:val="22"/>
          <w:szCs w:val="22"/>
          <w:lang w:val="hu-HU"/>
        </w:rPr>
        <w:t xml:space="preserve"> kárpitozást.</w:t>
      </w:r>
    </w:p>
    <w:p w14:paraId="49D03923" w14:textId="22EF5F43" w:rsidR="0096043F" w:rsidRDefault="0096043F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368BAB3" w14:textId="77777777" w:rsidR="00F03A7B" w:rsidRDefault="00F03A7B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2E615DCD" w14:textId="77777777" w:rsidR="00F03A7B" w:rsidRDefault="00F03A7B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2D2E9286" w14:textId="77777777" w:rsidR="00F03A7B" w:rsidRDefault="00F03A7B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1508F0D3" w14:textId="77777777" w:rsidR="00F03A7B" w:rsidRDefault="00F03A7B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</w:p>
    <w:p w14:paraId="0C21EF76" w14:textId="2282F54B" w:rsidR="0096043F" w:rsidRPr="0096043F" w:rsidRDefault="0096043F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proofErr w:type="spellStart"/>
      <w:r w:rsidRPr="0096043F">
        <w:rPr>
          <w:rFonts w:ascii="Arial" w:hAnsi="Arial" w:cs="Arial"/>
          <w:b/>
          <w:sz w:val="22"/>
          <w:szCs w:val="22"/>
          <w:lang w:val="hu-HU"/>
        </w:rPr>
        <w:t>Tourneo</w:t>
      </w:r>
      <w:proofErr w:type="spellEnd"/>
      <w:r w:rsidRPr="0096043F">
        <w:rPr>
          <w:rFonts w:ascii="Arial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96043F">
        <w:rPr>
          <w:rFonts w:ascii="Arial" w:hAnsi="Arial" w:cs="Arial"/>
          <w:b/>
          <w:sz w:val="22"/>
          <w:szCs w:val="22"/>
          <w:lang w:val="hu-HU"/>
        </w:rPr>
        <w:t>Custom</w:t>
      </w:r>
      <w:proofErr w:type="spellEnd"/>
      <w:r w:rsidRPr="0096043F">
        <w:rPr>
          <w:rFonts w:ascii="Arial" w:hAnsi="Arial" w:cs="Arial"/>
          <w:b/>
          <w:sz w:val="22"/>
          <w:szCs w:val="22"/>
          <w:lang w:val="hu-HU"/>
        </w:rPr>
        <w:t xml:space="preserve"> – </w:t>
      </w:r>
      <w:proofErr w:type="gramStart"/>
      <w:r>
        <w:rPr>
          <w:rFonts w:ascii="Arial" w:hAnsi="Arial" w:cs="Arial"/>
          <w:b/>
          <w:sz w:val="22"/>
          <w:szCs w:val="22"/>
          <w:lang w:val="hu-HU"/>
        </w:rPr>
        <w:t>A</w:t>
      </w:r>
      <w:proofErr w:type="gramEnd"/>
      <w:r w:rsidRPr="0096043F">
        <w:rPr>
          <w:rFonts w:ascii="Arial" w:hAnsi="Arial" w:cs="Arial"/>
          <w:b/>
          <w:sz w:val="22"/>
          <w:szCs w:val="22"/>
          <w:lang w:val="hu-HU"/>
        </w:rPr>
        <w:t xml:space="preserve"> Csapattárs</w:t>
      </w:r>
    </w:p>
    <w:p w14:paraId="54266455" w14:textId="780E09F6" w:rsidR="0096043F" w:rsidRDefault="0096043F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sz w:val="22"/>
          <w:szCs w:val="22"/>
          <w:lang w:val="hu-HU"/>
        </w:rPr>
        <w:t xml:space="preserve">A Ford </w:t>
      </w:r>
      <w:r>
        <w:rPr>
          <w:rFonts w:ascii="Arial" w:hAnsi="Arial" w:cs="Arial"/>
          <w:sz w:val="22"/>
          <w:szCs w:val="22"/>
          <w:lang w:val="hu-HU"/>
        </w:rPr>
        <w:t xml:space="preserve">idén </w:t>
      </w:r>
      <w:r w:rsidRPr="00536765">
        <w:rPr>
          <w:rFonts w:ascii="Arial" w:hAnsi="Arial" w:cs="Arial"/>
          <w:sz w:val="22"/>
          <w:szCs w:val="22"/>
          <w:lang w:val="hu-HU"/>
        </w:rPr>
        <w:t>teljesen megújít</w:t>
      </w:r>
      <w:r w:rsidR="002D5ED0">
        <w:rPr>
          <w:rFonts w:ascii="Arial" w:hAnsi="Arial" w:cs="Arial"/>
          <w:sz w:val="22"/>
          <w:szCs w:val="22"/>
          <w:lang w:val="hu-HU"/>
        </w:rPr>
        <w:t>ja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 a </w:t>
      </w:r>
      <w:proofErr w:type="spellStart"/>
      <w:r w:rsidRPr="00536765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536765">
        <w:rPr>
          <w:rFonts w:ascii="Arial" w:hAnsi="Arial" w:cs="Arial"/>
          <w:sz w:val="22"/>
          <w:szCs w:val="22"/>
          <w:lang w:val="hu-HU"/>
        </w:rPr>
        <w:t xml:space="preserve"> személyszállítók modellcsaládját</w:t>
      </w:r>
      <w:r w:rsidR="002D5ED0">
        <w:rPr>
          <w:rFonts w:ascii="Arial" w:hAnsi="Arial" w:cs="Arial"/>
          <w:sz w:val="22"/>
          <w:szCs w:val="22"/>
          <w:lang w:val="hu-HU"/>
        </w:rPr>
        <w:t xml:space="preserve"> is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, </w:t>
      </w:r>
      <w:r w:rsidR="00F03A7B">
        <w:rPr>
          <w:rFonts w:ascii="Arial" w:hAnsi="Arial" w:cs="Arial"/>
          <w:sz w:val="22"/>
          <w:szCs w:val="22"/>
          <w:lang w:val="hu-HU"/>
        </w:rPr>
        <w:t>mely j</w:t>
      </w:r>
      <w:r w:rsidR="002D5ED0">
        <w:rPr>
          <w:rFonts w:ascii="Arial" w:hAnsi="Arial" w:cs="Arial"/>
          <w:sz w:val="22"/>
          <w:szCs w:val="22"/>
          <w:lang w:val="hu-HU"/>
        </w:rPr>
        <w:t>anuárban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 a Brüsszeli Autószalonon mutatkoz</w:t>
      </w:r>
      <w:r>
        <w:rPr>
          <w:rFonts w:ascii="Arial" w:hAnsi="Arial" w:cs="Arial"/>
          <w:sz w:val="22"/>
          <w:szCs w:val="22"/>
          <w:lang w:val="hu-HU"/>
        </w:rPr>
        <w:t>ott</w:t>
      </w:r>
      <w:r w:rsidRPr="00536765">
        <w:rPr>
          <w:rFonts w:ascii="Arial" w:hAnsi="Arial" w:cs="Arial"/>
          <w:sz w:val="22"/>
          <w:szCs w:val="22"/>
          <w:lang w:val="hu-HU"/>
        </w:rPr>
        <w:t xml:space="preserve"> be először a nagyközönségnek</w:t>
      </w:r>
      <w:r>
        <w:rPr>
          <w:rFonts w:ascii="Arial" w:hAnsi="Arial" w:cs="Arial"/>
          <w:sz w:val="22"/>
          <w:szCs w:val="22"/>
          <w:lang w:val="hu-HU"/>
        </w:rPr>
        <w:t>.</w:t>
      </w:r>
    </w:p>
    <w:p w14:paraId="7AAF664D" w14:textId="3FEC4B06" w:rsidR="0096043F" w:rsidRPr="00DA6CFD" w:rsidRDefault="0096043F" w:rsidP="002D5ED0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536765">
        <w:rPr>
          <w:rFonts w:ascii="Arial" w:hAnsi="Arial" w:cs="Arial"/>
          <w:sz w:val="22"/>
          <w:szCs w:val="22"/>
          <w:lang w:val="hu-HU"/>
        </w:rPr>
        <w:t xml:space="preserve">A kínálat csúcsát jelentő nyolc/kilencüléses </w:t>
      </w:r>
      <w:proofErr w:type="spellStart"/>
      <w:r w:rsidRPr="00536765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536765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536765">
        <w:rPr>
          <w:rFonts w:ascii="Arial" w:hAnsi="Arial" w:cs="Arial"/>
          <w:sz w:val="22"/>
          <w:szCs w:val="22"/>
          <w:lang w:val="hu-HU"/>
        </w:rPr>
        <w:t>Customot</w:t>
      </w:r>
      <w:proofErr w:type="spellEnd"/>
      <w:r w:rsidRPr="00536765">
        <w:rPr>
          <w:rFonts w:ascii="Arial" w:hAnsi="Arial" w:cs="Arial"/>
          <w:sz w:val="22"/>
          <w:szCs w:val="22"/>
          <w:lang w:val="hu-HU"/>
        </w:rPr>
        <w:t xml:space="preserve"> új, látványos orrkialakítás </w:t>
      </w:r>
      <w:proofErr w:type="spellStart"/>
      <w:r w:rsidRPr="00536765">
        <w:rPr>
          <w:rFonts w:ascii="Arial" w:hAnsi="Arial" w:cs="Arial"/>
          <w:sz w:val="22"/>
          <w:szCs w:val="22"/>
          <w:lang w:val="hu-HU"/>
        </w:rPr>
        <w:t>jellemzi</w:t>
      </w:r>
      <w:proofErr w:type="spellEnd"/>
      <w:r w:rsidRPr="00536765">
        <w:rPr>
          <w:rFonts w:ascii="Arial" w:hAnsi="Arial" w:cs="Arial"/>
          <w:sz w:val="22"/>
          <w:szCs w:val="22"/>
          <w:lang w:val="hu-HU"/>
        </w:rPr>
        <w:t xml:space="preserve">; </w:t>
      </w:r>
      <w:r w:rsidR="002D5ED0">
        <w:rPr>
          <w:rFonts w:ascii="Arial" w:hAnsi="Arial" w:cs="Arial"/>
          <w:sz w:val="22"/>
          <w:szCs w:val="22"/>
          <w:lang w:val="hu-HU"/>
        </w:rPr>
        <w:t>a</w:t>
      </w:r>
      <w:r w:rsidRPr="00DA6CFD">
        <w:rPr>
          <w:rFonts w:ascii="Arial" w:hAnsi="Arial" w:cs="Arial"/>
          <w:sz w:val="22"/>
          <w:szCs w:val="22"/>
          <w:lang w:val="hu-HU"/>
        </w:rPr>
        <w:t xml:space="preserve"> személyszállító vadonatúj, prémium utastere akár kilenc személy számára is első osztályú utazást kínál. Az exkluzív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shuttle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-járatokat üzemeltető cégeket és az egyéni vásárlókat egyaránt megszólító új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 látványosan új orrkiala</w:t>
      </w:r>
      <w:r>
        <w:rPr>
          <w:rFonts w:ascii="Arial" w:hAnsi="Arial" w:cs="Arial"/>
          <w:sz w:val="22"/>
          <w:szCs w:val="22"/>
          <w:lang w:val="hu-HU"/>
        </w:rPr>
        <w:t>k</w:t>
      </w:r>
      <w:r w:rsidRPr="00DA6CFD">
        <w:rPr>
          <w:rFonts w:ascii="Arial" w:hAnsi="Arial" w:cs="Arial"/>
          <w:sz w:val="22"/>
          <w:szCs w:val="22"/>
          <w:lang w:val="hu-HU"/>
        </w:rPr>
        <w:t>ítás</w:t>
      </w:r>
      <w:r>
        <w:rPr>
          <w:rFonts w:ascii="Arial" w:hAnsi="Arial" w:cs="Arial"/>
          <w:sz w:val="22"/>
          <w:szCs w:val="22"/>
          <w:lang w:val="hu-HU"/>
        </w:rPr>
        <w:t>a</w:t>
      </w:r>
      <w:r w:rsidRPr="00DA6CFD">
        <w:rPr>
          <w:rFonts w:ascii="Arial" w:hAnsi="Arial" w:cs="Arial"/>
          <w:sz w:val="22"/>
          <w:szCs w:val="22"/>
          <w:lang w:val="hu-HU"/>
        </w:rPr>
        <w:t xml:space="preserve"> tágas és luxusszínvonalú </w:t>
      </w:r>
      <w:proofErr w:type="gramStart"/>
      <w:r w:rsidRPr="00DA6CFD">
        <w:rPr>
          <w:rFonts w:ascii="Arial" w:hAnsi="Arial" w:cs="Arial"/>
          <w:sz w:val="22"/>
          <w:szCs w:val="22"/>
          <w:lang w:val="hu-HU"/>
        </w:rPr>
        <w:t>kabinjában</w:t>
      </w:r>
      <w:proofErr w:type="gramEnd"/>
      <w:r w:rsidRPr="00DA6CFD">
        <w:rPr>
          <w:rFonts w:ascii="Arial" w:hAnsi="Arial" w:cs="Arial"/>
          <w:sz w:val="22"/>
          <w:szCs w:val="22"/>
          <w:lang w:val="hu-HU"/>
        </w:rPr>
        <w:t xml:space="preserve"> a szegmensben egyedülálló ülések várják az utasokat; a hat, különálló ülés akár ‘konferencia elrendezésben’ is beállítható, ha a második sor üléseit a menetiránynak háttal fordítják.</w:t>
      </w:r>
    </w:p>
    <w:p w14:paraId="35F49986" w14:textId="77777777" w:rsidR="0096043F" w:rsidRPr="00DA6CFD" w:rsidRDefault="0096043F" w:rsidP="0096043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3B285C5" w14:textId="0CD56830" w:rsidR="0096043F" w:rsidRDefault="0096043F" w:rsidP="0096043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A6CFD">
        <w:rPr>
          <w:rFonts w:ascii="Arial" w:hAnsi="Arial" w:cs="Arial"/>
          <w:sz w:val="22"/>
          <w:szCs w:val="22"/>
          <w:lang w:val="hu-HU"/>
        </w:rPr>
        <w:lastRenderedPageBreak/>
        <w:t xml:space="preserve">A legnagyobb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modellt teljes egészében áttervezték, hogy kiváló minőségű kárpitjaival, még tovább javított kényelmével és csendességével utolérhetetlen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kifinomultságot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kínáljon, valamint a Ford olyan új személyautó-technológiáit, mint az Intelligens Sebességhatároló vagy a SYNC 3 kapcsolódási rendszer</w:t>
      </w:r>
      <w:r>
        <w:rPr>
          <w:rFonts w:ascii="Arial" w:hAnsi="Arial" w:cs="Arial"/>
          <w:sz w:val="22"/>
          <w:szCs w:val="22"/>
          <w:lang w:val="hu-HU"/>
        </w:rPr>
        <w:t>.</w:t>
      </w:r>
    </w:p>
    <w:p w14:paraId="720AB441" w14:textId="48A282F9" w:rsidR="0096043F" w:rsidRDefault="0096043F" w:rsidP="0096043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279FDB1A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A6CFD">
        <w:rPr>
          <w:rFonts w:ascii="Arial" w:hAnsi="Arial" w:cs="Arial"/>
          <w:sz w:val="22"/>
          <w:szCs w:val="22"/>
          <w:lang w:val="hu-HU"/>
        </w:rPr>
        <w:t xml:space="preserve">Az új innovációk a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2016-os nagymérvű termékfejlesztésére épülnek; ekkor jelent meg a modell kínálatában az úttörő Ford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EcoBlue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2,0 literes dízelmotor, az új hatfokozatú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SelectShift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automata sebességváltó és a hátsó légrugózás.</w:t>
      </w:r>
    </w:p>
    <w:p w14:paraId="3AA5466B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718B45C5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A6CFD">
        <w:rPr>
          <w:rFonts w:ascii="Arial" w:hAnsi="Arial" w:cs="Arial"/>
          <w:sz w:val="22"/>
          <w:szCs w:val="22"/>
          <w:lang w:val="hu-HU"/>
        </w:rPr>
        <w:t xml:space="preserve">Az először 2013-ban bemutatott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jogosan kapta meg a zászlóshajó szerepét a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személyszállító-flottában, amelyben az ötüléses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Courier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és az öt- illetve hétüléses változatban is kapható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Connect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is megtalálható.</w:t>
      </w:r>
    </w:p>
    <w:p w14:paraId="07007AAD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86EE5BC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b/>
          <w:sz w:val="22"/>
          <w:szCs w:val="22"/>
          <w:lang w:val="hu-HU"/>
        </w:rPr>
      </w:pPr>
      <w:r w:rsidRPr="00DA6CFD">
        <w:rPr>
          <w:rFonts w:ascii="Arial" w:hAnsi="Arial" w:cs="Arial"/>
          <w:b/>
          <w:sz w:val="22"/>
          <w:szCs w:val="22"/>
          <w:lang w:val="hu-HU"/>
        </w:rPr>
        <w:t>Kifinomult dizájn – kívül-belül</w:t>
      </w:r>
    </w:p>
    <w:p w14:paraId="1170418E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A6CFD">
        <w:rPr>
          <w:rFonts w:ascii="Arial" w:hAnsi="Arial" w:cs="Arial"/>
          <w:sz w:val="22"/>
          <w:szCs w:val="22"/>
          <w:lang w:val="hu-HU"/>
        </w:rPr>
        <w:lastRenderedPageBreak/>
        <w:t xml:space="preserve">Az új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Tourneo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DA6CFD">
        <w:rPr>
          <w:rFonts w:ascii="Arial" w:hAnsi="Arial" w:cs="Arial"/>
          <w:sz w:val="22"/>
          <w:szCs w:val="22"/>
          <w:lang w:val="hu-HU"/>
        </w:rPr>
        <w:t>Custom</w:t>
      </w:r>
      <w:proofErr w:type="spellEnd"/>
      <w:r w:rsidRPr="00DA6CFD">
        <w:rPr>
          <w:rFonts w:ascii="Arial" w:hAnsi="Arial" w:cs="Arial"/>
          <w:sz w:val="22"/>
          <w:szCs w:val="22"/>
          <w:lang w:val="hu-HU"/>
        </w:rPr>
        <w:t xml:space="preserve"> ugyanazzal a merész orrkialakítással készült, mint a Ford legújabb személyautói: az autó legjellemzőbb formai megoldásai a magasra húzott, trapéz alakú hűtőrács és a dinamikus, keskeny fényszórók, amelyek szinte észrevétlenül olvadnak bele a határozott övvonalba.</w:t>
      </w:r>
    </w:p>
    <w:p w14:paraId="1A8F996A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11FD2D29" w14:textId="77777777" w:rsidR="0096043F" w:rsidRPr="00DA6CFD" w:rsidRDefault="0096043F" w:rsidP="0096043F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  <w:r w:rsidRPr="00DA6CFD">
        <w:rPr>
          <w:rFonts w:ascii="Arial" w:hAnsi="Arial" w:cs="Arial"/>
          <w:sz w:val="22"/>
          <w:szCs w:val="22"/>
          <w:lang w:val="hu-HU"/>
        </w:rPr>
        <w:t>Az autóhoz több modern fényszóró-technológia is rendelhető; emellett minden modellváltozat jellegzetes, új LED nappali menetfényeket kap, a leggazdagabb felszereltségű modellváltozatokban pedig erős HID Xenon világítás működik.</w:t>
      </w:r>
    </w:p>
    <w:p w14:paraId="1D8764E6" w14:textId="77777777" w:rsidR="0096043F" w:rsidRPr="00DA6CFD" w:rsidRDefault="0096043F" w:rsidP="0096043F">
      <w:pPr>
        <w:pStyle w:val="BodyText2"/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332DCD69" w14:textId="77777777" w:rsidR="0096043F" w:rsidRPr="002F7B66" w:rsidRDefault="0096043F" w:rsidP="00797767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6717439E" w14:textId="77777777" w:rsidR="00D3199E" w:rsidRPr="002F7B66" w:rsidRDefault="00D3199E" w:rsidP="007A2CFC">
      <w:pPr>
        <w:pStyle w:val="BodyText2"/>
        <w:tabs>
          <w:tab w:val="left" w:pos="2544"/>
        </w:tabs>
        <w:spacing w:line="240" w:lineRule="auto"/>
        <w:rPr>
          <w:rFonts w:ascii="Arial" w:hAnsi="Arial" w:cs="Arial"/>
          <w:sz w:val="22"/>
          <w:szCs w:val="22"/>
          <w:lang w:val="hu-HU"/>
        </w:rPr>
      </w:pPr>
    </w:p>
    <w:p w14:paraId="0289FAA4" w14:textId="77777777" w:rsidR="007A2CFC" w:rsidRPr="002F7B66" w:rsidRDefault="007A2CFC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2F7B66">
        <w:rPr>
          <w:rFonts w:ascii="Arial" w:hAnsi="Arial" w:cs="Arial"/>
          <w:sz w:val="22"/>
          <w:szCs w:val="22"/>
          <w:lang w:val="hu-HU"/>
        </w:rPr>
        <w:t># # #</w:t>
      </w:r>
    </w:p>
    <w:p w14:paraId="02610AD2" w14:textId="77777777" w:rsidR="001D54DA" w:rsidRPr="002F7B66" w:rsidRDefault="001D54DA" w:rsidP="007A2CFC">
      <w:pPr>
        <w:jc w:val="center"/>
        <w:rPr>
          <w:rFonts w:ascii="Arial" w:hAnsi="Arial" w:cs="Arial"/>
          <w:sz w:val="22"/>
          <w:szCs w:val="22"/>
          <w:lang w:val="hu-HU"/>
        </w:rPr>
      </w:pPr>
    </w:p>
    <w:p w14:paraId="5FE8D855" w14:textId="77777777" w:rsidR="007A2CFC" w:rsidRPr="002F7B66" w:rsidRDefault="007A2CFC" w:rsidP="007A2CFC">
      <w:pPr>
        <w:rPr>
          <w:rFonts w:ascii="Arial" w:hAnsi="Arial" w:cs="Arial"/>
          <w:sz w:val="22"/>
          <w:szCs w:val="22"/>
          <w:lang w:val="hu-HU"/>
        </w:rPr>
      </w:pPr>
    </w:p>
    <w:p w14:paraId="02C00EA4" w14:textId="77777777" w:rsidR="00797767" w:rsidRPr="002F7B66" w:rsidRDefault="00797767" w:rsidP="00797767">
      <w:pPr>
        <w:autoSpaceDE w:val="0"/>
        <w:autoSpaceDN w:val="0"/>
        <w:rPr>
          <w:rFonts w:ascii="Arial" w:hAnsi="Arial" w:cs="Arial"/>
          <w:szCs w:val="20"/>
          <w:lang w:val="hu-HU"/>
        </w:rPr>
      </w:pPr>
      <w:r w:rsidRPr="002F7B66">
        <w:rPr>
          <w:rFonts w:ascii="Arial" w:hAnsi="Arial" w:cs="Arial"/>
          <w:szCs w:val="20"/>
          <w:lang w:val="hu-HU"/>
        </w:rPr>
        <w:t xml:space="preserve">Az </w:t>
      </w:r>
      <w:proofErr w:type="spellStart"/>
      <w:r w:rsidRPr="002F7B66">
        <w:rPr>
          <w:rFonts w:ascii="Arial" w:hAnsi="Arial" w:cs="Arial"/>
          <w:szCs w:val="20"/>
          <w:lang w:val="hu-HU"/>
        </w:rPr>
        <w:t>Android</w:t>
      </w:r>
      <w:proofErr w:type="spellEnd"/>
      <w:r w:rsidRPr="002F7B66">
        <w:rPr>
          <w:rFonts w:ascii="Arial" w:hAnsi="Arial" w:cs="Arial"/>
          <w:szCs w:val="20"/>
          <w:lang w:val="hu-HU"/>
        </w:rPr>
        <w:t xml:space="preserve"> és az </w:t>
      </w:r>
      <w:proofErr w:type="spellStart"/>
      <w:r w:rsidRPr="002F7B66">
        <w:rPr>
          <w:rFonts w:ascii="Arial" w:hAnsi="Arial" w:cs="Arial"/>
          <w:szCs w:val="20"/>
          <w:lang w:val="hu-HU"/>
        </w:rPr>
        <w:t>Android</w:t>
      </w:r>
      <w:proofErr w:type="spellEnd"/>
      <w:r w:rsidRPr="002F7B66">
        <w:rPr>
          <w:rFonts w:ascii="Arial" w:hAnsi="Arial" w:cs="Arial"/>
          <w:szCs w:val="20"/>
          <w:lang w:val="hu-HU"/>
        </w:rPr>
        <w:t xml:space="preserve"> Auto a Google Inc. bejegyzett védjegyei</w:t>
      </w:r>
    </w:p>
    <w:p w14:paraId="1CFE6CA4" w14:textId="77777777" w:rsidR="00797767" w:rsidRPr="002F7B66" w:rsidRDefault="00797767" w:rsidP="00797767">
      <w:pPr>
        <w:rPr>
          <w:rFonts w:ascii="Arial" w:hAnsi="Arial" w:cs="Arial"/>
          <w:szCs w:val="20"/>
          <w:lang w:val="hu-HU"/>
        </w:rPr>
      </w:pPr>
    </w:p>
    <w:p w14:paraId="679A98DC" w14:textId="77777777" w:rsidR="00E440A7" w:rsidRPr="002F7B66" w:rsidRDefault="00797767" w:rsidP="00797767">
      <w:pPr>
        <w:rPr>
          <w:rFonts w:ascii="Arial" w:hAnsi="Arial" w:cs="Arial"/>
          <w:szCs w:val="20"/>
          <w:lang w:val="hu-HU"/>
        </w:rPr>
      </w:pPr>
      <w:r w:rsidRPr="002F7B66">
        <w:rPr>
          <w:rFonts w:ascii="Arial" w:hAnsi="Arial" w:cs="Arial"/>
          <w:bCs/>
          <w:iCs/>
          <w:lang w:val="hu-HU"/>
        </w:rPr>
        <w:lastRenderedPageBreak/>
        <w:t xml:space="preserve">* </w:t>
      </w:r>
      <w:r w:rsidRPr="002F7B66">
        <w:rPr>
          <w:rFonts w:ascii="Arial" w:hAnsi="Arial" w:cs="Arial"/>
          <w:szCs w:val="20"/>
          <w:lang w:val="hu-HU"/>
        </w:rPr>
        <w:t>Az üzemanyag/energiafogyasztási,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 xml:space="preserve">-kibocsátási és az elektromos üzemmódban megtehető hatótávolság adatait az Európai Unió 715/2007/EC számú szabványa által előírt technikai kívánalmak és műszaki adatok alapján, illetve a legfrissebb EC/692/2008 </w:t>
      </w:r>
      <w:proofErr w:type="gramStart"/>
      <w:r w:rsidRPr="002F7B66">
        <w:rPr>
          <w:rFonts w:ascii="Arial" w:hAnsi="Arial" w:cs="Arial"/>
          <w:szCs w:val="20"/>
          <w:lang w:val="hu-HU"/>
        </w:rPr>
        <w:t>direktíva</w:t>
      </w:r>
      <w:proofErr w:type="gramEnd"/>
      <w:r w:rsidRPr="002F7B66">
        <w:rPr>
          <w:rFonts w:ascii="Arial" w:hAnsi="Arial" w:cs="Arial"/>
          <w:szCs w:val="20"/>
          <w:lang w:val="hu-HU"/>
        </w:rPr>
        <w:t xml:space="preserve"> alapján regisztrálták. Az üzemanyag-fogyasztási és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>-kibocsátási adatok egy járműtípusra, nem pedig egy adott járműre vonatkoznak. Az alkalmazott tesztelési eljárás lehetővé teszi a különféle járműtípusok és különféle gyártmányok összehasonlítását. A közúti üzemanyag/energiafogyasztási,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>-kibocsátási és az elektromos üzemmódban megtehető hatótávolság adatai eltérhetnek az itt közölt adatoktól, mivel ezeket befolyásolhatja a vezetési stílus, akárcsak egyéb, nem műszaki jellegű tényezők is. A CO</w:t>
      </w:r>
      <w:r w:rsidRPr="002F7B66">
        <w:rPr>
          <w:rFonts w:ascii="Arial" w:hAnsi="Arial" w:cs="Arial"/>
          <w:szCs w:val="20"/>
          <w:vertAlign w:val="subscript"/>
          <w:lang w:val="hu-HU"/>
        </w:rPr>
        <w:t>2</w:t>
      </w:r>
      <w:r w:rsidRPr="002F7B66">
        <w:rPr>
          <w:rFonts w:ascii="Arial" w:hAnsi="Arial" w:cs="Arial"/>
          <w:szCs w:val="20"/>
          <w:lang w:val="hu-HU"/>
        </w:rPr>
        <w:t xml:space="preserve"> egy üvegházhatású gáz, ami a legnagyobb mértékben felelős a </w:t>
      </w:r>
      <w:proofErr w:type="gramStart"/>
      <w:r w:rsidRPr="002F7B66">
        <w:rPr>
          <w:rFonts w:ascii="Arial" w:hAnsi="Arial" w:cs="Arial"/>
          <w:szCs w:val="20"/>
          <w:lang w:val="hu-HU"/>
        </w:rPr>
        <w:t>globális</w:t>
      </w:r>
      <w:proofErr w:type="gramEnd"/>
      <w:r w:rsidRPr="002F7B66">
        <w:rPr>
          <w:rFonts w:ascii="Arial" w:hAnsi="Arial" w:cs="Arial"/>
          <w:szCs w:val="20"/>
          <w:lang w:val="hu-HU"/>
        </w:rPr>
        <w:t xml:space="preserve"> felmelegedésért.</w:t>
      </w:r>
    </w:p>
    <w:p w14:paraId="30E71321" w14:textId="77777777" w:rsidR="00797767" w:rsidRPr="002F7B66" w:rsidRDefault="00797767" w:rsidP="00797767">
      <w:pPr>
        <w:rPr>
          <w:rFonts w:ascii="Arial" w:hAnsi="Arial" w:cs="Arial"/>
          <w:szCs w:val="20"/>
          <w:lang w:val="hu-HU"/>
        </w:rPr>
      </w:pPr>
    </w:p>
    <w:p w14:paraId="3D4EE250" w14:textId="77777777" w:rsidR="00DA7605" w:rsidRPr="002F7B66" w:rsidRDefault="00DA7605" w:rsidP="00C42E0F">
      <w:pPr>
        <w:rPr>
          <w:rFonts w:ascii="Arial" w:hAnsi="Arial" w:cs="Arial"/>
          <w:szCs w:val="20"/>
          <w:lang w:val="hu-HU"/>
        </w:rPr>
      </w:pPr>
      <w:bookmarkStart w:id="0" w:name="_GoBack"/>
      <w:bookmarkEnd w:id="0"/>
    </w:p>
    <w:tbl>
      <w:tblPr>
        <w:tblW w:w="9062" w:type="dxa"/>
        <w:tblInd w:w="-12" w:type="dxa"/>
        <w:tblLook w:val="0000" w:firstRow="0" w:lastRow="0" w:firstColumn="0" w:lastColumn="0" w:noHBand="0" w:noVBand="0"/>
      </w:tblPr>
      <w:tblGrid>
        <w:gridCol w:w="9062"/>
      </w:tblGrid>
      <w:tr w:rsidR="007A2CFC" w:rsidRPr="002F7B66" w14:paraId="2049E506" w14:textId="77777777" w:rsidTr="0005353F">
        <w:tc>
          <w:tcPr>
            <w:tcW w:w="9062" w:type="dxa"/>
          </w:tcPr>
          <w:p w14:paraId="164CEDC2" w14:textId="77777777" w:rsidR="007A2CFC" w:rsidRPr="002F7B66" w:rsidRDefault="007A2CFC" w:rsidP="002F7B66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4DE3DDD6" w14:textId="77777777" w:rsidR="002F7B66" w:rsidRPr="002F7B66" w:rsidRDefault="002F7B66" w:rsidP="002F7B66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lang w:val="hu-HU"/>
        </w:rPr>
      </w:pPr>
      <w:r w:rsidRPr="002F7B66">
        <w:rPr>
          <w:rFonts w:ascii="Arial" w:hAnsi="Arial" w:cs="Arial"/>
          <w:b/>
          <w:i/>
          <w:szCs w:val="20"/>
          <w:lang w:val="hu-HU" w:bidi="th-TH"/>
        </w:rPr>
        <w:t xml:space="preserve">A Ford Motor </w:t>
      </w:r>
      <w:proofErr w:type="spellStart"/>
      <w:r w:rsidRPr="002F7B66">
        <w:rPr>
          <w:rFonts w:ascii="Arial" w:hAnsi="Arial" w:cs="Arial"/>
          <w:b/>
          <w:i/>
          <w:szCs w:val="20"/>
          <w:lang w:val="hu-HU" w:bidi="th-TH"/>
        </w:rPr>
        <w:t>Company</w:t>
      </w:r>
      <w:proofErr w:type="spellEnd"/>
    </w:p>
    <w:p w14:paraId="39C23F99" w14:textId="77777777" w:rsidR="002F7B66" w:rsidRPr="002F7B66" w:rsidRDefault="002F7B66" w:rsidP="002F7B66">
      <w:pPr>
        <w:rPr>
          <w:rFonts w:ascii="Arial" w:hAnsi="Arial" w:cs="Arial"/>
          <w:i/>
          <w:szCs w:val="20"/>
          <w:lang w:val="hu-HU" w:bidi="th-TH"/>
        </w:rPr>
      </w:pPr>
      <w:r w:rsidRPr="002F7B66">
        <w:rPr>
          <w:rFonts w:ascii="Arial" w:hAnsi="Arial" w:cs="Arial"/>
          <w:i/>
          <w:szCs w:val="20"/>
          <w:lang w:val="hu-HU" w:bidi="th-TH"/>
        </w:rPr>
        <w:t xml:space="preserve">A Ford Motor </w:t>
      </w:r>
      <w:proofErr w:type="spellStart"/>
      <w:r w:rsidRPr="002F7B6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F7B66">
        <w:rPr>
          <w:rFonts w:ascii="Arial" w:hAnsi="Arial" w:cs="Arial"/>
          <w:i/>
          <w:szCs w:val="20"/>
          <w:lang w:val="hu-HU" w:bidi="th-TH"/>
        </w:rPr>
        <w:t xml:space="preserve"> </w:t>
      </w:r>
      <w:proofErr w:type="gramStart"/>
      <w:r w:rsidRPr="002F7B66">
        <w:rPr>
          <w:rFonts w:ascii="Arial" w:hAnsi="Arial" w:cs="Arial"/>
          <w:i/>
          <w:szCs w:val="20"/>
          <w:lang w:val="hu-HU" w:bidi="th-TH"/>
        </w:rPr>
        <w:t>globális</w:t>
      </w:r>
      <w:proofErr w:type="gramEnd"/>
      <w:r w:rsidRPr="002F7B66">
        <w:rPr>
          <w:rFonts w:ascii="Arial" w:hAnsi="Arial" w:cs="Arial"/>
          <w:i/>
          <w:szCs w:val="20"/>
          <w:lang w:val="hu-HU" w:bidi="th-TH"/>
        </w:rPr>
        <w:t xml:space="preserve"> vállalat, amelynek központja a Michigan állambeli </w:t>
      </w:r>
      <w:proofErr w:type="spellStart"/>
      <w:r w:rsidRPr="002F7B66">
        <w:rPr>
          <w:rFonts w:ascii="Arial" w:hAnsi="Arial" w:cs="Arial"/>
          <w:i/>
          <w:szCs w:val="20"/>
          <w:lang w:val="hu-HU" w:bidi="th-TH"/>
        </w:rPr>
        <w:t>Dearborn</w:t>
      </w:r>
      <w:proofErr w:type="spellEnd"/>
      <w:r w:rsidRPr="002F7B66">
        <w:rPr>
          <w:rFonts w:ascii="Arial" w:hAnsi="Arial" w:cs="Arial"/>
          <w:i/>
          <w:szCs w:val="20"/>
          <w:lang w:val="hu-HU" w:bidi="th-TH"/>
        </w:rPr>
        <w:t xml:space="preserve">. A vállalat tevékenységi köre a Ford személyautók, haszongépjárművek, városi terepjárók (SUV) és elektromos </w:t>
      </w:r>
      <w:r w:rsidRPr="002F7B66">
        <w:rPr>
          <w:rFonts w:ascii="Arial" w:hAnsi="Arial" w:cs="Arial"/>
          <w:i/>
          <w:szCs w:val="20"/>
          <w:lang w:val="hu-HU" w:bidi="th-TH"/>
        </w:rPr>
        <w:lastRenderedPageBreak/>
        <w:t xml:space="preserve">hajtású autók, valamint a Lincoln luxusautók gyártása, értékesítése, </w:t>
      </w:r>
      <w:proofErr w:type="gramStart"/>
      <w:r w:rsidRPr="002F7B66">
        <w:rPr>
          <w:rFonts w:ascii="Arial" w:hAnsi="Arial" w:cs="Arial"/>
          <w:i/>
          <w:szCs w:val="20"/>
          <w:lang w:val="hu-HU" w:bidi="th-TH"/>
        </w:rPr>
        <w:t>finanszírozása</w:t>
      </w:r>
      <w:proofErr w:type="gramEnd"/>
      <w:r w:rsidRPr="002F7B66">
        <w:rPr>
          <w:rFonts w:ascii="Arial" w:hAnsi="Arial" w:cs="Arial"/>
          <w:i/>
          <w:szCs w:val="20"/>
          <w:lang w:val="hu-HU" w:bidi="th-TH"/>
        </w:rPr>
        <w:t xml:space="preserve"> és a velük kapcsolatos szolgáltatások biztosítása. Ugyanakkor a Ford lendületesen dolgozik az új lehetőségek kiaknázásán az elektromos autók, az önvezető járművek és a mobilitás területén. A vállalat a Ford Motor Credit </w:t>
      </w:r>
      <w:proofErr w:type="spellStart"/>
      <w:r w:rsidRPr="002F7B6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F7B66">
        <w:rPr>
          <w:rFonts w:ascii="Arial" w:hAnsi="Arial" w:cs="Arial"/>
          <w:i/>
          <w:szCs w:val="20"/>
          <w:lang w:val="hu-HU" w:bidi="th-TH"/>
        </w:rPr>
        <w:t xml:space="preserve"> révén pénzügyi szolgáltatásokat is nyújt. A Ford mintegy 203.000 embert foglalkoztat világszerte. Amennyiben több </w:t>
      </w:r>
      <w:proofErr w:type="gramStart"/>
      <w:r w:rsidRPr="002F7B66">
        <w:rPr>
          <w:rFonts w:ascii="Arial" w:hAnsi="Arial" w:cs="Arial"/>
          <w:i/>
          <w:szCs w:val="20"/>
          <w:lang w:val="hu-HU" w:bidi="th-TH"/>
        </w:rPr>
        <w:t>információra</w:t>
      </w:r>
      <w:proofErr w:type="gramEnd"/>
      <w:r w:rsidRPr="002F7B66">
        <w:rPr>
          <w:rFonts w:ascii="Arial" w:hAnsi="Arial" w:cs="Arial"/>
          <w:i/>
          <w:szCs w:val="20"/>
          <w:lang w:val="hu-HU" w:bidi="th-TH"/>
        </w:rPr>
        <w:t xml:space="preserve"> van szüksége a Fordról, termékeiről vagy a Ford Motor Credit </w:t>
      </w:r>
      <w:proofErr w:type="spellStart"/>
      <w:r w:rsidRPr="002F7B6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F7B66">
        <w:rPr>
          <w:rFonts w:ascii="Arial" w:hAnsi="Arial" w:cs="Arial"/>
          <w:i/>
          <w:szCs w:val="20"/>
          <w:lang w:val="hu-HU" w:bidi="th-TH"/>
        </w:rPr>
        <w:t xml:space="preserve"> vállalatról, kérjük, keresse fel a </w:t>
      </w:r>
      <w:hyperlink r:id="rId15" w:history="1">
        <w:r w:rsidRPr="002F7B66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2F7B66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6" w:history="1">
        <w:r w:rsidRPr="002F7B66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2F7B66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6C0E96CA" w14:textId="77777777" w:rsidR="002F7B66" w:rsidRPr="002F7B66" w:rsidRDefault="002F7B66" w:rsidP="002F7B66">
      <w:pPr>
        <w:rPr>
          <w:rFonts w:ascii="Arial" w:hAnsi="Arial" w:cs="Arial"/>
          <w:i/>
          <w:szCs w:val="20"/>
          <w:lang w:val="hu-HU" w:bidi="th-TH"/>
        </w:rPr>
      </w:pPr>
    </w:p>
    <w:p w14:paraId="06BBA4CB" w14:textId="77777777" w:rsidR="002F7B66" w:rsidRPr="002F7B66" w:rsidRDefault="002F7B66" w:rsidP="002F7B66">
      <w:pPr>
        <w:rPr>
          <w:rFonts w:ascii="Arial" w:hAnsi="Arial" w:cs="Arial"/>
          <w:i/>
          <w:szCs w:val="20"/>
          <w:lang w:val="hu-HU" w:bidi="th-TH"/>
        </w:rPr>
      </w:pPr>
      <w:r w:rsidRPr="002F7B66">
        <w:rPr>
          <w:rFonts w:ascii="Arial" w:hAnsi="Arial" w:cs="Arial"/>
          <w:i/>
          <w:szCs w:val="20"/>
          <w:lang w:val="hu-HU" w:bidi="th-TH"/>
        </w:rPr>
        <w:t xml:space="preserve">A saját tulajdonú vállalatokban körülbelül 52.000 alkalmazottat, az összevont, illetve nem összevont közös vállalkozásokkal együtt pedig mintegy 66.000 embert foglalkoztató </w:t>
      </w:r>
      <w:r w:rsidRPr="002F7B66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2F7B66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 </w:t>
      </w:r>
      <w:proofErr w:type="gramStart"/>
      <w:r w:rsidRPr="002F7B66">
        <w:rPr>
          <w:rFonts w:ascii="Arial" w:hAnsi="Arial" w:cs="Arial"/>
          <w:i/>
          <w:szCs w:val="20"/>
          <w:lang w:val="hu-HU" w:bidi="th-TH"/>
        </w:rPr>
        <w:t>A</w:t>
      </w:r>
      <w:proofErr w:type="gramEnd"/>
      <w:r w:rsidRPr="002F7B66">
        <w:rPr>
          <w:rFonts w:ascii="Arial" w:hAnsi="Arial" w:cs="Arial"/>
          <w:i/>
          <w:szCs w:val="20"/>
          <w:lang w:val="hu-HU" w:bidi="th-TH"/>
        </w:rPr>
        <w:t xml:space="preserve"> Ford Motor Credit </w:t>
      </w:r>
      <w:proofErr w:type="spellStart"/>
      <w:r w:rsidRPr="002F7B66">
        <w:rPr>
          <w:rFonts w:ascii="Arial" w:hAnsi="Arial" w:cs="Arial"/>
          <w:i/>
          <w:szCs w:val="20"/>
          <w:lang w:val="hu-HU" w:bidi="th-TH"/>
        </w:rPr>
        <w:t>Company</w:t>
      </w:r>
      <w:proofErr w:type="spellEnd"/>
      <w:r w:rsidRPr="002F7B66">
        <w:rPr>
          <w:rFonts w:ascii="Arial" w:hAnsi="Arial" w:cs="Arial"/>
          <w:i/>
          <w:szCs w:val="20"/>
          <w:lang w:val="hu-HU" w:bidi="th-TH"/>
        </w:rPr>
        <w:t xml:space="preserve"> mellett a Ford Európa üzleti tevékenysége magában foglalja a Ford Ügyfélszolgálat és 24 gyártóüzem (16 saját tulajdonú vagy összevont közös vállalat és 8 nem összevont közös vállalkozás) működtetését. Az első Ford autókat 1903-ban szállították Európába – ugyanabban az évben, amikor a Ford Motor </w:t>
      </w:r>
      <w:proofErr w:type="spellStart"/>
      <w:r w:rsidRPr="002F7B66">
        <w:rPr>
          <w:rFonts w:ascii="Arial" w:hAnsi="Arial" w:cs="Arial"/>
          <w:i/>
          <w:szCs w:val="20"/>
          <w:lang w:val="hu-HU" w:bidi="th-TH"/>
        </w:rPr>
        <w:t>Companyt</w:t>
      </w:r>
      <w:proofErr w:type="spellEnd"/>
      <w:r w:rsidRPr="002F7B66">
        <w:rPr>
          <w:rFonts w:ascii="Arial" w:hAnsi="Arial" w:cs="Arial"/>
          <w:i/>
          <w:szCs w:val="20"/>
          <w:lang w:val="hu-HU" w:bidi="th-TH"/>
        </w:rPr>
        <w:t xml:space="preserve"> alapították. Az európai gyártás 1911-ben indult meg. </w:t>
      </w:r>
    </w:p>
    <w:p w14:paraId="67ADB851" w14:textId="77777777" w:rsidR="002F7B66" w:rsidRPr="002F7B66" w:rsidRDefault="002F7B66" w:rsidP="002F7B66">
      <w:pPr>
        <w:rPr>
          <w:rFonts w:ascii="LEGO Chalet 60 Lt" w:hAnsi="LEGO Chalet 60 Lt"/>
          <w:sz w:val="21"/>
          <w:szCs w:val="21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2F7B66" w:rsidRPr="002F7B66" w14:paraId="2787E351" w14:textId="77777777" w:rsidTr="002B1A09">
        <w:trPr>
          <w:trHeight w:val="229"/>
        </w:trPr>
        <w:tc>
          <w:tcPr>
            <w:tcW w:w="1792" w:type="dxa"/>
          </w:tcPr>
          <w:p w14:paraId="0E84DA97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19C27A32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F7B66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54D69180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4698C453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6DB08269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2F7B66" w:rsidRPr="002F7B66" w14:paraId="124F029D" w14:textId="77777777" w:rsidTr="002B1A09">
        <w:trPr>
          <w:trHeight w:val="933"/>
        </w:trPr>
        <w:tc>
          <w:tcPr>
            <w:tcW w:w="1792" w:type="dxa"/>
          </w:tcPr>
          <w:p w14:paraId="232866EE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0017D65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F7B66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343469BA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2F7B66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59C8DCD6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 xml:space="preserve">1138 Budapest Népfürdő u. 22. </w:t>
            </w:r>
          </w:p>
        </w:tc>
        <w:tc>
          <w:tcPr>
            <w:tcW w:w="326" w:type="dxa"/>
          </w:tcPr>
          <w:p w14:paraId="09CCD689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F7B66" w:rsidRPr="002F7B66" w14:paraId="45050CFF" w14:textId="77777777" w:rsidTr="002B1A09">
        <w:trPr>
          <w:trHeight w:val="245"/>
        </w:trPr>
        <w:tc>
          <w:tcPr>
            <w:tcW w:w="1792" w:type="dxa"/>
          </w:tcPr>
          <w:p w14:paraId="7C240764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0D3C76AD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szCs w:val="20"/>
                <w:lang w:val="hu-HU"/>
              </w:rPr>
              <w:t>Tel: +36 1 2454 205</w:t>
            </w:r>
          </w:p>
        </w:tc>
        <w:tc>
          <w:tcPr>
            <w:tcW w:w="326" w:type="dxa"/>
          </w:tcPr>
          <w:p w14:paraId="63A17B53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2F7B66" w:rsidRPr="002F7B66" w14:paraId="521267A9" w14:textId="77777777" w:rsidTr="002B1A09">
        <w:trPr>
          <w:trHeight w:val="459"/>
        </w:trPr>
        <w:tc>
          <w:tcPr>
            <w:tcW w:w="1792" w:type="dxa"/>
          </w:tcPr>
          <w:p w14:paraId="6DD0776A" w14:textId="77777777" w:rsidR="002F7B66" w:rsidRPr="002F7B66" w:rsidRDefault="002F7B66" w:rsidP="002B1A09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7182031C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  <w:r w:rsidRPr="002F7B66">
              <w:rPr>
                <w:rFonts w:ascii="Arial" w:hAnsi="Arial" w:cs="Arial"/>
                <w:lang w:val="hu-HU"/>
              </w:rPr>
              <w:t xml:space="preserve">email: </w:t>
            </w:r>
            <w:hyperlink r:id="rId17" w:history="1">
              <w:r w:rsidRPr="002F7B66">
                <w:rPr>
                  <w:rStyle w:val="Hyperlink"/>
                  <w:rFonts w:ascii="Arial" w:hAnsi="Arial" w:cs="Arial"/>
                  <w:szCs w:val="20"/>
                  <w:lang w:val="hu-HU"/>
                </w:rPr>
                <w:t>ogyorke@ford.com</w:t>
              </w:r>
            </w:hyperlink>
            <w:r w:rsidRPr="002F7B66">
              <w:rPr>
                <w:rFonts w:ascii="Arial" w:hAnsi="Arial" w:cs="Arial"/>
                <w:szCs w:val="20"/>
                <w:lang w:val="hu-HU"/>
              </w:rPr>
              <w:t xml:space="preserve"> </w:t>
            </w:r>
            <w:r w:rsidRPr="002F7B66">
              <w:rPr>
                <w:rStyle w:val="Hyperlink"/>
                <w:rFonts w:ascii="Arial" w:hAnsi="Arial" w:cs="Arial"/>
                <w:szCs w:val="20"/>
                <w:lang w:val="hu-HU"/>
              </w:rPr>
              <w:t xml:space="preserve"> </w:t>
            </w:r>
          </w:p>
        </w:tc>
        <w:tc>
          <w:tcPr>
            <w:tcW w:w="326" w:type="dxa"/>
          </w:tcPr>
          <w:p w14:paraId="23BE2EB4" w14:textId="77777777" w:rsidR="002F7B66" w:rsidRPr="002F7B66" w:rsidRDefault="002F7B66" w:rsidP="002B1A09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271FA80C" w14:textId="77777777" w:rsidR="002F7B66" w:rsidRPr="002F7B66" w:rsidRDefault="002F7B66" w:rsidP="002F7B66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  <w:lang w:val="hu-HU"/>
        </w:rPr>
      </w:pPr>
    </w:p>
    <w:p w14:paraId="047E8C2F" w14:textId="77777777" w:rsidR="002F7B66" w:rsidRPr="002F7B66" w:rsidRDefault="002F7B66" w:rsidP="002F7B66">
      <w:pPr>
        <w:rPr>
          <w:rFonts w:ascii="Arial" w:hAnsi="Arial" w:cs="Arial"/>
          <w:szCs w:val="20"/>
          <w:lang w:val="hu-HU"/>
        </w:rPr>
      </w:pPr>
    </w:p>
    <w:p w14:paraId="05D4A6EB" w14:textId="77777777" w:rsidR="00D10A9C" w:rsidRPr="002F7B66" w:rsidRDefault="00D10A9C" w:rsidP="007A2CFC">
      <w:pPr>
        <w:rPr>
          <w:rFonts w:ascii="Arial" w:hAnsi="Arial" w:cs="Arial"/>
          <w:szCs w:val="20"/>
          <w:lang w:val="hu-HU"/>
        </w:rPr>
      </w:pPr>
    </w:p>
    <w:sectPr w:rsidR="00D10A9C" w:rsidRPr="002F7B66" w:rsidSect="00A86BB6"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EFBA5" w14:textId="77777777" w:rsidR="00AA2FB0" w:rsidRDefault="00AA2FB0">
      <w:r>
        <w:separator/>
      </w:r>
    </w:p>
  </w:endnote>
  <w:endnote w:type="continuationSeparator" w:id="0">
    <w:p w14:paraId="6CD186A7" w14:textId="77777777" w:rsidR="00AA2FB0" w:rsidRDefault="00AA2FB0">
      <w:r>
        <w:continuationSeparator/>
      </w:r>
    </w:p>
  </w:endnote>
  <w:endnote w:type="continuationNotice" w:id="1">
    <w:p w14:paraId="36DFA5EF" w14:textId="77777777" w:rsidR="00AA2FB0" w:rsidRDefault="00AA2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BdEx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GO Chalet 60 Lt">
    <w:altName w:val="Times New Roman"/>
    <w:charset w:val="0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F5CD" w14:textId="77777777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746B13" w14:textId="77777777" w:rsidR="00F743CD" w:rsidRDefault="00F743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A2767" w14:textId="08495678" w:rsidR="00F743CD" w:rsidRDefault="00F743CD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3D6">
      <w:rPr>
        <w:rStyle w:val="PageNumber"/>
        <w:noProof/>
      </w:rPr>
      <w:t>7</w:t>
    </w:r>
    <w:r>
      <w:rPr>
        <w:rStyle w:val="PageNumber"/>
      </w:rPr>
      <w:fldChar w:fldCharType="end"/>
    </w:r>
  </w:p>
  <w:tbl>
    <w:tblPr>
      <w:tblW w:w="11256" w:type="dxa"/>
      <w:tblLook w:val="0000" w:firstRow="0" w:lastRow="0" w:firstColumn="0" w:lastColumn="0" w:noHBand="0" w:noVBand="0"/>
    </w:tblPr>
    <w:tblGrid>
      <w:gridCol w:w="9468"/>
      <w:gridCol w:w="1788"/>
    </w:tblGrid>
    <w:tr w:rsidR="00F743CD" w14:paraId="7DA10B0A" w14:textId="77777777" w:rsidTr="000A1066">
      <w:tc>
        <w:tcPr>
          <w:tcW w:w="9468" w:type="dxa"/>
        </w:tcPr>
        <w:p w14:paraId="6B665F46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5161FDDC" w14:textId="77777777" w:rsidR="00F743CD" w:rsidRPr="009F12AA" w:rsidRDefault="00F743CD">
          <w:pPr>
            <w:pStyle w:val="Footer"/>
            <w:jc w:val="center"/>
            <w:rPr>
              <w:rFonts w:ascii="Arial" w:hAnsi="Arial" w:cs="Arial"/>
            </w:rPr>
          </w:pPr>
        </w:p>
        <w:p w14:paraId="3754BD76" w14:textId="77777777" w:rsidR="00F743CD" w:rsidRDefault="002F7B66" w:rsidP="00AF6A89">
          <w:pPr>
            <w:pStyle w:val="Footer"/>
            <w:jc w:val="center"/>
          </w:pPr>
          <w:r w:rsidRPr="004D70CB">
            <w:rPr>
              <w:rFonts w:ascii="Arial" w:hAnsi="Arial" w:cs="Arial"/>
              <w:sz w:val="18"/>
              <w:szCs w:val="18"/>
              <w:lang w:val="hu-HU"/>
            </w:rPr>
            <w:t>A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www.fordmedia.eu</w:t>
            </w:r>
          </w:hyperlink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2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hyperlink r:id="rId3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 w:bidi="yi"/>
              </w:rPr>
              <w:t>www.twitter.com/Ford</w:t>
            </w:r>
          </w:hyperlink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Eu</w:t>
          </w:r>
          <w:r w:rsidRPr="004D70CB">
            <w:rPr>
              <w:rFonts w:ascii="Arial" w:hAnsi="Arial" w:cs="Arial"/>
              <w:color w:val="0000FF"/>
              <w:sz w:val="18"/>
              <w:szCs w:val="18"/>
              <w:lang w:val="hu-HU" w:bidi="yi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vagy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</w:p>
      </w:tc>
      <w:tc>
        <w:tcPr>
          <w:tcW w:w="1788" w:type="dxa"/>
        </w:tcPr>
        <w:p w14:paraId="48F517DB" w14:textId="77777777" w:rsidR="00F743CD" w:rsidRDefault="00F743CD">
          <w:pPr>
            <w:pStyle w:val="Footer"/>
          </w:pPr>
        </w:p>
      </w:tc>
    </w:tr>
  </w:tbl>
  <w:p w14:paraId="263180B6" w14:textId="77777777" w:rsidR="00F743CD" w:rsidRDefault="00F743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9FDB6" w14:textId="77777777" w:rsidR="00F743CD" w:rsidRDefault="00F743CD" w:rsidP="004D127F">
    <w:pPr>
      <w:pStyle w:val="Footer"/>
      <w:jc w:val="center"/>
    </w:pPr>
  </w:p>
  <w:p w14:paraId="2FC6F1A8" w14:textId="77777777" w:rsidR="00F743CD" w:rsidRDefault="00F743CD" w:rsidP="004D127F">
    <w:pPr>
      <w:pStyle w:val="Footer"/>
      <w:jc w:val="center"/>
    </w:pPr>
  </w:p>
  <w:p w14:paraId="7E3178E5" w14:textId="77777777" w:rsidR="00F743CD" w:rsidRPr="008A1DF4" w:rsidRDefault="002F7B66" w:rsidP="00AF6A89">
    <w:pPr>
      <w:pStyle w:val="Footer"/>
      <w:jc w:val="center"/>
      <w:rPr>
        <w:rFonts w:ascii="Arial" w:hAnsi="Arial" w:cs="Arial"/>
        <w:sz w:val="18"/>
        <w:szCs w:val="18"/>
      </w:rPr>
    </w:pPr>
    <w:r w:rsidRPr="004D70CB">
      <w:rPr>
        <w:rFonts w:ascii="Arial" w:hAnsi="Arial" w:cs="Arial"/>
        <w:sz w:val="18"/>
        <w:szCs w:val="18"/>
        <w:lang w:val="hu-HU"/>
      </w:rPr>
      <w:t>A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 w:bidi="yi"/>
        </w:rPr>
        <w:t>www.twitter.com/Ford</w:t>
      </w:r>
    </w:hyperlink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Eu</w:t>
    </w:r>
    <w:r w:rsidRPr="004D70CB">
      <w:rPr>
        <w:rFonts w:ascii="Arial" w:hAnsi="Arial" w:cs="Arial"/>
        <w:color w:val="0000FF"/>
        <w:sz w:val="18"/>
        <w:szCs w:val="18"/>
        <w:lang w:val="hu-HU" w:bidi="yi"/>
      </w:rPr>
      <w:t xml:space="preserve"> </w:t>
    </w:r>
    <w:r w:rsidRPr="004D70CB">
      <w:rPr>
        <w:rFonts w:ascii="Arial" w:hAnsi="Arial" w:cs="Arial"/>
        <w:sz w:val="18"/>
        <w:szCs w:val="18"/>
        <w:lang w:val="hu-HU" w:bidi="yi"/>
      </w:rPr>
      <w:t>vagy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F743CD" w:rsidRPr="008A1DF4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1A1E62" w14:textId="77777777" w:rsidR="00AA2FB0" w:rsidRDefault="00AA2FB0">
      <w:r>
        <w:separator/>
      </w:r>
    </w:p>
  </w:footnote>
  <w:footnote w:type="continuationSeparator" w:id="0">
    <w:p w14:paraId="19EE414E" w14:textId="77777777" w:rsidR="00AA2FB0" w:rsidRDefault="00AA2FB0">
      <w:r>
        <w:continuationSeparator/>
      </w:r>
    </w:p>
  </w:footnote>
  <w:footnote w:type="continuationNotice" w:id="1">
    <w:p w14:paraId="5454AB63" w14:textId="77777777" w:rsidR="00AA2FB0" w:rsidRDefault="00AA2F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F7829" w14:textId="77777777" w:rsidR="00F743CD" w:rsidRPr="00315ADB" w:rsidRDefault="00F743CD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2D4DB4" wp14:editId="770AB7B2">
              <wp:simplePos x="0" y="0"/>
              <wp:positionH relativeFrom="column">
                <wp:posOffset>5498465</wp:posOffset>
              </wp:positionH>
              <wp:positionV relativeFrom="paragraph">
                <wp:posOffset>23495</wp:posOffset>
              </wp:positionV>
              <wp:extent cx="833120" cy="518160"/>
              <wp:effectExtent l="0" t="0" r="5080" b="15240"/>
              <wp:wrapTight wrapText="bothSides">
                <wp:wrapPolygon edited="0">
                  <wp:start x="0" y="0"/>
                  <wp:lineTo x="0" y="21441"/>
                  <wp:lineTo x="21238" y="21441"/>
                  <wp:lineTo x="21238" y="0"/>
                  <wp:lineTo x="0" y="0"/>
                </wp:wrapPolygon>
              </wp:wrapTight>
              <wp:docPr id="4" name="Text Box 5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3120" cy="518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32E5AF" w14:textId="77777777" w:rsidR="00F743CD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1BFCB87A" wp14:editId="493DD4D8">
                                <wp:extent cx="295275" cy="295275"/>
                                <wp:effectExtent l="0" t="0" r="9525" b="9525"/>
                                <wp:docPr id="7" name="Picture 1" descr="t_logo-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t_logo-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95275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2A24BE8" w14:textId="77777777" w:rsidR="00F743CD" w:rsidRPr="00E624BF" w:rsidRDefault="00F743CD" w:rsidP="00857EAF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857EAF">
                            <w:rPr>
                              <w:rFonts w:ascii="Arial" w:eastAsia="Calibri" w:hAnsi="Arial" w:cs="Arial"/>
                              <w:color w:val="0000FF"/>
                              <w:sz w:val="4"/>
                              <w:szCs w:val="4"/>
                              <w:u w:val="single"/>
                              <w:lang w:eastAsia="en-GB"/>
                            </w:rPr>
                            <w:br/>
                          </w:r>
                          <w:hyperlink r:id="rId3" w:history="1">
                            <w:r w:rsidRPr="005D3F3A">
                              <w:rPr>
                                <w:rStyle w:val="Hyperlink"/>
                                <w:rFonts w:ascii="Arial" w:eastAsia="Calibri" w:hAnsi="Arial" w:cs="Arial"/>
                                <w:sz w:val="12"/>
                                <w:szCs w:val="12"/>
                                <w:lang w:eastAsia="en-GB"/>
                              </w:rPr>
                              <w:t>www.twitter.com/FordEu</w:t>
                            </w:r>
                          </w:hyperlink>
                        </w:p>
                        <w:p w14:paraId="6746DB3F" w14:textId="77777777" w:rsidR="00F743CD" w:rsidRPr="00C0628A" w:rsidRDefault="00F743CD" w:rsidP="00FA2AE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189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455E32B" w14:textId="77777777" w:rsidR="00F743CD" w:rsidRDefault="00F743CD"/>
                        <w:p w14:paraId="0DF8B5F3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41B48F8" wp14:editId="05CB3E85">
                                <wp:extent cx="676275" cy="266700"/>
                                <wp:effectExtent l="0" t="0" r="9525" b="0"/>
                                <wp:docPr id="6" name="Picture 2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5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1968F024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D4DB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href="http://twitter.com/FordEu" style="position:absolute;left:0;text-align:left;margin-left:432.95pt;margin-top:1.85pt;width:65.6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" o:button="t" filled="f" stroked="f">
              <v:fill o:detectmouseclick="t"/>
              <v:textbox inset="0,0,0,0">
                <w:txbxContent>
                  <w:p w14:paraId="3332E5AF" w14:textId="77777777" w:rsidR="00F743CD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1BFCB87A" wp14:editId="493DD4D8">
                          <wp:extent cx="295275" cy="295275"/>
                          <wp:effectExtent l="0" t="0" r="9525" b="9525"/>
                          <wp:docPr id="7" name="Picture 1" descr="t_logo-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t_logo-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9527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2A24BE8" w14:textId="77777777" w:rsidR="00F743CD" w:rsidRPr="00E624BF" w:rsidRDefault="00F743CD" w:rsidP="00857EAF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857EAF">
                      <w:rPr>
                        <w:rFonts w:ascii="Arial" w:eastAsia="Calibri" w:hAnsi="Arial" w:cs="Arial"/>
                        <w:color w:val="0000FF"/>
                        <w:sz w:val="4"/>
                        <w:szCs w:val="4"/>
                        <w:u w:val="single"/>
                        <w:lang w:eastAsia="en-GB"/>
                      </w:rPr>
                      <w:br/>
                    </w:r>
                    <w:hyperlink r:id="rId7" w:history="1">
                      <w:r w:rsidRPr="005D3F3A">
                        <w:rPr>
                          <w:rStyle w:val="Hyperlink"/>
                          <w:rFonts w:ascii="Arial" w:eastAsia="Calibri" w:hAnsi="Arial" w:cs="Arial"/>
                          <w:sz w:val="12"/>
                          <w:szCs w:val="12"/>
                          <w:lang w:eastAsia="en-GB"/>
                        </w:rPr>
                        <w:t>www.twitter.com/FordEu</w:t>
                      </w:r>
                    </w:hyperlink>
                  </w:p>
                  <w:p w14:paraId="6746DB3F" w14:textId="77777777" w:rsidR="00F743CD" w:rsidRPr="00C0628A" w:rsidRDefault="00F743CD" w:rsidP="00FA2AE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189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455E32B" w14:textId="77777777" w:rsidR="00F743CD" w:rsidRDefault="00F743CD"/>
                  <w:p w14:paraId="0DF8B5F3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41B48F8" wp14:editId="05CB3E85">
                          <wp:extent cx="676275" cy="266700"/>
                          <wp:effectExtent l="0" t="0" r="9525" b="0"/>
                          <wp:docPr id="6" name="Picture 2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9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1968F024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36288A" wp14:editId="45BE2028">
              <wp:simplePos x="0" y="0"/>
              <wp:positionH relativeFrom="column">
                <wp:posOffset>4267200</wp:posOffset>
              </wp:positionH>
              <wp:positionV relativeFrom="paragraph">
                <wp:posOffset>23495</wp:posOffset>
              </wp:positionV>
              <wp:extent cx="1076325" cy="509905"/>
              <wp:effectExtent l="0" t="0" r="9525" b="4445"/>
              <wp:wrapTight wrapText="bothSides">
                <wp:wrapPolygon edited="0">
                  <wp:start x="0" y="0"/>
                  <wp:lineTo x="0" y="20981"/>
                  <wp:lineTo x="21409" y="20981"/>
                  <wp:lineTo x="21409" y="0"/>
                  <wp:lineTo x="0" y="0"/>
                </wp:wrapPolygon>
              </wp:wrapTight>
              <wp:docPr id="3" name="Text Box 4">
                <a:hlinkClick xmlns:a="http://schemas.openxmlformats.org/drawingml/2006/main" r:id="rId5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6325" cy="509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6EE60C" w14:textId="77777777" w:rsidR="00F743CD" w:rsidRPr="007966B1" w:rsidRDefault="00F743CD" w:rsidP="00FA2AE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612A216C" wp14:editId="2851136A">
                                <wp:extent cx="676275" cy="266700"/>
                                <wp:effectExtent l="0" t="0" r="9525" b="0"/>
                                <wp:docPr id="5" name="Picture 3" descr="youttub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youttub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</w:r>
                          <w:r w:rsidRPr="00FA2AED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r w:rsidRPr="007757E5">
                            <w:rPr>
                              <w:rFonts w:ascii="Arial" w:hAnsi="Arial" w:cs="Arial"/>
                              <w:sz w:val="4"/>
                              <w:szCs w:val="4"/>
                            </w:rPr>
                            <w:br/>
                          </w:r>
                          <w:hyperlink r:id="rId10" w:history="1">
                            <w:r w:rsidRPr="00802DD3">
                              <w:rPr>
                                <w:rStyle w:val="Hyperlink"/>
                                <w:rFonts w:ascii="Arial" w:hAnsi="Arial" w:cs="Arial"/>
                                <w:sz w:val="12"/>
                                <w:szCs w:val="12"/>
                              </w:rPr>
                              <w:t>www.youtube.com/fordofeurope</w:t>
                            </w:r>
                          </w:hyperlink>
                        </w:p>
                        <w:p w14:paraId="657C0C69" w14:textId="77777777" w:rsidR="00F743CD" w:rsidRPr="005D6392" w:rsidRDefault="00F743CD" w:rsidP="008C6D0D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</w:p>
                        <w:p w14:paraId="62F4FEDF" w14:textId="77777777" w:rsidR="00F743CD" w:rsidRDefault="00F743CD" w:rsidP="008C6D0D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6288A" id="Text Box 4" o:spid="_x0000_s1027" type="#_x0000_t202" href="http://www.youtube.com/fordofeurope" style="position:absolute;left:0;text-align:left;margin-left:336pt;margin-top:1.85pt;width:84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" o:button="t" filled="f" stroked="f">
              <v:fill o:detectmouseclick="t"/>
              <v:textbox inset="0,0,0,0">
                <w:txbxContent>
                  <w:p w14:paraId="1C6EE60C" w14:textId="77777777" w:rsidR="00F743CD" w:rsidRPr="007966B1" w:rsidRDefault="00F743CD" w:rsidP="00FA2AE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612A216C" wp14:editId="2851136A">
                          <wp:extent cx="676275" cy="266700"/>
                          <wp:effectExtent l="0" t="0" r="9525" b="0"/>
                          <wp:docPr id="5" name="Picture 3" descr="youttub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youttub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</w:r>
                    <w:r w:rsidRPr="00FA2AED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r w:rsidRPr="007757E5">
                      <w:rPr>
                        <w:rFonts w:ascii="Arial" w:hAnsi="Arial" w:cs="Arial"/>
                        <w:sz w:val="4"/>
                        <w:szCs w:val="4"/>
                      </w:rPr>
                      <w:br/>
                    </w:r>
                    <w:hyperlink r:id="rId11" w:history="1">
                      <w:r w:rsidRPr="00802DD3">
                        <w:rPr>
                          <w:rStyle w:val="Hyperlink"/>
                          <w:rFonts w:ascii="Arial" w:hAnsi="Arial" w:cs="Arial"/>
                          <w:sz w:val="12"/>
                          <w:szCs w:val="12"/>
                        </w:rPr>
                        <w:t>www.youtube.com/fordofeurope</w:t>
                      </w:r>
                    </w:hyperlink>
                  </w:p>
                  <w:p w14:paraId="657C0C69" w14:textId="77777777" w:rsidR="00F743CD" w:rsidRPr="005D6392" w:rsidRDefault="00F743CD" w:rsidP="008C6D0D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</w:p>
                  <w:p w14:paraId="62F4FEDF" w14:textId="77777777" w:rsidR="00F743CD" w:rsidRDefault="00F743CD" w:rsidP="008C6D0D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val="hu-HU" w:eastAsia="hu-HU"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29E47945" wp14:editId="3D0D24A2">
              <wp:simplePos x="0" y="0"/>
              <wp:positionH relativeFrom="column">
                <wp:posOffset>1068704</wp:posOffset>
              </wp:positionH>
              <wp:positionV relativeFrom="paragraph">
                <wp:posOffset>84455</wp:posOffset>
              </wp:positionV>
              <wp:extent cx="0" cy="22860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07CA25" id="Line 1" o:spid="_x0000_s1026" style="position:absolute;z-index: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" strokeweight="1pt"/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7216" behindDoc="0" locked="0" layoutInCell="1" allowOverlap="1" wp14:anchorId="3C432927" wp14:editId="778E8FE3">
          <wp:simplePos x="0" y="0"/>
          <wp:positionH relativeFrom="column">
            <wp:posOffset>69850</wp:posOffset>
          </wp:positionH>
          <wp:positionV relativeFrom="paragraph">
            <wp:posOffset>34290</wp:posOffset>
          </wp:positionV>
          <wp:extent cx="800100" cy="314325"/>
          <wp:effectExtent l="0" t="0" r="0" b="9525"/>
          <wp:wrapNone/>
          <wp:docPr id="1" name="Picture 2" descr="Logo_For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ord"/>
                  <pic:cNvPicPr>
                    <a:picLocks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 Antiqua" w:hAnsi="Book Antiqua"/>
        <w:smallCaps/>
        <w:position w:val="110"/>
        <w:sz w:val="48"/>
      </w:rPr>
      <w:t xml:space="preserve">                 </w:t>
    </w:r>
    <w:r w:rsidR="002F7B66">
      <w:rPr>
        <w:rFonts w:ascii="Book Antiqua" w:hAnsi="Book Antiqua"/>
        <w:smallCaps/>
        <w:position w:val="132"/>
        <w:sz w:val="48"/>
        <w:szCs w:val="48"/>
      </w:rPr>
      <w:t>Hírek</w:t>
    </w:r>
    <w:r>
      <w:rPr>
        <w:rFonts w:ascii="Book Antiqua" w:hAnsi="Book Antiqua"/>
        <w:smallCaps/>
        <w:position w:val="132"/>
        <w:sz w:val="48"/>
        <w:szCs w:val="48"/>
      </w:rPr>
      <w:t xml:space="preserve"> </w:t>
    </w:r>
    <w:r>
      <w:rPr>
        <w:rFonts w:ascii="Book Antiqua" w:hAnsi="Book Antiqua"/>
        <w:smallCaps/>
        <w:position w:val="132"/>
        <w:sz w:val="48"/>
        <w:szCs w:val="48"/>
      </w:rPr>
      <w:tab/>
    </w:r>
    <w:r>
      <w:rPr>
        <w:rFonts w:ascii="Book Antiqua" w:hAnsi="Book Antiqua"/>
        <w:smallCaps/>
        <w:position w:val="132"/>
        <w:sz w:val="48"/>
        <w:szCs w:val="4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B4734"/>
    <w:multiLevelType w:val="hybridMultilevel"/>
    <w:tmpl w:val="A8626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40C"/>
    <w:rsid w:val="0000029F"/>
    <w:rsid w:val="00004B6C"/>
    <w:rsid w:val="000051E9"/>
    <w:rsid w:val="00005B4D"/>
    <w:rsid w:val="000101F4"/>
    <w:rsid w:val="00010F60"/>
    <w:rsid w:val="00016472"/>
    <w:rsid w:val="00016C4D"/>
    <w:rsid w:val="000211E4"/>
    <w:rsid w:val="0003033A"/>
    <w:rsid w:val="00031575"/>
    <w:rsid w:val="00036696"/>
    <w:rsid w:val="00036CC4"/>
    <w:rsid w:val="00045463"/>
    <w:rsid w:val="00050ABA"/>
    <w:rsid w:val="00051E29"/>
    <w:rsid w:val="00052B3E"/>
    <w:rsid w:val="0005353F"/>
    <w:rsid w:val="0006148A"/>
    <w:rsid w:val="00062C82"/>
    <w:rsid w:val="00064EF2"/>
    <w:rsid w:val="0007310B"/>
    <w:rsid w:val="00073627"/>
    <w:rsid w:val="00074D61"/>
    <w:rsid w:val="00084F44"/>
    <w:rsid w:val="00085BBC"/>
    <w:rsid w:val="00092664"/>
    <w:rsid w:val="000A04CE"/>
    <w:rsid w:val="000A1066"/>
    <w:rsid w:val="000A12EF"/>
    <w:rsid w:val="000A2DB6"/>
    <w:rsid w:val="000A3712"/>
    <w:rsid w:val="000A3750"/>
    <w:rsid w:val="000B20AF"/>
    <w:rsid w:val="000B45D9"/>
    <w:rsid w:val="000B6E5B"/>
    <w:rsid w:val="000C0AC9"/>
    <w:rsid w:val="000C239A"/>
    <w:rsid w:val="000C2414"/>
    <w:rsid w:val="000C2461"/>
    <w:rsid w:val="000D68C3"/>
    <w:rsid w:val="000E2171"/>
    <w:rsid w:val="000E48AD"/>
    <w:rsid w:val="000F11C2"/>
    <w:rsid w:val="000F1A9E"/>
    <w:rsid w:val="000F4F9D"/>
    <w:rsid w:val="00101713"/>
    <w:rsid w:val="00105C54"/>
    <w:rsid w:val="00107261"/>
    <w:rsid w:val="00114532"/>
    <w:rsid w:val="00123596"/>
    <w:rsid w:val="001257CC"/>
    <w:rsid w:val="0013102B"/>
    <w:rsid w:val="00131DAD"/>
    <w:rsid w:val="00134150"/>
    <w:rsid w:val="001351FE"/>
    <w:rsid w:val="00136DEA"/>
    <w:rsid w:val="00140056"/>
    <w:rsid w:val="00141293"/>
    <w:rsid w:val="00147882"/>
    <w:rsid w:val="00147FC0"/>
    <w:rsid w:val="00150642"/>
    <w:rsid w:val="0015417E"/>
    <w:rsid w:val="001541D6"/>
    <w:rsid w:val="00155444"/>
    <w:rsid w:val="00157405"/>
    <w:rsid w:val="00160ACC"/>
    <w:rsid w:val="00160E88"/>
    <w:rsid w:val="001631CD"/>
    <w:rsid w:val="00184CBF"/>
    <w:rsid w:val="00191E20"/>
    <w:rsid w:val="00194E86"/>
    <w:rsid w:val="00195616"/>
    <w:rsid w:val="00196418"/>
    <w:rsid w:val="001A046C"/>
    <w:rsid w:val="001A2415"/>
    <w:rsid w:val="001A26B3"/>
    <w:rsid w:val="001A340C"/>
    <w:rsid w:val="001A3C42"/>
    <w:rsid w:val="001A5C5E"/>
    <w:rsid w:val="001B01B7"/>
    <w:rsid w:val="001B12E6"/>
    <w:rsid w:val="001B3BC1"/>
    <w:rsid w:val="001B5776"/>
    <w:rsid w:val="001B6874"/>
    <w:rsid w:val="001C16AB"/>
    <w:rsid w:val="001C1ADC"/>
    <w:rsid w:val="001C4203"/>
    <w:rsid w:val="001C75A0"/>
    <w:rsid w:val="001D528F"/>
    <w:rsid w:val="001D54DA"/>
    <w:rsid w:val="001E47DC"/>
    <w:rsid w:val="001E6060"/>
    <w:rsid w:val="001E6922"/>
    <w:rsid w:val="001E6C4E"/>
    <w:rsid w:val="001E72EC"/>
    <w:rsid w:val="001F1FBC"/>
    <w:rsid w:val="001F3F33"/>
    <w:rsid w:val="00212FBB"/>
    <w:rsid w:val="00213DD2"/>
    <w:rsid w:val="002144CE"/>
    <w:rsid w:val="00215362"/>
    <w:rsid w:val="00223525"/>
    <w:rsid w:val="00223682"/>
    <w:rsid w:val="00224950"/>
    <w:rsid w:val="0023678B"/>
    <w:rsid w:val="002372F5"/>
    <w:rsid w:val="00242727"/>
    <w:rsid w:val="00247C7A"/>
    <w:rsid w:val="00252CDC"/>
    <w:rsid w:val="00253FC2"/>
    <w:rsid w:val="00254369"/>
    <w:rsid w:val="002545BB"/>
    <w:rsid w:val="00255B1B"/>
    <w:rsid w:val="00256CB9"/>
    <w:rsid w:val="0027123B"/>
    <w:rsid w:val="00275A65"/>
    <w:rsid w:val="0028435B"/>
    <w:rsid w:val="00285D93"/>
    <w:rsid w:val="002963E3"/>
    <w:rsid w:val="002B2D86"/>
    <w:rsid w:val="002C1691"/>
    <w:rsid w:val="002C1C01"/>
    <w:rsid w:val="002C70F2"/>
    <w:rsid w:val="002D07A1"/>
    <w:rsid w:val="002D440D"/>
    <w:rsid w:val="002D5ED0"/>
    <w:rsid w:val="002D6E97"/>
    <w:rsid w:val="002D7077"/>
    <w:rsid w:val="002D7397"/>
    <w:rsid w:val="002D74A8"/>
    <w:rsid w:val="002D79D2"/>
    <w:rsid w:val="002E153D"/>
    <w:rsid w:val="002E18E9"/>
    <w:rsid w:val="002E2BA7"/>
    <w:rsid w:val="002E4C31"/>
    <w:rsid w:val="002E59B9"/>
    <w:rsid w:val="002E7D6A"/>
    <w:rsid w:val="002F5635"/>
    <w:rsid w:val="002F5C75"/>
    <w:rsid w:val="002F7B66"/>
    <w:rsid w:val="00300EF9"/>
    <w:rsid w:val="00311374"/>
    <w:rsid w:val="00311766"/>
    <w:rsid w:val="00315ADB"/>
    <w:rsid w:val="00317599"/>
    <w:rsid w:val="00317ED6"/>
    <w:rsid w:val="00317F04"/>
    <w:rsid w:val="003235C2"/>
    <w:rsid w:val="00332D0E"/>
    <w:rsid w:val="00340904"/>
    <w:rsid w:val="0034157D"/>
    <w:rsid w:val="00342744"/>
    <w:rsid w:val="00343269"/>
    <w:rsid w:val="00344529"/>
    <w:rsid w:val="00353395"/>
    <w:rsid w:val="003541DD"/>
    <w:rsid w:val="00366141"/>
    <w:rsid w:val="00366687"/>
    <w:rsid w:val="00372FAE"/>
    <w:rsid w:val="00374CD8"/>
    <w:rsid w:val="00377406"/>
    <w:rsid w:val="003806AB"/>
    <w:rsid w:val="003814A4"/>
    <w:rsid w:val="0038431C"/>
    <w:rsid w:val="00384B13"/>
    <w:rsid w:val="00390519"/>
    <w:rsid w:val="00395200"/>
    <w:rsid w:val="003A296A"/>
    <w:rsid w:val="003A2F3F"/>
    <w:rsid w:val="003A4888"/>
    <w:rsid w:val="003B3199"/>
    <w:rsid w:val="003B5885"/>
    <w:rsid w:val="003C7F26"/>
    <w:rsid w:val="003E2FE3"/>
    <w:rsid w:val="003E745A"/>
    <w:rsid w:val="003F0C45"/>
    <w:rsid w:val="003F7545"/>
    <w:rsid w:val="00400F50"/>
    <w:rsid w:val="00401A9C"/>
    <w:rsid w:val="0040759F"/>
    <w:rsid w:val="00412EBD"/>
    <w:rsid w:val="00414AF2"/>
    <w:rsid w:val="004151E2"/>
    <w:rsid w:val="00416EBB"/>
    <w:rsid w:val="00421263"/>
    <w:rsid w:val="0042177A"/>
    <w:rsid w:val="004217E8"/>
    <w:rsid w:val="00421B0E"/>
    <w:rsid w:val="00424F01"/>
    <w:rsid w:val="00424FD5"/>
    <w:rsid w:val="00430428"/>
    <w:rsid w:val="004304C4"/>
    <w:rsid w:val="00432C76"/>
    <w:rsid w:val="004343D3"/>
    <w:rsid w:val="00434ECC"/>
    <w:rsid w:val="00435D77"/>
    <w:rsid w:val="00437CF9"/>
    <w:rsid w:val="00441411"/>
    <w:rsid w:val="00441C1F"/>
    <w:rsid w:val="004476B2"/>
    <w:rsid w:val="00447E2B"/>
    <w:rsid w:val="00451D08"/>
    <w:rsid w:val="00455008"/>
    <w:rsid w:val="00455AA5"/>
    <w:rsid w:val="00455BD3"/>
    <w:rsid w:val="00455C89"/>
    <w:rsid w:val="0045738E"/>
    <w:rsid w:val="004576E6"/>
    <w:rsid w:val="00460FC5"/>
    <w:rsid w:val="0046242E"/>
    <w:rsid w:val="004752EA"/>
    <w:rsid w:val="004905C4"/>
    <w:rsid w:val="004914E1"/>
    <w:rsid w:val="0049188E"/>
    <w:rsid w:val="00493396"/>
    <w:rsid w:val="004A27D3"/>
    <w:rsid w:val="004A765A"/>
    <w:rsid w:val="004B7656"/>
    <w:rsid w:val="004C13B7"/>
    <w:rsid w:val="004C276F"/>
    <w:rsid w:val="004C329E"/>
    <w:rsid w:val="004C417D"/>
    <w:rsid w:val="004C4A2C"/>
    <w:rsid w:val="004C65E7"/>
    <w:rsid w:val="004C72A0"/>
    <w:rsid w:val="004D127F"/>
    <w:rsid w:val="004E21AA"/>
    <w:rsid w:val="004E242D"/>
    <w:rsid w:val="004E33DD"/>
    <w:rsid w:val="004E6187"/>
    <w:rsid w:val="004E6A44"/>
    <w:rsid w:val="004E6E0F"/>
    <w:rsid w:val="004E7836"/>
    <w:rsid w:val="004F1A2D"/>
    <w:rsid w:val="004F2EF8"/>
    <w:rsid w:val="004F5E8D"/>
    <w:rsid w:val="00500F33"/>
    <w:rsid w:val="00500F7B"/>
    <w:rsid w:val="00502B4A"/>
    <w:rsid w:val="005062CA"/>
    <w:rsid w:val="005268F9"/>
    <w:rsid w:val="00527A2D"/>
    <w:rsid w:val="0053055B"/>
    <w:rsid w:val="00543CDF"/>
    <w:rsid w:val="00546FF2"/>
    <w:rsid w:val="00552599"/>
    <w:rsid w:val="005532D6"/>
    <w:rsid w:val="0055411E"/>
    <w:rsid w:val="0055502B"/>
    <w:rsid w:val="00561DDF"/>
    <w:rsid w:val="005620E7"/>
    <w:rsid w:val="00564B7F"/>
    <w:rsid w:val="00575317"/>
    <w:rsid w:val="0057574A"/>
    <w:rsid w:val="00575875"/>
    <w:rsid w:val="00582541"/>
    <w:rsid w:val="00584FAA"/>
    <w:rsid w:val="00587646"/>
    <w:rsid w:val="0059156F"/>
    <w:rsid w:val="00592286"/>
    <w:rsid w:val="0059689C"/>
    <w:rsid w:val="00597098"/>
    <w:rsid w:val="005A357F"/>
    <w:rsid w:val="005A3E17"/>
    <w:rsid w:val="005B2118"/>
    <w:rsid w:val="005B2CBB"/>
    <w:rsid w:val="005B4E25"/>
    <w:rsid w:val="005B61E6"/>
    <w:rsid w:val="005C2B33"/>
    <w:rsid w:val="005D3388"/>
    <w:rsid w:val="005D5DC7"/>
    <w:rsid w:val="005D6699"/>
    <w:rsid w:val="005E7C82"/>
    <w:rsid w:val="005F7816"/>
    <w:rsid w:val="00603F42"/>
    <w:rsid w:val="0060502E"/>
    <w:rsid w:val="006144F6"/>
    <w:rsid w:val="00614C4E"/>
    <w:rsid w:val="00616A1B"/>
    <w:rsid w:val="00621EDE"/>
    <w:rsid w:val="00625D68"/>
    <w:rsid w:val="00627197"/>
    <w:rsid w:val="006307B8"/>
    <w:rsid w:val="00631A15"/>
    <w:rsid w:val="00633D51"/>
    <w:rsid w:val="00635F3C"/>
    <w:rsid w:val="00637B68"/>
    <w:rsid w:val="006409F5"/>
    <w:rsid w:val="00641B67"/>
    <w:rsid w:val="00654C64"/>
    <w:rsid w:val="00654F6F"/>
    <w:rsid w:val="00660312"/>
    <w:rsid w:val="00660BA0"/>
    <w:rsid w:val="00661A4F"/>
    <w:rsid w:val="00665C6C"/>
    <w:rsid w:val="00671634"/>
    <w:rsid w:val="0067653C"/>
    <w:rsid w:val="00677470"/>
    <w:rsid w:val="0067784F"/>
    <w:rsid w:val="00677BCD"/>
    <w:rsid w:val="00684AF8"/>
    <w:rsid w:val="00684DED"/>
    <w:rsid w:val="00691908"/>
    <w:rsid w:val="006936CA"/>
    <w:rsid w:val="00697034"/>
    <w:rsid w:val="00697CAD"/>
    <w:rsid w:val="006B1F5E"/>
    <w:rsid w:val="006C18C8"/>
    <w:rsid w:val="006C21AB"/>
    <w:rsid w:val="006C35B3"/>
    <w:rsid w:val="006D0A38"/>
    <w:rsid w:val="006D35EB"/>
    <w:rsid w:val="006D60C8"/>
    <w:rsid w:val="00700251"/>
    <w:rsid w:val="007169BB"/>
    <w:rsid w:val="007228C2"/>
    <w:rsid w:val="007232AE"/>
    <w:rsid w:val="00724F9B"/>
    <w:rsid w:val="007341AD"/>
    <w:rsid w:val="00735F49"/>
    <w:rsid w:val="007425A2"/>
    <w:rsid w:val="007428BB"/>
    <w:rsid w:val="0075428C"/>
    <w:rsid w:val="00755551"/>
    <w:rsid w:val="0075653C"/>
    <w:rsid w:val="00761B9D"/>
    <w:rsid w:val="00763CF2"/>
    <w:rsid w:val="007652EC"/>
    <w:rsid w:val="00765F06"/>
    <w:rsid w:val="00783BC2"/>
    <w:rsid w:val="0078420B"/>
    <w:rsid w:val="007876FB"/>
    <w:rsid w:val="00797767"/>
    <w:rsid w:val="007A05C8"/>
    <w:rsid w:val="007A0661"/>
    <w:rsid w:val="007A2CFC"/>
    <w:rsid w:val="007A30F0"/>
    <w:rsid w:val="007A33B5"/>
    <w:rsid w:val="007A5948"/>
    <w:rsid w:val="007B35C2"/>
    <w:rsid w:val="007B687D"/>
    <w:rsid w:val="007C16F0"/>
    <w:rsid w:val="007C2157"/>
    <w:rsid w:val="007C2FBE"/>
    <w:rsid w:val="007C4F12"/>
    <w:rsid w:val="007C765E"/>
    <w:rsid w:val="007D5CDD"/>
    <w:rsid w:val="007D5CE2"/>
    <w:rsid w:val="007E1E94"/>
    <w:rsid w:val="007E5A2C"/>
    <w:rsid w:val="007E654D"/>
    <w:rsid w:val="007E67C6"/>
    <w:rsid w:val="00806AB3"/>
    <w:rsid w:val="00811539"/>
    <w:rsid w:val="008115D4"/>
    <w:rsid w:val="008119DE"/>
    <w:rsid w:val="0081347A"/>
    <w:rsid w:val="00820FE3"/>
    <w:rsid w:val="00827169"/>
    <w:rsid w:val="00831B36"/>
    <w:rsid w:val="00837730"/>
    <w:rsid w:val="0083784A"/>
    <w:rsid w:val="0084409B"/>
    <w:rsid w:val="008465DD"/>
    <w:rsid w:val="00854806"/>
    <w:rsid w:val="0085616A"/>
    <w:rsid w:val="00857EAF"/>
    <w:rsid w:val="00861419"/>
    <w:rsid w:val="00862D9E"/>
    <w:rsid w:val="00864AD0"/>
    <w:rsid w:val="00867515"/>
    <w:rsid w:val="008769E1"/>
    <w:rsid w:val="0088023E"/>
    <w:rsid w:val="00883986"/>
    <w:rsid w:val="0089155D"/>
    <w:rsid w:val="008921F1"/>
    <w:rsid w:val="00892809"/>
    <w:rsid w:val="00896613"/>
    <w:rsid w:val="008A05A7"/>
    <w:rsid w:val="008A1DF4"/>
    <w:rsid w:val="008B1B78"/>
    <w:rsid w:val="008B3670"/>
    <w:rsid w:val="008B780D"/>
    <w:rsid w:val="008C205E"/>
    <w:rsid w:val="008C6D0D"/>
    <w:rsid w:val="008D26E8"/>
    <w:rsid w:val="008D7513"/>
    <w:rsid w:val="008E38FC"/>
    <w:rsid w:val="008F33A3"/>
    <w:rsid w:val="008F4610"/>
    <w:rsid w:val="008F506C"/>
    <w:rsid w:val="009007C7"/>
    <w:rsid w:val="009011D3"/>
    <w:rsid w:val="00901F63"/>
    <w:rsid w:val="00903ABB"/>
    <w:rsid w:val="0090404C"/>
    <w:rsid w:val="00912F95"/>
    <w:rsid w:val="00912FB7"/>
    <w:rsid w:val="0092086A"/>
    <w:rsid w:val="00920F07"/>
    <w:rsid w:val="00924B4A"/>
    <w:rsid w:val="009253A2"/>
    <w:rsid w:val="00933E23"/>
    <w:rsid w:val="00950887"/>
    <w:rsid w:val="0095508A"/>
    <w:rsid w:val="00955F32"/>
    <w:rsid w:val="0096043F"/>
    <w:rsid w:val="00965477"/>
    <w:rsid w:val="00966A5F"/>
    <w:rsid w:val="0097082E"/>
    <w:rsid w:val="00971321"/>
    <w:rsid w:val="009742A5"/>
    <w:rsid w:val="00974E34"/>
    <w:rsid w:val="00975BDC"/>
    <w:rsid w:val="0098246E"/>
    <w:rsid w:val="00982ED8"/>
    <w:rsid w:val="00987F34"/>
    <w:rsid w:val="00992DBE"/>
    <w:rsid w:val="009A19D3"/>
    <w:rsid w:val="009A7C0D"/>
    <w:rsid w:val="009C1BFC"/>
    <w:rsid w:val="009C2A64"/>
    <w:rsid w:val="009C2C29"/>
    <w:rsid w:val="009C73CC"/>
    <w:rsid w:val="009C7538"/>
    <w:rsid w:val="009C7804"/>
    <w:rsid w:val="009D0C95"/>
    <w:rsid w:val="009D4E6A"/>
    <w:rsid w:val="009D637D"/>
    <w:rsid w:val="009E13D7"/>
    <w:rsid w:val="009E2411"/>
    <w:rsid w:val="009E356D"/>
    <w:rsid w:val="009E7E21"/>
    <w:rsid w:val="009F12AA"/>
    <w:rsid w:val="009F1E7D"/>
    <w:rsid w:val="009F58BE"/>
    <w:rsid w:val="009F5EBD"/>
    <w:rsid w:val="009F7109"/>
    <w:rsid w:val="00A00C2B"/>
    <w:rsid w:val="00A0749E"/>
    <w:rsid w:val="00A1112F"/>
    <w:rsid w:val="00A15423"/>
    <w:rsid w:val="00A16A95"/>
    <w:rsid w:val="00A253D6"/>
    <w:rsid w:val="00A2593C"/>
    <w:rsid w:val="00A36F90"/>
    <w:rsid w:val="00A37EA2"/>
    <w:rsid w:val="00A4529F"/>
    <w:rsid w:val="00A47A70"/>
    <w:rsid w:val="00A50122"/>
    <w:rsid w:val="00A51AD3"/>
    <w:rsid w:val="00A52372"/>
    <w:rsid w:val="00A5273E"/>
    <w:rsid w:val="00A60BCB"/>
    <w:rsid w:val="00A67C35"/>
    <w:rsid w:val="00A71F7A"/>
    <w:rsid w:val="00A732D5"/>
    <w:rsid w:val="00A73887"/>
    <w:rsid w:val="00A74187"/>
    <w:rsid w:val="00A826E2"/>
    <w:rsid w:val="00A8332C"/>
    <w:rsid w:val="00A83E55"/>
    <w:rsid w:val="00A86BB6"/>
    <w:rsid w:val="00A933D8"/>
    <w:rsid w:val="00AA0865"/>
    <w:rsid w:val="00AA1667"/>
    <w:rsid w:val="00AA2FB0"/>
    <w:rsid w:val="00AA5749"/>
    <w:rsid w:val="00AB126D"/>
    <w:rsid w:val="00AB4019"/>
    <w:rsid w:val="00AB7854"/>
    <w:rsid w:val="00AC0180"/>
    <w:rsid w:val="00AC0854"/>
    <w:rsid w:val="00AC3EE1"/>
    <w:rsid w:val="00AD3059"/>
    <w:rsid w:val="00AD480B"/>
    <w:rsid w:val="00AE1596"/>
    <w:rsid w:val="00AE19AA"/>
    <w:rsid w:val="00AE25D1"/>
    <w:rsid w:val="00AF2CBA"/>
    <w:rsid w:val="00AF6255"/>
    <w:rsid w:val="00AF6A89"/>
    <w:rsid w:val="00B06B6E"/>
    <w:rsid w:val="00B10B15"/>
    <w:rsid w:val="00B131C2"/>
    <w:rsid w:val="00B144F2"/>
    <w:rsid w:val="00B148E0"/>
    <w:rsid w:val="00B17075"/>
    <w:rsid w:val="00B178D5"/>
    <w:rsid w:val="00B253DF"/>
    <w:rsid w:val="00B2545A"/>
    <w:rsid w:val="00B25615"/>
    <w:rsid w:val="00B27525"/>
    <w:rsid w:val="00B3591A"/>
    <w:rsid w:val="00B374B1"/>
    <w:rsid w:val="00B432F1"/>
    <w:rsid w:val="00B663BC"/>
    <w:rsid w:val="00B66F85"/>
    <w:rsid w:val="00B84FAB"/>
    <w:rsid w:val="00B86BD3"/>
    <w:rsid w:val="00B95471"/>
    <w:rsid w:val="00B96973"/>
    <w:rsid w:val="00BA3937"/>
    <w:rsid w:val="00BB1071"/>
    <w:rsid w:val="00BB41C4"/>
    <w:rsid w:val="00BB5689"/>
    <w:rsid w:val="00BB69E4"/>
    <w:rsid w:val="00BC0E73"/>
    <w:rsid w:val="00BC68D3"/>
    <w:rsid w:val="00BC7683"/>
    <w:rsid w:val="00BD3E6E"/>
    <w:rsid w:val="00BD42D7"/>
    <w:rsid w:val="00BD456E"/>
    <w:rsid w:val="00BD4B38"/>
    <w:rsid w:val="00BE00B6"/>
    <w:rsid w:val="00BE5584"/>
    <w:rsid w:val="00BE66B7"/>
    <w:rsid w:val="00BE7E10"/>
    <w:rsid w:val="00BF651E"/>
    <w:rsid w:val="00BF7691"/>
    <w:rsid w:val="00BF7B54"/>
    <w:rsid w:val="00C00719"/>
    <w:rsid w:val="00C03D0E"/>
    <w:rsid w:val="00C149DC"/>
    <w:rsid w:val="00C20D8F"/>
    <w:rsid w:val="00C37035"/>
    <w:rsid w:val="00C374CA"/>
    <w:rsid w:val="00C42E0F"/>
    <w:rsid w:val="00C47D52"/>
    <w:rsid w:val="00C50E0F"/>
    <w:rsid w:val="00C50FCE"/>
    <w:rsid w:val="00C5140A"/>
    <w:rsid w:val="00C53C57"/>
    <w:rsid w:val="00C56382"/>
    <w:rsid w:val="00C60145"/>
    <w:rsid w:val="00C6725B"/>
    <w:rsid w:val="00C7127E"/>
    <w:rsid w:val="00C75536"/>
    <w:rsid w:val="00C757A2"/>
    <w:rsid w:val="00C76743"/>
    <w:rsid w:val="00C777FC"/>
    <w:rsid w:val="00C7788A"/>
    <w:rsid w:val="00C80492"/>
    <w:rsid w:val="00C8509B"/>
    <w:rsid w:val="00C8770F"/>
    <w:rsid w:val="00C879E4"/>
    <w:rsid w:val="00C87F3A"/>
    <w:rsid w:val="00C94B76"/>
    <w:rsid w:val="00CA01A6"/>
    <w:rsid w:val="00CA2259"/>
    <w:rsid w:val="00CA6B00"/>
    <w:rsid w:val="00CB1D01"/>
    <w:rsid w:val="00CB5208"/>
    <w:rsid w:val="00CC35F7"/>
    <w:rsid w:val="00CC56F4"/>
    <w:rsid w:val="00CD53AF"/>
    <w:rsid w:val="00CD5D5B"/>
    <w:rsid w:val="00CE0847"/>
    <w:rsid w:val="00CE1C56"/>
    <w:rsid w:val="00CE24DE"/>
    <w:rsid w:val="00CE296B"/>
    <w:rsid w:val="00CF2C98"/>
    <w:rsid w:val="00D04C39"/>
    <w:rsid w:val="00D07858"/>
    <w:rsid w:val="00D1069E"/>
    <w:rsid w:val="00D10A9C"/>
    <w:rsid w:val="00D10C78"/>
    <w:rsid w:val="00D22A74"/>
    <w:rsid w:val="00D25384"/>
    <w:rsid w:val="00D3199E"/>
    <w:rsid w:val="00D40F43"/>
    <w:rsid w:val="00D44E56"/>
    <w:rsid w:val="00D53590"/>
    <w:rsid w:val="00D5590A"/>
    <w:rsid w:val="00D66F6E"/>
    <w:rsid w:val="00D67794"/>
    <w:rsid w:val="00D703F0"/>
    <w:rsid w:val="00D71F4B"/>
    <w:rsid w:val="00D751C7"/>
    <w:rsid w:val="00D8344D"/>
    <w:rsid w:val="00D864D6"/>
    <w:rsid w:val="00D93EFD"/>
    <w:rsid w:val="00D945F4"/>
    <w:rsid w:val="00DA07F0"/>
    <w:rsid w:val="00DA6E47"/>
    <w:rsid w:val="00DA7605"/>
    <w:rsid w:val="00DB0FEC"/>
    <w:rsid w:val="00DB29D1"/>
    <w:rsid w:val="00DB76A9"/>
    <w:rsid w:val="00DB782C"/>
    <w:rsid w:val="00DC14D7"/>
    <w:rsid w:val="00DC19BC"/>
    <w:rsid w:val="00DC3760"/>
    <w:rsid w:val="00DC4F30"/>
    <w:rsid w:val="00DC5C04"/>
    <w:rsid w:val="00DC7EC8"/>
    <w:rsid w:val="00DD0DD7"/>
    <w:rsid w:val="00DD1116"/>
    <w:rsid w:val="00DD7B74"/>
    <w:rsid w:val="00DE1C58"/>
    <w:rsid w:val="00DE269E"/>
    <w:rsid w:val="00DE632A"/>
    <w:rsid w:val="00DE7BDE"/>
    <w:rsid w:val="00DF3DCC"/>
    <w:rsid w:val="00DF4BB4"/>
    <w:rsid w:val="00DF6C16"/>
    <w:rsid w:val="00E00FC5"/>
    <w:rsid w:val="00E0135D"/>
    <w:rsid w:val="00E0403F"/>
    <w:rsid w:val="00E15595"/>
    <w:rsid w:val="00E162A7"/>
    <w:rsid w:val="00E1763A"/>
    <w:rsid w:val="00E202AE"/>
    <w:rsid w:val="00E21463"/>
    <w:rsid w:val="00E22311"/>
    <w:rsid w:val="00E235F4"/>
    <w:rsid w:val="00E2609D"/>
    <w:rsid w:val="00E3268D"/>
    <w:rsid w:val="00E440A7"/>
    <w:rsid w:val="00E47C6C"/>
    <w:rsid w:val="00E506F2"/>
    <w:rsid w:val="00E55201"/>
    <w:rsid w:val="00E5607C"/>
    <w:rsid w:val="00E56D73"/>
    <w:rsid w:val="00E579BC"/>
    <w:rsid w:val="00E60F7E"/>
    <w:rsid w:val="00E647AF"/>
    <w:rsid w:val="00E659E5"/>
    <w:rsid w:val="00E70FC1"/>
    <w:rsid w:val="00E72C2B"/>
    <w:rsid w:val="00E74E01"/>
    <w:rsid w:val="00E76978"/>
    <w:rsid w:val="00E80977"/>
    <w:rsid w:val="00E86572"/>
    <w:rsid w:val="00E90753"/>
    <w:rsid w:val="00E91A38"/>
    <w:rsid w:val="00E92A8F"/>
    <w:rsid w:val="00E92C09"/>
    <w:rsid w:val="00E93177"/>
    <w:rsid w:val="00E934C7"/>
    <w:rsid w:val="00E94BC7"/>
    <w:rsid w:val="00E94DB3"/>
    <w:rsid w:val="00E97CCC"/>
    <w:rsid w:val="00E97E28"/>
    <w:rsid w:val="00EA366C"/>
    <w:rsid w:val="00EB045F"/>
    <w:rsid w:val="00EB7500"/>
    <w:rsid w:val="00ED06F7"/>
    <w:rsid w:val="00EE1CAB"/>
    <w:rsid w:val="00EE2BA5"/>
    <w:rsid w:val="00EE44CA"/>
    <w:rsid w:val="00EF0AD7"/>
    <w:rsid w:val="00EF268A"/>
    <w:rsid w:val="00EF3014"/>
    <w:rsid w:val="00EF5AA0"/>
    <w:rsid w:val="00F00318"/>
    <w:rsid w:val="00F01BEB"/>
    <w:rsid w:val="00F02BB2"/>
    <w:rsid w:val="00F03A7B"/>
    <w:rsid w:val="00F03B59"/>
    <w:rsid w:val="00F049B6"/>
    <w:rsid w:val="00F16104"/>
    <w:rsid w:val="00F17DA2"/>
    <w:rsid w:val="00F17E53"/>
    <w:rsid w:val="00F203CA"/>
    <w:rsid w:val="00F218C4"/>
    <w:rsid w:val="00F25AB6"/>
    <w:rsid w:val="00F2766F"/>
    <w:rsid w:val="00F330FE"/>
    <w:rsid w:val="00F34534"/>
    <w:rsid w:val="00F4639D"/>
    <w:rsid w:val="00F527EA"/>
    <w:rsid w:val="00F61F3E"/>
    <w:rsid w:val="00F743CD"/>
    <w:rsid w:val="00F778A5"/>
    <w:rsid w:val="00F779C6"/>
    <w:rsid w:val="00F810A4"/>
    <w:rsid w:val="00F854CC"/>
    <w:rsid w:val="00F91504"/>
    <w:rsid w:val="00F95ECD"/>
    <w:rsid w:val="00F96807"/>
    <w:rsid w:val="00F96A69"/>
    <w:rsid w:val="00FA2AED"/>
    <w:rsid w:val="00FA2C4B"/>
    <w:rsid w:val="00FB52E9"/>
    <w:rsid w:val="00FC7B8E"/>
    <w:rsid w:val="00FD1F6E"/>
    <w:rsid w:val="00FD625F"/>
    <w:rsid w:val="00FE28BD"/>
    <w:rsid w:val="00FE652B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F8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uiPriority w:val="99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paragraph" w:styleId="ListParagraph">
    <w:name w:val="List Paragraph"/>
    <w:aliases w:val="numbered,Paragraphe de liste1,Bulletr List Paragraph,列出段落,列出段落1,Bullet List,FooterText,List Paragraph1,List Paragraph2,List Paragraph21,List Paragraph11,Parágrafo da Lista1,Párrafo de lista1,リスト段落1,Listeafsnit1,Listenabsatz,リスト段落,Fo"/>
    <w:basedOn w:val="Normal"/>
    <w:link w:val="ListParagraphChar"/>
    <w:uiPriority w:val="34"/>
    <w:qFormat/>
    <w:rsid w:val="00E56D73"/>
    <w:pPr>
      <w:ind w:left="720"/>
    </w:pPr>
  </w:style>
  <w:style w:type="character" w:customStyle="1" w:styleId="boldblack">
    <w:name w:val="bold black"/>
    <w:rsid w:val="00724F9B"/>
    <w:rPr>
      <w:rFonts w:ascii="HelveticaNeueLTPro-BdEx" w:hAnsi="HelveticaNeueLTPro-BdEx" w:hint="default"/>
      <w:b/>
      <w:bCs w:val="0"/>
      <w:color w:val="000000"/>
    </w:rPr>
  </w:style>
  <w:style w:type="paragraph" w:customStyle="1" w:styleId="Default">
    <w:name w:val="Default"/>
    <w:rsid w:val="00765F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A47A70"/>
    <w:rPr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94BC7"/>
    <w:pPr>
      <w:spacing w:before="100" w:beforeAutospacing="1" w:after="100" w:afterAutospacing="1"/>
    </w:pPr>
    <w:rPr>
      <w:sz w:val="24"/>
      <w:lang w:eastAsia="en-GB"/>
    </w:rPr>
  </w:style>
  <w:style w:type="paragraph" w:styleId="PlainText">
    <w:name w:val="Plain Text"/>
    <w:basedOn w:val="Normal"/>
    <w:link w:val="PlainTextChar"/>
    <w:rsid w:val="004304C4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304C4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rsid w:val="00B4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rsid w:val="008C6D0D"/>
    <w:rPr>
      <w:szCs w:val="24"/>
      <w:lang w:val="en-GB" w:eastAsia="en-US"/>
    </w:rPr>
  </w:style>
  <w:style w:type="character" w:customStyle="1" w:styleId="ListParagraphChar">
    <w:name w:val="List Paragraph Char"/>
    <w:aliases w:val="numbered Char,Paragraphe de liste1 Char,Bulletr List Paragraph Char,列出段落 Char,列出段落1 Char,Bullet List Char,FooterText Char,List Paragraph1 Char,List Paragraph2 Char,List Paragraph21 Char,List Paragraph11 Char,Parágrafo da Lista1 Char"/>
    <w:basedOn w:val="DefaultParagraphFont"/>
    <w:link w:val="ListParagraph"/>
    <w:uiPriority w:val="34"/>
    <w:locked/>
    <w:rsid w:val="00AE19AA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a.ford.com/content/fordmedia/feu/en/news/2017/01/20/london-trials-new-plug-in-hybrid-vans-that-could-help-to-deliver.html" TargetMode="External"/><Relationship Id="rId13" Type="http://schemas.openxmlformats.org/officeDocument/2006/relationships/hyperlink" Target="https://www.youtube.com/watch?v=HAru_NvgykQ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Jfa2HsTtlg" TargetMode="External"/><Relationship Id="rId17" Type="http://schemas.openxmlformats.org/officeDocument/2006/relationships/hyperlink" Target="mailto:ogyorke@for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ord.hu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F3qmtEGGlO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porate.ford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ia.ford.com/content/fordmedia/feu/en/news/2016/02/20/_i-need-a-coffee--drivers-just-say-the-word-to-find-cafes--fuel-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fiesta.fordpresskits.com/" TargetMode="External"/><Relationship Id="rId14" Type="http://schemas.openxmlformats.org/officeDocument/2006/relationships/hyperlink" Target="https://www.youtube.com/watch?v=pCl5op93E_s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witter.com/Ford" TargetMode="External"/><Relationship Id="rId2" Type="http://schemas.openxmlformats.org/officeDocument/2006/relationships/hyperlink" Target="http://www.media.ford.com" TargetMode="External"/><Relationship Id="rId1" Type="http://schemas.openxmlformats.org/officeDocument/2006/relationships/hyperlink" Target="http://www.fordmedia.eu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hyperlink" Target="http://www.twitter.com/FordEu" TargetMode="External"/><Relationship Id="rId7" Type="http://schemas.openxmlformats.org/officeDocument/2006/relationships/hyperlink" Target="http://www.twitter.com/FordEu" TargetMode="External"/><Relationship Id="rId12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hyperlink" Target="http://twitter.com/FordEu" TargetMode="External"/><Relationship Id="rId6" Type="http://schemas.openxmlformats.org/officeDocument/2006/relationships/image" Target="media/image10.png"/><Relationship Id="rId11" Type="http://schemas.openxmlformats.org/officeDocument/2006/relationships/hyperlink" Target="http://www.youtube.com/fordofeurope" TargetMode="External"/><Relationship Id="rId5" Type="http://schemas.openxmlformats.org/officeDocument/2006/relationships/hyperlink" Target="http://www.youtube.com/fordofeurope" TargetMode="External"/><Relationship Id="rId10" Type="http://schemas.openxmlformats.org/officeDocument/2006/relationships/hyperlink" Target="http://www.youtube.com/fordofeurope" TargetMode="External"/><Relationship Id="rId4" Type="http://schemas.openxmlformats.org/officeDocument/2006/relationships/image" Target="media/image2.jpeg"/><Relationship Id="rId9" Type="http://schemas.openxmlformats.org/officeDocument/2006/relationships/hyperlink" Target="http://www.youtube.com/fordofeuro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F873D-2C4F-43B1-82A3-F89BB4F3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2376</Words>
  <Characters>17085</Characters>
  <Application>Microsoft Office Word</Application>
  <DocSecurity>0</DocSecurity>
  <Lines>142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19423</CharactersWithSpaces>
  <SharedDoc>false</SharedDoc>
  <HLinks>
    <vt:vector size="132" baseType="variant">
      <vt:variant>
        <vt:i4>4325423</vt:i4>
      </vt:variant>
      <vt:variant>
        <vt:i4>24</vt:i4>
      </vt:variant>
      <vt:variant>
        <vt:i4>0</vt:i4>
      </vt:variant>
      <vt:variant>
        <vt:i4>5</vt:i4>
      </vt:variant>
      <vt:variant>
        <vt:lpwstr>mailto:pwatt3@ford.com</vt:lpwstr>
      </vt:variant>
      <vt:variant>
        <vt:lpwstr/>
      </vt:variant>
      <vt:variant>
        <vt:i4>2818146</vt:i4>
      </vt:variant>
      <vt:variant>
        <vt:i4>21</vt:i4>
      </vt:variant>
      <vt:variant>
        <vt:i4>0</vt:i4>
      </vt:variant>
      <vt:variant>
        <vt:i4>5</vt:i4>
      </vt:variant>
      <vt:variant>
        <vt:lpwstr>http://www.corporate.ford.com/</vt:lpwstr>
      </vt:variant>
      <vt:variant>
        <vt:lpwstr/>
      </vt:variant>
      <vt:variant>
        <vt:i4>1376352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https://www.youtube.com/watch?v=pCl5op93E_s</vt:lpwstr>
      </vt:variant>
      <vt:variant>
        <vt:lpwstr/>
      </vt:variant>
      <vt:variant>
        <vt:i4>2686981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https://www.youtube.com/watch?v=HAru_NvgykQ</vt:lpwstr>
      </vt:variant>
      <vt:variant>
        <vt:lpwstr/>
      </vt:variant>
      <vt:variant>
        <vt:i4>2359415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https://www.youtube.com/watch?v=kJfa2HsTtlg</vt:lpwstr>
      </vt:variant>
      <vt:variant>
        <vt:lpwstr/>
      </vt:variant>
      <vt:variant>
        <vt:i4>7077927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https://www.youtube.com/watch?v=F3qmtEGGlOo</vt:lpwstr>
      </vt:variant>
      <vt:variant>
        <vt:lpwstr/>
      </vt:variant>
      <vt:variant>
        <vt:i4>1572901</vt:i4>
      </vt:variant>
      <vt:variant>
        <vt:i4>6</vt:i4>
      </vt:variant>
      <vt:variant>
        <vt:i4>0</vt:i4>
      </vt:variant>
      <vt:variant>
        <vt:i4>5</vt:i4>
      </vt:variant>
      <vt:variant>
        <vt:lpwstr>https://media.ford.com/content/fordmedia/feu/en/news/2016/02/20/_i-need-a-coffee--drivers-just-say-the-word-to-find-cafes--fuel-.html</vt:lpwstr>
      </vt:variant>
      <vt:variant>
        <vt:lpwstr/>
      </vt:variant>
      <vt:variant>
        <vt:i4>589844</vt:i4>
      </vt:variant>
      <vt:variant>
        <vt:i4>3</vt:i4>
      </vt:variant>
      <vt:variant>
        <vt:i4>0</vt:i4>
      </vt:variant>
      <vt:variant>
        <vt:i4>5</vt:i4>
      </vt:variant>
      <vt:variant>
        <vt:lpwstr>http://fiesta.fordpresskits.com/</vt:lpwstr>
      </vt:variant>
      <vt:variant>
        <vt:lpwstr/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https://media.ford.com/content/fordmedia/feu/en/news/2017/01/20/london-trials-new-plug-in-hybrid-vans-that-could-help-to-deliver.html</vt:lpwstr>
      </vt:variant>
      <vt:variant>
        <vt:lpwstr/>
      </vt:variant>
      <vt:variant>
        <vt:i4>2424880</vt:i4>
      </vt:variant>
      <vt:variant>
        <vt:i4>26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23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20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17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14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11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1900556</vt:i4>
      </vt:variant>
      <vt:variant>
        <vt:i4>5</vt:i4>
      </vt:variant>
      <vt:variant>
        <vt:i4>0</vt:i4>
      </vt:variant>
      <vt:variant>
        <vt:i4>5</vt:i4>
      </vt:variant>
      <vt:variant>
        <vt:lpwstr>http://www.fordmedia.eu/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2424880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http://www.youtube.com/fordofeurope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http://www.twitter.com/FordEu</vt:lpwstr>
      </vt:variant>
      <vt:variant>
        <vt:lpwstr/>
      </vt:variant>
      <vt:variant>
        <vt:i4>2424880</vt:i4>
      </vt:variant>
      <vt:variant>
        <vt:i4>-1</vt:i4>
      </vt:variant>
      <vt:variant>
        <vt:i4>2051</vt:i4>
      </vt:variant>
      <vt:variant>
        <vt:i4>4</vt:i4>
      </vt:variant>
      <vt:variant>
        <vt:lpwstr>http://www.youtube.com/fordofeurope</vt:lpwstr>
      </vt:variant>
      <vt:variant>
        <vt:lpwstr/>
      </vt:variant>
      <vt:variant>
        <vt:i4>5177354</vt:i4>
      </vt:variant>
      <vt:variant>
        <vt:i4>-1</vt:i4>
      </vt:variant>
      <vt:variant>
        <vt:i4>2052</vt:i4>
      </vt:variant>
      <vt:variant>
        <vt:i4>4</vt:i4>
      </vt:variant>
      <vt:variant>
        <vt:lpwstr>http://twitter.com/FordEu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2018-04-18T07:36:00Z</dcterms:created>
  <dcterms:modified xsi:type="dcterms:W3CDTF">2018-04-18T07:36:00Z</dcterms:modified>
</cp:coreProperties>
</file>