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84B3D" w14:textId="1BCA70D8" w:rsidR="00C22963" w:rsidRDefault="00C22963" w:rsidP="00C659B0">
      <w:pPr>
        <w:spacing w:line="480" w:lineRule="auto"/>
        <w:rPr>
          <w:rFonts w:ascii="Times Roman" w:hAnsi="Times Roman"/>
        </w:rPr>
      </w:pPr>
      <w:r>
        <w:rPr>
          <w:noProof/>
          <w:szCs w:val="22"/>
          <w:lang w:eastAsia="sv-SE"/>
        </w:rPr>
        <w:drawing>
          <wp:inline distT="0" distB="0" distL="0" distR="0" wp14:anchorId="4057E191" wp14:editId="06753C04">
            <wp:extent cx="1592580" cy="434975"/>
            <wp:effectExtent l="0" t="0" r="7620" b="0"/>
            <wp:docPr id="10" name="Bildobjekt 3" descr="LogotypebyBrick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LogotypebyBrickn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580" cy="434975"/>
                    </a:xfrm>
                    <a:prstGeom prst="rect">
                      <a:avLst/>
                    </a:prstGeom>
                    <a:noFill/>
                    <a:ln>
                      <a:noFill/>
                    </a:ln>
                  </pic:spPr>
                </pic:pic>
              </a:graphicData>
            </a:graphic>
          </wp:inline>
        </w:drawing>
      </w:r>
    </w:p>
    <w:p w14:paraId="10323F31" w14:textId="55BA8FCF" w:rsidR="00C659B0" w:rsidRPr="002C588E" w:rsidRDefault="00E450C1" w:rsidP="00C22963">
      <w:pPr>
        <w:spacing w:line="276" w:lineRule="auto"/>
        <w:rPr>
          <w:rFonts w:ascii="Times Roman" w:hAnsi="Times Roman"/>
        </w:rPr>
      </w:pPr>
      <w:r>
        <w:rPr>
          <w:rFonts w:ascii="Times Roman" w:hAnsi="Times Roman"/>
        </w:rPr>
        <w:t>2015-12-18</w:t>
      </w:r>
    </w:p>
    <w:p w14:paraId="72AF0760" w14:textId="18E49BE4" w:rsidR="008D524D" w:rsidRPr="002C588E" w:rsidRDefault="000F372D" w:rsidP="00C22963">
      <w:pPr>
        <w:spacing w:line="276" w:lineRule="auto"/>
        <w:rPr>
          <w:rFonts w:ascii="Times Roman" w:hAnsi="Times Roman"/>
          <w:i/>
        </w:rPr>
      </w:pPr>
      <w:r>
        <w:rPr>
          <w:rFonts w:ascii="Times Roman" w:hAnsi="Times Roman"/>
          <w:i/>
        </w:rPr>
        <w:t>Pressmeddelande från b</w:t>
      </w:r>
      <w:r w:rsidR="00941B1B" w:rsidRPr="002C588E">
        <w:rPr>
          <w:rFonts w:ascii="Times Roman" w:hAnsi="Times Roman"/>
          <w:i/>
        </w:rPr>
        <w:t xml:space="preserve">yBrick </w:t>
      </w:r>
    </w:p>
    <w:p w14:paraId="3FBAE024" w14:textId="77777777" w:rsidR="008D524D" w:rsidRPr="002C588E" w:rsidRDefault="008D524D">
      <w:r w:rsidRPr="002C588E">
        <w:br/>
      </w:r>
    </w:p>
    <w:p w14:paraId="47242EC9" w14:textId="1096C07D" w:rsidR="00624695" w:rsidRPr="00033DF0" w:rsidRDefault="00420E9D" w:rsidP="00033DF0">
      <w:pPr>
        <w:pStyle w:val="NormalWeb"/>
        <w:spacing w:line="285" w:lineRule="atLeast"/>
        <w:rPr>
          <w:rFonts w:asciiTheme="minorHAnsi" w:eastAsiaTheme="minorHAnsi" w:hAnsiTheme="minorHAnsi" w:cstheme="minorBidi"/>
          <w:b/>
          <w:sz w:val="36"/>
          <w:szCs w:val="36"/>
          <w:lang w:eastAsia="en-US"/>
        </w:rPr>
      </w:pPr>
      <w:r>
        <w:rPr>
          <w:rFonts w:asciiTheme="minorHAnsi" w:eastAsiaTheme="minorHAnsi" w:hAnsiTheme="minorHAnsi" w:cstheme="minorBidi"/>
          <w:b/>
          <w:sz w:val="36"/>
          <w:szCs w:val="36"/>
          <w:lang w:eastAsia="en-US"/>
        </w:rPr>
        <w:t>byBrick</w:t>
      </w:r>
      <w:r w:rsidRPr="00420E9D">
        <w:rPr>
          <w:rFonts w:asciiTheme="minorHAnsi" w:eastAsiaTheme="minorHAnsi" w:hAnsiTheme="minorHAnsi" w:cstheme="minorBidi"/>
          <w:b/>
          <w:sz w:val="36"/>
          <w:szCs w:val="36"/>
          <w:lang w:eastAsia="en-US"/>
        </w:rPr>
        <w:t xml:space="preserve"> passerar 500 000 kr i gåvor till Musikhjälpen</w:t>
      </w:r>
      <w:r w:rsidR="00033DF0">
        <w:rPr>
          <w:rFonts w:asciiTheme="minorHAnsi" w:eastAsiaTheme="minorHAnsi" w:hAnsiTheme="minorHAnsi" w:cstheme="minorBidi"/>
          <w:b/>
          <w:sz w:val="36"/>
          <w:szCs w:val="36"/>
          <w:lang w:eastAsia="en-US"/>
        </w:rPr>
        <w:br/>
      </w:r>
      <w:r w:rsidR="00F40AF4" w:rsidRPr="00042296">
        <w:rPr>
          <w:rFonts w:ascii="Helvetica" w:hAnsi="Helvetica" w:cs="Helvetica"/>
          <w:b/>
          <w:color w:val="1A1A1A"/>
          <w:sz w:val="21"/>
          <w:szCs w:val="21"/>
        </w:rPr>
        <w:t xml:space="preserve">byBrick </w:t>
      </w:r>
      <w:r w:rsidR="0070544B">
        <w:rPr>
          <w:rFonts w:ascii="Helvetica" w:hAnsi="Helvetica" w:cs="Helvetica"/>
          <w:b/>
          <w:color w:val="1A1A1A"/>
          <w:sz w:val="21"/>
          <w:szCs w:val="21"/>
        </w:rPr>
        <w:t xml:space="preserve">och </w:t>
      </w:r>
      <w:r w:rsidR="00CD5142">
        <w:rPr>
          <w:rFonts w:ascii="Helvetica" w:hAnsi="Helvetica" w:cs="Helvetica"/>
          <w:b/>
          <w:color w:val="1A1A1A"/>
          <w:sz w:val="21"/>
          <w:szCs w:val="21"/>
        </w:rPr>
        <w:t>personal</w:t>
      </w:r>
      <w:bookmarkStart w:id="0" w:name="_GoBack"/>
      <w:bookmarkEnd w:id="0"/>
      <w:r w:rsidR="0070544B">
        <w:rPr>
          <w:rFonts w:ascii="Helvetica" w:hAnsi="Helvetica" w:cs="Helvetica"/>
          <w:b/>
          <w:color w:val="1A1A1A"/>
          <w:sz w:val="21"/>
          <w:szCs w:val="21"/>
        </w:rPr>
        <w:t xml:space="preserve"> </w:t>
      </w:r>
      <w:r w:rsidR="00F40AF4" w:rsidRPr="00042296">
        <w:rPr>
          <w:rFonts w:ascii="Helvetica" w:hAnsi="Helvetica" w:cs="Helvetica"/>
          <w:b/>
          <w:color w:val="1A1A1A"/>
          <w:sz w:val="21"/>
          <w:szCs w:val="21"/>
        </w:rPr>
        <w:t xml:space="preserve">väljer att avstå julklappar till kunderna </w:t>
      </w:r>
      <w:r w:rsidR="00F40AF4">
        <w:rPr>
          <w:rFonts w:ascii="Helvetica" w:hAnsi="Helvetica" w:cs="Helvetica"/>
          <w:b/>
          <w:color w:val="1A1A1A"/>
          <w:sz w:val="21"/>
          <w:szCs w:val="21"/>
        </w:rPr>
        <w:t xml:space="preserve">i år </w:t>
      </w:r>
      <w:r w:rsidR="00F40AF4" w:rsidRPr="00042296">
        <w:rPr>
          <w:rFonts w:ascii="Helvetica" w:hAnsi="Helvetica" w:cs="Helvetica"/>
          <w:b/>
          <w:color w:val="1A1A1A"/>
          <w:sz w:val="21"/>
          <w:szCs w:val="21"/>
        </w:rPr>
        <w:t xml:space="preserve">och </w:t>
      </w:r>
      <w:r w:rsidR="00CA62EC" w:rsidRPr="00CA62EC">
        <w:rPr>
          <w:rFonts w:ascii="Helvetica" w:hAnsi="Helvetica" w:cs="Helvetica"/>
          <w:b/>
          <w:color w:val="1A1A1A"/>
          <w:sz w:val="21"/>
          <w:szCs w:val="21"/>
        </w:rPr>
        <w:t xml:space="preserve">donerar istället en större summa pengar till Radiohjälpens initiativ </w:t>
      </w:r>
      <w:r w:rsidR="00CA62EC">
        <w:rPr>
          <w:rFonts w:ascii="Helvetica" w:hAnsi="Helvetica" w:cs="Helvetica"/>
          <w:b/>
          <w:color w:val="1A1A1A"/>
          <w:sz w:val="21"/>
          <w:szCs w:val="21"/>
        </w:rPr>
        <w:t>Musikhjälpen</w:t>
      </w:r>
      <w:r w:rsidR="00F40AF4">
        <w:rPr>
          <w:rFonts w:ascii="Helvetica" w:hAnsi="Helvetica" w:cs="Helvetica"/>
          <w:b/>
          <w:color w:val="1A1A1A"/>
          <w:sz w:val="21"/>
          <w:szCs w:val="21"/>
        </w:rPr>
        <w:t xml:space="preserve">. </w:t>
      </w:r>
      <w:r>
        <w:rPr>
          <w:rFonts w:ascii="Helvetica" w:hAnsi="Helvetica" w:cs="Helvetica"/>
          <w:b/>
          <w:color w:val="1A1A1A"/>
          <w:sz w:val="21"/>
          <w:szCs w:val="21"/>
        </w:rPr>
        <w:t>Genom åren har</w:t>
      </w:r>
      <w:r w:rsidR="00400F5B" w:rsidRPr="00400F5B">
        <w:rPr>
          <w:rFonts w:ascii="Helvetica" w:hAnsi="Helvetica" w:cs="Helvetica"/>
          <w:b/>
          <w:color w:val="1A1A1A"/>
          <w:sz w:val="21"/>
          <w:szCs w:val="21"/>
        </w:rPr>
        <w:t xml:space="preserve"> </w:t>
      </w:r>
      <w:r w:rsidR="0070544B">
        <w:rPr>
          <w:rFonts w:ascii="Helvetica" w:hAnsi="Helvetica" w:cs="Helvetica"/>
          <w:b/>
          <w:color w:val="1A1A1A"/>
          <w:sz w:val="21"/>
          <w:szCs w:val="21"/>
        </w:rPr>
        <w:t xml:space="preserve">företaget </w:t>
      </w:r>
      <w:r>
        <w:rPr>
          <w:rFonts w:ascii="Helvetica" w:hAnsi="Helvetica" w:cs="Helvetica"/>
          <w:b/>
          <w:color w:val="1A1A1A"/>
          <w:sz w:val="21"/>
          <w:szCs w:val="21"/>
        </w:rPr>
        <w:t>skänkt totalt 50</w:t>
      </w:r>
      <w:r w:rsidR="00400F5B" w:rsidRPr="00400F5B">
        <w:rPr>
          <w:rFonts w:ascii="Helvetica" w:hAnsi="Helvetica" w:cs="Helvetica"/>
          <w:b/>
          <w:color w:val="1A1A1A"/>
          <w:sz w:val="21"/>
          <w:szCs w:val="21"/>
        </w:rPr>
        <w:t>0 000 kron</w:t>
      </w:r>
      <w:r>
        <w:rPr>
          <w:rFonts w:ascii="Helvetica" w:hAnsi="Helvetica" w:cs="Helvetica"/>
          <w:b/>
          <w:color w:val="1A1A1A"/>
          <w:sz w:val="21"/>
          <w:szCs w:val="21"/>
        </w:rPr>
        <w:t>or till Musikhjälpens arbete kring viktiga samhällsfrågor.</w:t>
      </w:r>
    </w:p>
    <w:p w14:paraId="74365C00" w14:textId="0BCCA2CE" w:rsidR="00033DF0" w:rsidRDefault="00033DF0" w:rsidP="00033DF0">
      <w:r>
        <w:t xml:space="preserve">I år skänker byBrick </w:t>
      </w:r>
      <w:r w:rsidR="0070544B">
        <w:t xml:space="preserve">och personalen </w:t>
      </w:r>
      <w:r>
        <w:t xml:space="preserve">80 000 kronor till Musikhjälpen arbete med temat </w:t>
      </w:r>
      <w:r w:rsidRPr="004537D6">
        <w:t>”Ingen ska behöva fly undan klimatet”.</w:t>
      </w:r>
      <w:r w:rsidR="00420E9D">
        <w:br/>
      </w:r>
    </w:p>
    <w:p w14:paraId="6474544C" w14:textId="7E2DF294" w:rsidR="00033DF0" w:rsidRDefault="00033DF0" w:rsidP="00033DF0">
      <w:r>
        <w:t>”När man ser vad som händer i omvärlden och alla människor på flykt känns det inte som ett svårt beslut att välja bort julklappar och istället skänka pengar till Musikhjälpen. Vi tror och hoppas att fler företag har vilja och förmåga matcha byBricks donationen eller till och med skänka ännu mer</w:t>
      </w:r>
      <w:r w:rsidRPr="002C588E">
        <w:t>”</w:t>
      </w:r>
      <w:r>
        <w:t>, säger Björn.</w:t>
      </w:r>
    </w:p>
    <w:p w14:paraId="5DD2E1D1" w14:textId="77777777" w:rsidR="00033DF0" w:rsidRDefault="00033DF0" w:rsidP="00F40AF4"/>
    <w:p w14:paraId="6B812EFD" w14:textId="2014BF4F" w:rsidR="00033DF0" w:rsidRPr="00033DF0" w:rsidRDefault="00033DF0" w:rsidP="00F40AF4">
      <w:r w:rsidRPr="00033DF0">
        <w:rPr>
          <w:b/>
        </w:rPr>
        <w:t>500 000 SEK på fem år</w:t>
      </w:r>
      <w:r w:rsidRPr="00033DF0">
        <w:t xml:space="preserve"> </w:t>
      </w:r>
    </w:p>
    <w:p w14:paraId="3F1379CE" w14:textId="448E6842" w:rsidR="004537D6" w:rsidRDefault="00F40AF4" w:rsidP="00F40AF4">
      <w:r>
        <w:t xml:space="preserve">Det har blivit en årlig tradition för byBrick </w:t>
      </w:r>
      <w:r w:rsidR="00CA1838">
        <w:t xml:space="preserve">och personalen </w:t>
      </w:r>
      <w:r>
        <w:t xml:space="preserve">att bidra till Musikhjälpens arbete kring viktiga samhällsfrågor. </w:t>
      </w:r>
      <w:r w:rsidR="0070544B">
        <w:br/>
      </w:r>
      <w:r w:rsidR="007232A4">
        <w:br/>
      </w:r>
      <w:r>
        <w:t xml:space="preserve">”Vi har samlat in pengar till Musikhjälpen i fem år i rad och har totalt, från bolaget och </w:t>
      </w:r>
      <w:r w:rsidR="00166D6A">
        <w:t>anställda</w:t>
      </w:r>
      <w:r>
        <w:t>, skänkt över 500 000 SEK som kommit till nytta i mer utsatta delar av världen</w:t>
      </w:r>
      <w:r w:rsidRPr="002C588E">
        <w:t>”</w:t>
      </w:r>
      <w:r>
        <w:t>, säger Björn Lantz, före detta Linköpingsbo och VD på byBrick AB.</w:t>
      </w:r>
      <w:r w:rsidR="00731DDE">
        <w:t xml:space="preserve"> </w:t>
      </w:r>
    </w:p>
    <w:p w14:paraId="04001589" w14:textId="5AAE2F09" w:rsidR="009B6916" w:rsidRDefault="009B6916" w:rsidP="00033DF0"/>
    <w:p w14:paraId="693FE40E" w14:textId="0685E44E" w:rsidR="00F40AF4" w:rsidRPr="002C588E" w:rsidRDefault="00F40AF4" w:rsidP="00F40AF4">
      <w:pPr>
        <w:rPr>
          <w:b/>
        </w:rPr>
      </w:pPr>
      <w:r>
        <w:rPr>
          <w:b/>
        </w:rPr>
        <w:br/>
      </w:r>
    </w:p>
    <w:p w14:paraId="1246C9F7" w14:textId="77777777" w:rsidR="003139AB" w:rsidRPr="00F40AF4" w:rsidRDefault="003139AB">
      <w:pPr>
        <w:rPr>
          <w:b/>
        </w:rPr>
      </w:pPr>
      <w:r w:rsidRPr="00F40AF4">
        <w:rPr>
          <w:b/>
        </w:rPr>
        <w:t>För ytterligare information, vänligen kontakta:</w:t>
      </w:r>
    </w:p>
    <w:p w14:paraId="40BECE1D" w14:textId="77777777" w:rsidR="00636463" w:rsidRPr="00F40AF4" w:rsidRDefault="00636463" w:rsidP="00636463">
      <w:r w:rsidRPr="00F40AF4">
        <w:t>Björn Lantz, VD byBrick AB</w:t>
      </w:r>
    </w:p>
    <w:p w14:paraId="72F61004" w14:textId="77777777" w:rsidR="00636463" w:rsidRPr="000B2CD1" w:rsidRDefault="00CD5142" w:rsidP="00636463">
      <w:pPr>
        <w:rPr>
          <w:sz w:val="12"/>
          <w:szCs w:val="12"/>
        </w:rPr>
      </w:pPr>
      <w:hyperlink r:id="rId6" w:history="1">
        <w:r w:rsidR="00636463" w:rsidRPr="00F40AF4">
          <w:rPr>
            <w:rStyle w:val="Hyperlink"/>
          </w:rPr>
          <w:t>bjorn.lantz@bybrick.se</w:t>
        </w:r>
      </w:hyperlink>
      <w:r w:rsidR="00636463" w:rsidRPr="00F40AF4">
        <w:t>, tfn +46 735 15 52 80</w:t>
      </w:r>
      <w:r w:rsidR="00B6778E" w:rsidRPr="00C22963">
        <w:rPr>
          <w:sz w:val="20"/>
          <w:szCs w:val="20"/>
        </w:rPr>
        <w:br/>
      </w:r>
    </w:p>
    <w:p w14:paraId="58A594B6" w14:textId="77777777" w:rsidR="00E052B3" w:rsidRPr="002C588E" w:rsidRDefault="00E052B3"/>
    <w:p w14:paraId="0A027446" w14:textId="084DD22F" w:rsidR="00522F04" w:rsidRPr="000B2CD1" w:rsidRDefault="00522F04" w:rsidP="00040E99">
      <w:pPr>
        <w:widowControl w:val="0"/>
        <w:autoSpaceDE w:val="0"/>
        <w:autoSpaceDN w:val="0"/>
        <w:adjustRightInd w:val="0"/>
        <w:rPr>
          <w:rFonts w:ascii="Arial" w:hAnsi="Arial" w:cs="Arial"/>
          <w:sz w:val="22"/>
          <w:szCs w:val="22"/>
        </w:rPr>
      </w:pPr>
      <w:r w:rsidRPr="00C22963">
        <w:rPr>
          <w:rFonts w:ascii="Arial Narrow" w:hAnsi="Arial Narrow" w:cs="Arial Narrow"/>
          <w:b/>
          <w:bCs/>
          <w:color w:val="4D4D4D"/>
          <w:sz w:val="28"/>
          <w:szCs w:val="28"/>
        </w:rPr>
        <w:t>ENTREPRENEURS</w:t>
      </w:r>
      <w:r w:rsidRPr="00C22963">
        <w:rPr>
          <w:rFonts w:ascii="Arial Narrow" w:hAnsi="Arial Narrow" w:cs="Arial Narrow"/>
          <w:b/>
          <w:bCs/>
          <w:color w:val="535353"/>
          <w:sz w:val="28"/>
          <w:szCs w:val="28"/>
        </w:rPr>
        <w:t> </w:t>
      </w:r>
      <w:r w:rsidRPr="00C22963">
        <w:rPr>
          <w:rFonts w:ascii="Arial Narrow" w:hAnsi="Arial Narrow" w:cs="Arial Narrow"/>
          <w:b/>
          <w:bCs/>
          <w:color w:val="FC4F08"/>
          <w:sz w:val="28"/>
          <w:szCs w:val="28"/>
        </w:rPr>
        <w:t>THAT MAKE GREAT PEOPLE &amp; IDEAS GROW</w:t>
      </w:r>
      <w:r w:rsidR="003156F2" w:rsidRPr="00C22963">
        <w:br/>
      </w:r>
      <w:r w:rsidR="00040E99" w:rsidRPr="00C22963">
        <w:rPr>
          <w:rFonts w:ascii="Arial" w:hAnsi="Arial" w:cs="Arial"/>
          <w:i/>
          <w:sz w:val="22"/>
          <w:szCs w:val="22"/>
        </w:rPr>
        <w:t>byBrick är sprunget ur visionen att bygga ett entreprenörsdrivet bolag där individen är i fokus. Med</w:t>
      </w:r>
      <w:r w:rsidR="00040E99" w:rsidRPr="00C22963">
        <w:rPr>
          <w:rFonts w:ascii="Calibri" w:hAnsi="Calibri" w:cs="Calibri"/>
          <w:i/>
          <w:sz w:val="22"/>
          <w:szCs w:val="22"/>
        </w:rPr>
        <w:t xml:space="preserve"> </w:t>
      </w:r>
      <w:r w:rsidR="00040E99" w:rsidRPr="00C22963">
        <w:rPr>
          <w:rFonts w:ascii="Arial" w:hAnsi="Arial" w:cs="Arial"/>
          <w:i/>
          <w:sz w:val="22"/>
          <w:szCs w:val="22"/>
        </w:rPr>
        <w:t>hjälp av rätt människor och en stark värdegrund förverkligar vi vår dröm att tillsammans bygga det</w:t>
      </w:r>
      <w:r w:rsidR="00040E99" w:rsidRPr="00C22963">
        <w:rPr>
          <w:rFonts w:ascii="Calibri" w:hAnsi="Calibri" w:cs="Calibri"/>
          <w:i/>
          <w:sz w:val="22"/>
          <w:szCs w:val="22"/>
        </w:rPr>
        <w:t xml:space="preserve"> </w:t>
      </w:r>
      <w:r w:rsidR="00040E99" w:rsidRPr="00C22963">
        <w:rPr>
          <w:rFonts w:ascii="Arial" w:hAnsi="Arial" w:cs="Arial"/>
          <w:i/>
          <w:sz w:val="22"/>
          <w:szCs w:val="22"/>
        </w:rPr>
        <w:t>företag som vi själva vill jobba i.</w:t>
      </w:r>
    </w:p>
    <w:p w14:paraId="6346DE56" w14:textId="54878D49" w:rsidR="00624695" w:rsidRPr="00C22963" w:rsidRDefault="00C22963" w:rsidP="00624695">
      <w:pPr>
        <w:rPr>
          <w:i/>
          <w:sz w:val="22"/>
          <w:szCs w:val="22"/>
        </w:rPr>
      </w:pPr>
      <w:r>
        <w:rPr>
          <w:i/>
          <w:sz w:val="22"/>
          <w:szCs w:val="22"/>
        </w:rPr>
        <w:br/>
      </w:r>
      <w:r w:rsidR="00817808" w:rsidRPr="00C22963">
        <w:rPr>
          <w:i/>
          <w:sz w:val="22"/>
          <w:szCs w:val="22"/>
        </w:rPr>
        <w:t>Etablerat</w:t>
      </w:r>
      <w:r w:rsidR="00624695" w:rsidRPr="00C22963">
        <w:rPr>
          <w:i/>
          <w:sz w:val="22"/>
          <w:szCs w:val="22"/>
        </w:rPr>
        <w:t>: 2004</w:t>
      </w:r>
    </w:p>
    <w:p w14:paraId="30CC8061" w14:textId="372F9B61" w:rsidR="00624695" w:rsidRPr="00C22963" w:rsidRDefault="00817808" w:rsidP="00624695">
      <w:pPr>
        <w:rPr>
          <w:i/>
          <w:sz w:val="22"/>
          <w:szCs w:val="22"/>
        </w:rPr>
      </w:pPr>
      <w:r w:rsidRPr="00C22963">
        <w:rPr>
          <w:i/>
          <w:sz w:val="22"/>
          <w:szCs w:val="22"/>
        </w:rPr>
        <w:t>Kontor</w:t>
      </w:r>
      <w:r w:rsidR="00624695" w:rsidRPr="00C22963">
        <w:rPr>
          <w:i/>
          <w:sz w:val="22"/>
          <w:szCs w:val="22"/>
        </w:rPr>
        <w:t xml:space="preserve">: Stockholm, Västerås, </w:t>
      </w:r>
      <w:r w:rsidRPr="00C22963">
        <w:rPr>
          <w:i/>
          <w:sz w:val="22"/>
          <w:szCs w:val="22"/>
        </w:rPr>
        <w:t>Göteborg</w:t>
      </w:r>
      <w:r w:rsidR="00624695" w:rsidRPr="00C22963">
        <w:rPr>
          <w:i/>
          <w:sz w:val="22"/>
          <w:szCs w:val="22"/>
        </w:rPr>
        <w:t xml:space="preserve">, London, </w:t>
      </w:r>
      <w:r w:rsidR="009F1443" w:rsidRPr="00C22963">
        <w:rPr>
          <w:i/>
          <w:sz w:val="22"/>
          <w:szCs w:val="22"/>
        </w:rPr>
        <w:t>Köpenhamn</w:t>
      </w:r>
    </w:p>
    <w:p w14:paraId="4EAB949C" w14:textId="4D508C50" w:rsidR="00624695" w:rsidRPr="00C22963" w:rsidRDefault="00817808" w:rsidP="00624695">
      <w:pPr>
        <w:rPr>
          <w:i/>
          <w:sz w:val="22"/>
          <w:szCs w:val="22"/>
        </w:rPr>
      </w:pPr>
      <w:r w:rsidRPr="00C22963">
        <w:rPr>
          <w:i/>
          <w:sz w:val="22"/>
          <w:szCs w:val="22"/>
        </w:rPr>
        <w:t>Antal anställda</w:t>
      </w:r>
      <w:r w:rsidR="00624695" w:rsidRPr="00C22963">
        <w:rPr>
          <w:i/>
          <w:sz w:val="22"/>
          <w:szCs w:val="22"/>
        </w:rPr>
        <w:t>: 80 (2015)</w:t>
      </w:r>
      <w:r w:rsidR="00C22963">
        <w:rPr>
          <w:i/>
          <w:sz w:val="22"/>
          <w:szCs w:val="22"/>
        </w:rPr>
        <w:t xml:space="preserve"> </w:t>
      </w:r>
      <w:r w:rsidRPr="00C22963">
        <w:rPr>
          <w:i/>
          <w:sz w:val="22"/>
          <w:szCs w:val="22"/>
        </w:rPr>
        <w:t>Omsättning</w:t>
      </w:r>
      <w:r w:rsidR="00ED2B4F" w:rsidRPr="00C22963">
        <w:rPr>
          <w:i/>
          <w:sz w:val="22"/>
          <w:szCs w:val="22"/>
        </w:rPr>
        <w:t>: 90 MSEK, profit 4.5 MSEK</w:t>
      </w:r>
    </w:p>
    <w:p w14:paraId="0BEA66AC" w14:textId="2C8501E2" w:rsidR="00524C0A" w:rsidRPr="00C22963" w:rsidRDefault="00624695" w:rsidP="00624695">
      <w:pPr>
        <w:rPr>
          <w:i/>
          <w:color w:val="111111"/>
          <w:spacing w:val="10"/>
          <w:sz w:val="22"/>
          <w:szCs w:val="22"/>
          <w:shd w:val="clear" w:color="auto" w:fill="FFFFFF"/>
          <w:lang w:val="en-US"/>
        </w:rPr>
      </w:pPr>
      <w:r w:rsidRPr="000B2CD1">
        <w:rPr>
          <w:i/>
          <w:sz w:val="22"/>
          <w:szCs w:val="22"/>
          <w:lang w:val="en-US"/>
        </w:rPr>
        <w:t>P</w:t>
      </w:r>
      <w:r w:rsidR="00817808" w:rsidRPr="000B2CD1">
        <w:rPr>
          <w:i/>
          <w:sz w:val="22"/>
          <w:szCs w:val="22"/>
          <w:lang w:val="en-US"/>
        </w:rPr>
        <w:t>artne</w:t>
      </w:r>
      <w:r w:rsidR="00817808" w:rsidRPr="00C22963">
        <w:rPr>
          <w:i/>
          <w:sz w:val="22"/>
          <w:szCs w:val="22"/>
          <w:lang w:val="en-US"/>
        </w:rPr>
        <w:t>rskap</w:t>
      </w:r>
      <w:r w:rsidRPr="00C22963">
        <w:rPr>
          <w:i/>
          <w:sz w:val="22"/>
          <w:szCs w:val="22"/>
          <w:lang w:val="en-US"/>
        </w:rPr>
        <w:t>: Microsoft, Cisco, IBM, MooD, ServiceNow</w:t>
      </w:r>
      <w:r w:rsidR="00524C0A" w:rsidRPr="00C22963">
        <w:rPr>
          <w:i/>
          <w:color w:val="111111"/>
          <w:spacing w:val="10"/>
          <w:sz w:val="22"/>
          <w:szCs w:val="22"/>
          <w:shd w:val="clear" w:color="auto" w:fill="FFFFFF"/>
          <w:lang w:val="en-US"/>
        </w:rPr>
        <w:t xml:space="preserve"> </w:t>
      </w:r>
    </w:p>
    <w:sectPr w:rsidR="00524C0A" w:rsidRPr="00C22963" w:rsidSect="00FD2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F634B"/>
    <w:multiLevelType w:val="hybridMultilevel"/>
    <w:tmpl w:val="AC5A6C02"/>
    <w:lvl w:ilvl="0" w:tplc="21AAC24E">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683F7C91"/>
    <w:multiLevelType w:val="hybridMultilevel"/>
    <w:tmpl w:val="4AE835DA"/>
    <w:lvl w:ilvl="0" w:tplc="3D5A2C34">
      <w:start w:val="500"/>
      <w:numFmt w:val="bullet"/>
      <w:lvlText w:val="-"/>
      <w:lvlJc w:val="left"/>
      <w:pPr>
        <w:ind w:left="720" w:hanging="360"/>
      </w:pPr>
      <w:rPr>
        <w:rFonts w:ascii="Calibri" w:eastAsiaTheme="minorHAnsi" w:hAnsi="Calibri" w:cstheme="minorBidi" w:hint="default"/>
        <w:b/>
        <w:sz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7A"/>
    <w:rsid w:val="00033DF0"/>
    <w:rsid w:val="00040E99"/>
    <w:rsid w:val="000655F4"/>
    <w:rsid w:val="0007656A"/>
    <w:rsid w:val="000A59AB"/>
    <w:rsid w:val="000B2CD1"/>
    <w:rsid w:val="000C4B5D"/>
    <w:rsid w:val="000F372D"/>
    <w:rsid w:val="00103A19"/>
    <w:rsid w:val="00115B10"/>
    <w:rsid w:val="00166D6A"/>
    <w:rsid w:val="001721AA"/>
    <w:rsid w:val="001746FD"/>
    <w:rsid w:val="00174B6E"/>
    <w:rsid w:val="00184CC7"/>
    <w:rsid w:val="00186FAA"/>
    <w:rsid w:val="001A196F"/>
    <w:rsid w:val="002569B8"/>
    <w:rsid w:val="0027498E"/>
    <w:rsid w:val="00291B76"/>
    <w:rsid w:val="002C588E"/>
    <w:rsid w:val="002C6EBD"/>
    <w:rsid w:val="002D150D"/>
    <w:rsid w:val="002D6532"/>
    <w:rsid w:val="002D77FD"/>
    <w:rsid w:val="002E2B3C"/>
    <w:rsid w:val="002E6BA5"/>
    <w:rsid w:val="003139AB"/>
    <w:rsid w:val="003156F2"/>
    <w:rsid w:val="00394058"/>
    <w:rsid w:val="00400F5B"/>
    <w:rsid w:val="00420E9D"/>
    <w:rsid w:val="00422FAB"/>
    <w:rsid w:val="00435234"/>
    <w:rsid w:val="00435F90"/>
    <w:rsid w:val="004537D6"/>
    <w:rsid w:val="00484666"/>
    <w:rsid w:val="004B7098"/>
    <w:rsid w:val="004D2CB0"/>
    <w:rsid w:val="004D6178"/>
    <w:rsid w:val="004F3107"/>
    <w:rsid w:val="004F6DF5"/>
    <w:rsid w:val="005055EB"/>
    <w:rsid w:val="005064CA"/>
    <w:rsid w:val="00522F04"/>
    <w:rsid w:val="00523DCD"/>
    <w:rsid w:val="00524C0A"/>
    <w:rsid w:val="0055436C"/>
    <w:rsid w:val="00586442"/>
    <w:rsid w:val="005E7111"/>
    <w:rsid w:val="006019C4"/>
    <w:rsid w:val="00614A26"/>
    <w:rsid w:val="00623214"/>
    <w:rsid w:val="00624695"/>
    <w:rsid w:val="00636463"/>
    <w:rsid w:val="00677CB7"/>
    <w:rsid w:val="00680F8C"/>
    <w:rsid w:val="006F249D"/>
    <w:rsid w:val="0070544B"/>
    <w:rsid w:val="00721422"/>
    <w:rsid w:val="007232A4"/>
    <w:rsid w:val="00731DDE"/>
    <w:rsid w:val="00793E8B"/>
    <w:rsid w:val="007F4AF7"/>
    <w:rsid w:val="007F5450"/>
    <w:rsid w:val="007F57B7"/>
    <w:rsid w:val="00802AED"/>
    <w:rsid w:val="008035F2"/>
    <w:rsid w:val="0080428D"/>
    <w:rsid w:val="00817808"/>
    <w:rsid w:val="008245F3"/>
    <w:rsid w:val="0083337A"/>
    <w:rsid w:val="008475BC"/>
    <w:rsid w:val="00854E17"/>
    <w:rsid w:val="00874655"/>
    <w:rsid w:val="0087519D"/>
    <w:rsid w:val="0087583C"/>
    <w:rsid w:val="008773A9"/>
    <w:rsid w:val="008913DB"/>
    <w:rsid w:val="008A726F"/>
    <w:rsid w:val="008D524D"/>
    <w:rsid w:val="00906C04"/>
    <w:rsid w:val="00907A9B"/>
    <w:rsid w:val="00941B1B"/>
    <w:rsid w:val="0098277B"/>
    <w:rsid w:val="00985D82"/>
    <w:rsid w:val="009B6916"/>
    <w:rsid w:val="009C0D59"/>
    <w:rsid w:val="009F1443"/>
    <w:rsid w:val="009F74D7"/>
    <w:rsid w:val="00A12749"/>
    <w:rsid w:val="00A47756"/>
    <w:rsid w:val="00A502C1"/>
    <w:rsid w:val="00A607A4"/>
    <w:rsid w:val="00A907A6"/>
    <w:rsid w:val="00A93A13"/>
    <w:rsid w:val="00AA2AB5"/>
    <w:rsid w:val="00B421E5"/>
    <w:rsid w:val="00B47A7F"/>
    <w:rsid w:val="00B5113F"/>
    <w:rsid w:val="00B6778E"/>
    <w:rsid w:val="00B8503E"/>
    <w:rsid w:val="00B87FA6"/>
    <w:rsid w:val="00B955EB"/>
    <w:rsid w:val="00BE77DC"/>
    <w:rsid w:val="00C22963"/>
    <w:rsid w:val="00C519A7"/>
    <w:rsid w:val="00C659B0"/>
    <w:rsid w:val="00CA1838"/>
    <w:rsid w:val="00CA584B"/>
    <w:rsid w:val="00CA62EC"/>
    <w:rsid w:val="00CD5142"/>
    <w:rsid w:val="00D2176B"/>
    <w:rsid w:val="00D32E3E"/>
    <w:rsid w:val="00D43C89"/>
    <w:rsid w:val="00D559D9"/>
    <w:rsid w:val="00DA10AB"/>
    <w:rsid w:val="00DD2583"/>
    <w:rsid w:val="00E0029E"/>
    <w:rsid w:val="00E052B3"/>
    <w:rsid w:val="00E450C1"/>
    <w:rsid w:val="00E74DDA"/>
    <w:rsid w:val="00E7561C"/>
    <w:rsid w:val="00EB2F3E"/>
    <w:rsid w:val="00ED2B4F"/>
    <w:rsid w:val="00ED4F5B"/>
    <w:rsid w:val="00ED72D2"/>
    <w:rsid w:val="00EE2EED"/>
    <w:rsid w:val="00EF3DFA"/>
    <w:rsid w:val="00F23FDB"/>
    <w:rsid w:val="00F40AF4"/>
    <w:rsid w:val="00F42AE8"/>
    <w:rsid w:val="00F654BC"/>
    <w:rsid w:val="00F7236D"/>
    <w:rsid w:val="00F76989"/>
    <w:rsid w:val="00F93585"/>
    <w:rsid w:val="00F96F95"/>
    <w:rsid w:val="00FA382A"/>
    <w:rsid w:val="00FB307D"/>
    <w:rsid w:val="00FD237E"/>
    <w:rsid w:val="00FD6B30"/>
    <w:rsid w:val="00FE3B68"/>
    <w:rsid w:val="00FE4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441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82A"/>
    <w:pPr>
      <w:ind w:left="720"/>
      <w:contextualSpacing/>
    </w:pPr>
  </w:style>
  <w:style w:type="character" w:styleId="Hyperlink">
    <w:name w:val="Hyperlink"/>
    <w:basedOn w:val="DefaultParagraphFont"/>
    <w:uiPriority w:val="99"/>
    <w:unhideWhenUsed/>
    <w:rsid w:val="00636463"/>
    <w:rPr>
      <w:color w:val="0563C1" w:themeColor="hyperlink"/>
      <w:u w:val="single"/>
    </w:rPr>
  </w:style>
  <w:style w:type="paragraph" w:styleId="NormalWeb">
    <w:name w:val="Normal (Web)"/>
    <w:basedOn w:val="Normal"/>
    <w:uiPriority w:val="99"/>
    <w:unhideWhenUsed/>
    <w:rsid w:val="00F40AF4"/>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3573">
      <w:bodyDiv w:val="1"/>
      <w:marLeft w:val="0"/>
      <w:marRight w:val="0"/>
      <w:marTop w:val="0"/>
      <w:marBottom w:val="0"/>
      <w:divBdr>
        <w:top w:val="none" w:sz="0" w:space="0" w:color="auto"/>
        <w:left w:val="none" w:sz="0" w:space="0" w:color="auto"/>
        <w:bottom w:val="none" w:sz="0" w:space="0" w:color="auto"/>
        <w:right w:val="none" w:sz="0" w:space="0" w:color="auto"/>
      </w:divBdr>
    </w:div>
    <w:div w:id="1241326068">
      <w:bodyDiv w:val="1"/>
      <w:marLeft w:val="0"/>
      <w:marRight w:val="0"/>
      <w:marTop w:val="0"/>
      <w:marBottom w:val="0"/>
      <w:divBdr>
        <w:top w:val="none" w:sz="0" w:space="0" w:color="auto"/>
        <w:left w:val="none" w:sz="0" w:space="0" w:color="auto"/>
        <w:bottom w:val="none" w:sz="0" w:space="0" w:color="auto"/>
        <w:right w:val="none" w:sz="0" w:space="0" w:color="auto"/>
      </w:divBdr>
    </w:div>
    <w:div w:id="1260212024">
      <w:bodyDiv w:val="1"/>
      <w:marLeft w:val="0"/>
      <w:marRight w:val="0"/>
      <w:marTop w:val="0"/>
      <w:marBottom w:val="0"/>
      <w:divBdr>
        <w:top w:val="none" w:sz="0" w:space="0" w:color="auto"/>
        <w:left w:val="none" w:sz="0" w:space="0" w:color="auto"/>
        <w:bottom w:val="none" w:sz="0" w:space="0" w:color="auto"/>
        <w:right w:val="none" w:sz="0" w:space="0" w:color="auto"/>
      </w:divBdr>
    </w:div>
    <w:div w:id="2071921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orn.lantz@bybrick.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293</Words>
  <Characters>1556</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Opoint AB</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annsikrol@gmail.com</dc:creator>
  <cp:lastModifiedBy>Marina Norden</cp:lastModifiedBy>
  <cp:revision>9</cp:revision>
  <dcterms:created xsi:type="dcterms:W3CDTF">2015-12-18T10:32:00Z</dcterms:created>
  <dcterms:modified xsi:type="dcterms:W3CDTF">2015-12-18T13:28:00Z</dcterms:modified>
</cp:coreProperties>
</file>