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205C1" w14:textId="77777777" w:rsidR="009C4CA1" w:rsidRDefault="009C4CA1" w:rsidP="009C4CA1">
      <w:pPr>
        <w:rPr>
          <w:b/>
          <w:bCs/>
          <w:color w:val="000000"/>
          <w:sz w:val="28"/>
          <w:szCs w:val="28"/>
        </w:rPr>
      </w:pPr>
    </w:p>
    <w:p w14:paraId="3326CB21" w14:textId="77777777" w:rsidR="00402C67" w:rsidRDefault="00402C67" w:rsidP="009C4CA1">
      <w:pPr>
        <w:rPr>
          <w:b/>
          <w:bCs/>
          <w:color w:val="000000"/>
          <w:sz w:val="28"/>
          <w:szCs w:val="28"/>
        </w:rPr>
      </w:pPr>
    </w:p>
    <w:p w14:paraId="724B6F1A" w14:textId="03740912" w:rsidR="00402C67" w:rsidRPr="00D76F66" w:rsidRDefault="00402C67" w:rsidP="009C4CA1">
      <w:pPr>
        <w:rPr>
          <w:b/>
          <w:bCs/>
          <w:color w:val="000000"/>
          <w:sz w:val="28"/>
          <w:szCs w:val="28"/>
        </w:rPr>
      </w:pPr>
      <w:r w:rsidRPr="00D76F66">
        <w:rPr>
          <w:b/>
          <w:bCs/>
          <w:color w:val="000000"/>
          <w:sz w:val="28"/>
          <w:szCs w:val="28"/>
        </w:rPr>
        <w:t xml:space="preserve">Pressmeddelande </w:t>
      </w:r>
      <w:r w:rsidR="00DF2170" w:rsidRPr="00D76F66">
        <w:rPr>
          <w:b/>
          <w:bCs/>
          <w:color w:val="000000"/>
          <w:sz w:val="28"/>
          <w:szCs w:val="28"/>
        </w:rPr>
        <w:t>4</w:t>
      </w:r>
      <w:r w:rsidR="00310BB1" w:rsidRPr="00D76F66">
        <w:rPr>
          <w:b/>
          <w:bCs/>
          <w:color w:val="000000"/>
          <w:sz w:val="28"/>
          <w:szCs w:val="28"/>
        </w:rPr>
        <w:t xml:space="preserve"> mars 201</w:t>
      </w:r>
      <w:r w:rsidR="00DF2170" w:rsidRPr="00D76F66">
        <w:rPr>
          <w:b/>
          <w:bCs/>
          <w:color w:val="000000"/>
          <w:sz w:val="28"/>
          <w:szCs w:val="28"/>
        </w:rPr>
        <w:t>9</w:t>
      </w:r>
    </w:p>
    <w:p w14:paraId="12CE1E50" w14:textId="77777777" w:rsidR="00310BB1" w:rsidRDefault="00310BB1" w:rsidP="009C4CA1">
      <w:pPr>
        <w:rPr>
          <w:b/>
          <w:bCs/>
          <w:color w:val="000000"/>
          <w:sz w:val="28"/>
          <w:szCs w:val="28"/>
        </w:rPr>
      </w:pPr>
    </w:p>
    <w:p w14:paraId="086D9472" w14:textId="186A0318" w:rsidR="00310BB1" w:rsidRPr="00D76F66" w:rsidRDefault="00310BB1" w:rsidP="009C4CA1">
      <w:pPr>
        <w:rPr>
          <w:b/>
          <w:bCs/>
          <w:color w:val="000000"/>
          <w:sz w:val="36"/>
          <w:szCs w:val="36"/>
        </w:rPr>
      </w:pPr>
      <w:r w:rsidRPr="00D76F66">
        <w:rPr>
          <w:b/>
          <w:bCs/>
          <w:color w:val="000000"/>
          <w:sz w:val="36"/>
          <w:szCs w:val="36"/>
        </w:rPr>
        <w:t>Världsdagen för lymfödem 6 mars 201</w:t>
      </w:r>
      <w:r w:rsidR="00B83D42" w:rsidRPr="00D76F66">
        <w:rPr>
          <w:b/>
          <w:bCs/>
          <w:color w:val="000000"/>
          <w:sz w:val="36"/>
          <w:szCs w:val="36"/>
        </w:rPr>
        <w:t>9</w:t>
      </w:r>
    </w:p>
    <w:p w14:paraId="5B56B242" w14:textId="77777777" w:rsidR="004200C7" w:rsidRDefault="004200C7" w:rsidP="009C4CA1">
      <w:pPr>
        <w:rPr>
          <w:b/>
          <w:bCs/>
          <w:color w:val="000000"/>
          <w:sz w:val="28"/>
          <w:szCs w:val="28"/>
        </w:rPr>
      </w:pPr>
    </w:p>
    <w:p w14:paraId="43DA595E" w14:textId="54AFB3CB" w:rsidR="004200C7" w:rsidRDefault="004200C7" w:rsidP="009C4CA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Svenska Ödemförbundet (SÖF), Sveriges patient- och intresseorganisation för personer med kroniska ödem uppmärksammar lymfsystemet, dess sjukdomar och komplikationer på</w:t>
      </w:r>
      <w:r w:rsidR="00B83D4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Världsdagen för lymfödem 6 mars 201</w:t>
      </w:r>
      <w:r w:rsidR="00DF2170">
        <w:rPr>
          <w:b/>
          <w:bCs/>
          <w:color w:val="000000"/>
          <w:sz w:val="28"/>
          <w:szCs w:val="28"/>
        </w:rPr>
        <w:t>9</w:t>
      </w:r>
    </w:p>
    <w:p w14:paraId="739142FE" w14:textId="26C3F8B8" w:rsidR="00B83D42" w:rsidRDefault="00B83D42" w:rsidP="009C4CA1">
      <w:pPr>
        <w:rPr>
          <w:b/>
          <w:bCs/>
          <w:color w:val="000000"/>
          <w:sz w:val="28"/>
          <w:szCs w:val="28"/>
        </w:rPr>
      </w:pPr>
    </w:p>
    <w:p w14:paraId="5C824717" w14:textId="3A724ABE" w:rsidR="00EE11DF" w:rsidRDefault="00B83D42" w:rsidP="009C4CA1">
      <w:pPr>
        <w:rPr>
          <w:rStyle w:val="Hyperlnk"/>
          <w:b/>
          <w:bCs/>
        </w:rPr>
      </w:pPr>
      <w:proofErr w:type="spellStart"/>
      <w:r w:rsidRPr="00B83D42">
        <w:rPr>
          <w:b/>
          <w:bCs/>
          <w:color w:val="000000"/>
        </w:rPr>
        <w:t>Lymphatic</w:t>
      </w:r>
      <w:proofErr w:type="spellEnd"/>
      <w:r w:rsidRPr="00B83D42">
        <w:rPr>
          <w:b/>
          <w:bCs/>
          <w:color w:val="000000"/>
        </w:rPr>
        <w:t xml:space="preserve"> </w:t>
      </w:r>
      <w:proofErr w:type="spellStart"/>
      <w:r w:rsidRPr="00B83D42">
        <w:rPr>
          <w:b/>
          <w:bCs/>
          <w:color w:val="000000"/>
        </w:rPr>
        <w:t>Education</w:t>
      </w:r>
      <w:proofErr w:type="spellEnd"/>
      <w:r w:rsidRPr="00B83D42">
        <w:rPr>
          <w:b/>
          <w:bCs/>
          <w:color w:val="000000"/>
        </w:rPr>
        <w:t xml:space="preserve"> &amp; Research </w:t>
      </w:r>
      <w:proofErr w:type="spellStart"/>
      <w:r w:rsidRPr="00B83D42">
        <w:rPr>
          <w:b/>
          <w:bCs/>
          <w:color w:val="000000"/>
        </w:rPr>
        <w:t>Network</w:t>
      </w:r>
      <w:proofErr w:type="spellEnd"/>
      <w:r w:rsidRPr="00B83D42">
        <w:rPr>
          <w:b/>
          <w:bCs/>
          <w:color w:val="000000"/>
        </w:rPr>
        <w:t xml:space="preserve"> (</w:t>
      </w:r>
      <w:proofErr w:type="spellStart"/>
      <w:r w:rsidRPr="00B83D42">
        <w:rPr>
          <w:b/>
          <w:bCs/>
          <w:color w:val="000000"/>
        </w:rPr>
        <w:t>LE&amp;RN</w:t>
      </w:r>
      <w:proofErr w:type="spellEnd"/>
      <w:r w:rsidRPr="00B83D42">
        <w:rPr>
          <w:b/>
          <w:bCs/>
          <w:color w:val="000000"/>
        </w:rPr>
        <w:t>) instiftade Världsdagen för lymfödem</w:t>
      </w:r>
      <w:r>
        <w:rPr>
          <w:b/>
          <w:bCs/>
          <w:color w:val="000000"/>
        </w:rPr>
        <w:t xml:space="preserve"> </w:t>
      </w:r>
      <w:r w:rsidR="00EE11DF">
        <w:rPr>
          <w:b/>
          <w:bCs/>
          <w:color w:val="000000"/>
        </w:rPr>
        <w:t xml:space="preserve">2015 och har nu godkänts av flera stater. Se </w:t>
      </w:r>
      <w:hyperlink r:id="rId9" w:history="1">
        <w:r w:rsidR="00EE11DF" w:rsidRPr="00ED2552">
          <w:rPr>
            <w:rStyle w:val="Hyperlnk"/>
            <w:b/>
            <w:bCs/>
          </w:rPr>
          <w:t>https://lymphaticnetwork.org/wld/</w:t>
        </w:r>
      </w:hyperlink>
    </w:p>
    <w:p w14:paraId="4DAA3C5B" w14:textId="16DA4707" w:rsidR="00D76F66" w:rsidRDefault="00D76F66" w:rsidP="009C4CA1">
      <w:pPr>
        <w:rPr>
          <w:rStyle w:val="Hyperlnk"/>
          <w:b/>
          <w:bCs/>
        </w:rPr>
      </w:pPr>
    </w:p>
    <w:p w14:paraId="4EE39476" w14:textId="5C828306" w:rsidR="00D76F66" w:rsidRPr="00D76F66" w:rsidRDefault="00D76F66" w:rsidP="009C4CA1">
      <w:pPr>
        <w:rPr>
          <w:b/>
          <w:bCs/>
          <w:i/>
          <w:color w:val="000000"/>
          <w:sz w:val="32"/>
          <w:szCs w:val="32"/>
        </w:rPr>
      </w:pPr>
      <w:r w:rsidRPr="00D76F66">
        <w:rPr>
          <w:b/>
          <w:bCs/>
          <w:i/>
          <w:color w:val="000000"/>
          <w:sz w:val="32"/>
          <w:szCs w:val="32"/>
        </w:rPr>
        <w:t>WHO uppskattar att över 170 miljoner människor i världen har sekundärt lymfödem.</w:t>
      </w:r>
    </w:p>
    <w:p w14:paraId="23470D41" w14:textId="0E44DB3A" w:rsidR="00B83D42" w:rsidRPr="00EE11DF" w:rsidRDefault="00B83D42" w:rsidP="009C4CA1">
      <w:pPr>
        <w:rPr>
          <w:b/>
          <w:bCs/>
          <w:color w:val="000000"/>
        </w:rPr>
      </w:pPr>
      <w:r w:rsidRPr="00B83D42">
        <w:rPr>
          <w:b/>
          <w:bCs/>
          <w:color w:val="000000"/>
        </w:rPr>
        <w:t xml:space="preserve"> </w:t>
      </w:r>
    </w:p>
    <w:p w14:paraId="2EB220B3" w14:textId="77777777" w:rsidR="00B83D42" w:rsidRPr="004C7F34" w:rsidRDefault="00B83D42" w:rsidP="00B83D42">
      <w:pPr>
        <w:rPr>
          <w:b/>
          <w:bCs/>
          <w:color w:val="000000"/>
        </w:rPr>
      </w:pPr>
      <w:r w:rsidRPr="004C7F34">
        <w:rPr>
          <w:b/>
          <w:bCs/>
          <w:color w:val="000000"/>
        </w:rPr>
        <w:t xml:space="preserve">SÖF skapar uppmärksamhet och ökar medvetenhet om lymfsystemet vid en konferens i ABF-huset, Sveavägen 41, Stockholm på Världsdagen för lymfödem </w:t>
      </w:r>
      <w:r>
        <w:rPr>
          <w:b/>
          <w:bCs/>
          <w:color w:val="000000"/>
        </w:rPr>
        <w:t>6 mars 2019:</w:t>
      </w:r>
    </w:p>
    <w:p w14:paraId="029D315F" w14:textId="77777777" w:rsidR="00B83D42" w:rsidRDefault="00B83D42" w:rsidP="00B83D42">
      <w:pPr>
        <w:rPr>
          <w:bCs/>
          <w:color w:val="000000"/>
        </w:rPr>
      </w:pPr>
    </w:p>
    <w:p w14:paraId="637BC1C8" w14:textId="25DEA42E" w:rsidR="00B83D42" w:rsidRPr="00B83D42" w:rsidRDefault="00B83D42" w:rsidP="00B83D42">
      <w:pPr>
        <w:rPr>
          <w:color w:val="000000"/>
        </w:rPr>
      </w:pPr>
      <w:r>
        <w:rPr>
          <w:b/>
          <w:bCs/>
          <w:color w:val="000000"/>
        </w:rPr>
        <w:t xml:space="preserve">Mari </w:t>
      </w:r>
      <w:proofErr w:type="spellStart"/>
      <w:r>
        <w:rPr>
          <w:b/>
          <w:bCs/>
          <w:color w:val="000000"/>
        </w:rPr>
        <w:t>Rydevik</w:t>
      </w:r>
      <w:proofErr w:type="spellEnd"/>
      <w:r>
        <w:rPr>
          <w:b/>
          <w:bCs/>
          <w:color w:val="000000"/>
        </w:rPr>
        <w:t xml:space="preserve"> </w:t>
      </w:r>
      <w:r w:rsidRPr="00AD5B25">
        <w:rPr>
          <w:b/>
          <w:bCs/>
          <w:color w:val="000000"/>
        </w:rPr>
        <w:t xml:space="preserve">Mani, </w:t>
      </w:r>
      <w:r w:rsidRPr="00B83D42">
        <w:rPr>
          <w:color w:val="000000"/>
          <w:shd w:val="clear" w:color="auto" w:fill="FFFFFF"/>
        </w:rPr>
        <w:t xml:space="preserve">docent och överläkare i plastikkirurg, </w:t>
      </w:r>
      <w:r w:rsidRPr="00AD5B25">
        <w:rPr>
          <w:b/>
          <w:bCs/>
          <w:color w:val="000000"/>
        </w:rPr>
        <w:t>Akademiska sjukhuset, Uppsala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 xml:space="preserve">föreläser om </w:t>
      </w:r>
      <w:r w:rsidR="00EE11DF">
        <w:rPr>
          <w:bCs/>
          <w:color w:val="000000"/>
        </w:rPr>
        <w:t xml:space="preserve">sin forskning med </w:t>
      </w:r>
      <w:r>
        <w:rPr>
          <w:bCs/>
          <w:color w:val="000000"/>
        </w:rPr>
        <w:t xml:space="preserve">förflyttning av lymfkörtlar vid rekonstruktion av bröst efter canceroperation och </w:t>
      </w:r>
      <w:proofErr w:type="spellStart"/>
      <w:r>
        <w:rPr>
          <w:bCs/>
          <w:color w:val="000000"/>
        </w:rPr>
        <w:t>supramikrokirurgi</w:t>
      </w:r>
      <w:proofErr w:type="spellEnd"/>
      <w:r>
        <w:rPr>
          <w:bCs/>
          <w:color w:val="000000"/>
        </w:rPr>
        <w:t xml:space="preserve"> för att underlätta transport av vätska från svullna vävnader. </w:t>
      </w:r>
      <w:r w:rsidRPr="00B83D42">
        <w:rPr>
          <w:color w:val="000000"/>
          <w:shd w:val="clear" w:color="auto" w:fill="FFFFFF"/>
        </w:rPr>
        <w:t xml:space="preserve">I en </w:t>
      </w:r>
      <w:r w:rsidR="00EE11DF">
        <w:rPr>
          <w:color w:val="000000"/>
          <w:shd w:val="clear" w:color="auto" w:fill="FFFFFF"/>
        </w:rPr>
        <w:t xml:space="preserve">fas-2 </w:t>
      </w:r>
      <w:r w:rsidRPr="00B83D42">
        <w:rPr>
          <w:color w:val="000000"/>
          <w:shd w:val="clear" w:color="auto" w:fill="FFFFFF"/>
        </w:rPr>
        <w:t xml:space="preserve">studie prövas </w:t>
      </w:r>
      <w:r w:rsidR="00EE11DF">
        <w:rPr>
          <w:color w:val="000000"/>
          <w:shd w:val="clear" w:color="auto" w:fill="FFFFFF"/>
        </w:rPr>
        <w:t xml:space="preserve">nu </w:t>
      </w:r>
      <w:r w:rsidRPr="00B83D42">
        <w:rPr>
          <w:color w:val="000000"/>
          <w:shd w:val="clear" w:color="auto" w:fill="FFFFFF"/>
        </w:rPr>
        <w:t>om tillförsel av en specifik tillväxtfaktor kan förbättra behandlingsresultatet vid lymfödem i armen efter bröstcancer.</w:t>
      </w:r>
    </w:p>
    <w:p w14:paraId="1DC5FF4F" w14:textId="77777777" w:rsidR="00B83D42" w:rsidRDefault="00B83D42" w:rsidP="00B83D42">
      <w:pPr>
        <w:rPr>
          <w:bCs/>
          <w:color w:val="000000"/>
        </w:rPr>
      </w:pPr>
    </w:p>
    <w:p w14:paraId="4FE04886" w14:textId="77777777" w:rsidR="00B83D42" w:rsidRPr="002E088A" w:rsidRDefault="00B83D42" w:rsidP="00B83D42">
      <w:pPr>
        <w:rPr>
          <w:bCs/>
          <w:color w:val="000000"/>
        </w:rPr>
      </w:pPr>
      <w:r>
        <w:rPr>
          <w:b/>
          <w:bCs/>
          <w:color w:val="000000"/>
        </w:rPr>
        <w:t xml:space="preserve">Helene Lindquist Warberg, </w:t>
      </w:r>
      <w:r>
        <w:rPr>
          <w:bCs/>
          <w:color w:val="000000"/>
        </w:rPr>
        <w:t xml:space="preserve">fysioterapeut, lymfterapeut och doktor i medicinsk vetenskap presenterar sin avhandling och studier kring egenvård samt en kort introduktion i medicinsk yoga. </w:t>
      </w:r>
    </w:p>
    <w:p w14:paraId="49D88F54" w14:textId="77777777" w:rsidR="00A31619" w:rsidRDefault="00A31619" w:rsidP="009C4CA1">
      <w:pPr>
        <w:rPr>
          <w:bCs/>
          <w:color w:val="000000"/>
        </w:rPr>
      </w:pPr>
    </w:p>
    <w:p w14:paraId="13FF6F92" w14:textId="0161556F" w:rsidR="00A31619" w:rsidRDefault="00A31619" w:rsidP="009C4CA1">
      <w:pPr>
        <w:rPr>
          <w:b/>
          <w:bCs/>
          <w:color w:val="000000"/>
        </w:rPr>
      </w:pPr>
      <w:r>
        <w:rPr>
          <w:bCs/>
          <w:color w:val="000000"/>
        </w:rPr>
        <w:t xml:space="preserve">Det är svårt att veta hur många som har lymfödem i Sverige då tillståndet många gånger inte diagnosticeras. I England anses förekomsten av den kroniska sjukdomen lymfödem vara </w:t>
      </w:r>
      <w:r w:rsidRPr="00A31619">
        <w:rPr>
          <w:b/>
          <w:bCs/>
          <w:color w:val="000000"/>
        </w:rPr>
        <w:t>lika omfattande som Parkinsons sjukdom, Multipel Skleros och HIV tillsammans</w:t>
      </w:r>
      <w:r>
        <w:rPr>
          <w:b/>
          <w:bCs/>
          <w:color w:val="000000"/>
        </w:rPr>
        <w:t>.</w:t>
      </w:r>
    </w:p>
    <w:p w14:paraId="29B85E01" w14:textId="77777777" w:rsidR="00A31619" w:rsidRDefault="00A31619" w:rsidP="009C4CA1">
      <w:pPr>
        <w:rPr>
          <w:b/>
          <w:bCs/>
          <w:color w:val="000000"/>
        </w:rPr>
      </w:pPr>
    </w:p>
    <w:p w14:paraId="5AC0BF7C" w14:textId="30D3F48B" w:rsidR="00A31619" w:rsidRDefault="006C5BDA" w:rsidP="009C4CA1">
      <w:pPr>
        <w:rPr>
          <w:b/>
          <w:bCs/>
          <w:color w:val="000000"/>
        </w:rPr>
      </w:pPr>
      <w:r>
        <w:rPr>
          <w:b/>
          <w:bCs/>
          <w:color w:val="000000"/>
        </w:rPr>
        <w:t>Lymfödem drabbar upps</w:t>
      </w:r>
      <w:r w:rsidR="00A31619">
        <w:rPr>
          <w:b/>
          <w:bCs/>
          <w:color w:val="000000"/>
        </w:rPr>
        <w:t>kattningsvis 15 procent av alla canceröverlevare och upp emot 30 procent av alla som har blivit</w:t>
      </w:r>
      <w:r>
        <w:rPr>
          <w:b/>
          <w:bCs/>
          <w:color w:val="000000"/>
        </w:rPr>
        <w:t xml:space="preserve"> behandlade för bröstcancer.</w:t>
      </w:r>
      <w:r w:rsidR="00B83D42">
        <w:rPr>
          <w:b/>
          <w:bCs/>
          <w:color w:val="000000"/>
        </w:rPr>
        <w:t xml:space="preserve"> 600 000 personer lever i dag i Sverige efter cancern och många av dem med kronisk cancer och livslånga biverkningar. </w:t>
      </w:r>
    </w:p>
    <w:p w14:paraId="0DFBA846" w14:textId="4BDC9F09" w:rsidR="004C7F34" w:rsidRPr="004C7F34" w:rsidRDefault="004C7F34" w:rsidP="009C4CA1">
      <w:pPr>
        <w:rPr>
          <w:bCs/>
          <w:color w:val="000000"/>
        </w:rPr>
      </w:pPr>
      <w:r w:rsidRPr="004C7F34">
        <w:rPr>
          <w:bCs/>
          <w:color w:val="000000"/>
        </w:rPr>
        <w:t>Lymfödem efter bröstcancer diagnosticeras i dag ofta i ett tidigt stadium men vården är inte rättvis och jämlik i Sverige.</w:t>
      </w:r>
      <w:r>
        <w:rPr>
          <w:bCs/>
          <w:color w:val="000000"/>
        </w:rPr>
        <w:t xml:space="preserve"> </w:t>
      </w:r>
    </w:p>
    <w:p w14:paraId="79B123AE" w14:textId="3345EAB0" w:rsidR="00241ACA" w:rsidRDefault="00241ACA" w:rsidP="009C4CA1">
      <w:pPr>
        <w:rPr>
          <w:bCs/>
          <w:color w:val="000000"/>
        </w:rPr>
      </w:pPr>
      <w:r>
        <w:rPr>
          <w:bCs/>
          <w:color w:val="000000"/>
        </w:rPr>
        <w:t>Lymfödem förekommer för en stor del av cancerbehandlade inklusive prostata-, mun- och hals-, kolorektal- samt gynekologisk cancer, lymfom och malignt melanom.</w:t>
      </w:r>
    </w:p>
    <w:p w14:paraId="69CE08EA" w14:textId="412B476A" w:rsidR="004C7F34" w:rsidRPr="00241ACA" w:rsidRDefault="004C7F34" w:rsidP="009C4CA1">
      <w:pPr>
        <w:rPr>
          <w:bCs/>
          <w:color w:val="000000"/>
        </w:rPr>
      </w:pPr>
      <w:r>
        <w:rPr>
          <w:bCs/>
          <w:color w:val="000000"/>
        </w:rPr>
        <w:t xml:space="preserve">Tillgång till behandling och hjälpmedel varierar mycket mellan landstingen. </w:t>
      </w:r>
    </w:p>
    <w:p w14:paraId="277D6A61" w14:textId="77777777" w:rsidR="006C5BDA" w:rsidRDefault="006C5BDA" w:rsidP="009C4CA1">
      <w:pPr>
        <w:rPr>
          <w:b/>
          <w:bCs/>
          <w:color w:val="000000"/>
        </w:rPr>
      </w:pPr>
    </w:p>
    <w:p w14:paraId="5D3A2DEF" w14:textId="77777777" w:rsidR="00963FEE" w:rsidRDefault="00963FEE" w:rsidP="009C4CA1">
      <w:pPr>
        <w:rPr>
          <w:b/>
          <w:bCs/>
          <w:color w:val="000000"/>
        </w:rPr>
      </w:pPr>
    </w:p>
    <w:p w14:paraId="6B269BA1" w14:textId="77777777" w:rsidR="00201497" w:rsidRDefault="00201497" w:rsidP="009C4CA1">
      <w:pPr>
        <w:rPr>
          <w:b/>
          <w:bCs/>
          <w:color w:val="000000"/>
        </w:rPr>
      </w:pPr>
    </w:p>
    <w:p w14:paraId="402E561E" w14:textId="77777777" w:rsidR="00201497" w:rsidRDefault="00201497" w:rsidP="009C4CA1">
      <w:pPr>
        <w:rPr>
          <w:b/>
          <w:bCs/>
          <w:color w:val="000000"/>
        </w:rPr>
      </w:pPr>
    </w:p>
    <w:p w14:paraId="446BE49A" w14:textId="77777777" w:rsidR="00201497" w:rsidRDefault="00201497" w:rsidP="009C4CA1">
      <w:pPr>
        <w:rPr>
          <w:b/>
          <w:bCs/>
          <w:color w:val="000000"/>
        </w:rPr>
      </w:pPr>
    </w:p>
    <w:p w14:paraId="2FFC89A4" w14:textId="4CAA82E2" w:rsidR="006C5BDA" w:rsidRDefault="006C5BDA" w:rsidP="009C4CA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USAs hälsoinstitut, </w:t>
      </w:r>
      <w:proofErr w:type="spellStart"/>
      <w:r>
        <w:rPr>
          <w:b/>
          <w:bCs/>
          <w:color w:val="000000"/>
        </w:rPr>
        <w:t>NIH</w:t>
      </w:r>
      <w:proofErr w:type="spellEnd"/>
      <w:r>
        <w:rPr>
          <w:b/>
          <w:bCs/>
          <w:color w:val="000000"/>
        </w:rPr>
        <w:t>, uppskattar att primärt lymfödem kan drabba så många som 1 av 300 nyfödda barn.</w:t>
      </w:r>
    </w:p>
    <w:p w14:paraId="1C494140" w14:textId="4158E986" w:rsidR="00241ACA" w:rsidRPr="00241ACA" w:rsidRDefault="00241ACA" w:rsidP="009C4CA1">
      <w:pPr>
        <w:rPr>
          <w:bCs/>
          <w:color w:val="000000"/>
        </w:rPr>
      </w:pPr>
      <w:r>
        <w:rPr>
          <w:bCs/>
          <w:color w:val="000000"/>
        </w:rPr>
        <w:t>Primärt lymfödem kan utvecklas vid hormonförändringar, infektioner, trauma, insekts- och fästingbett och/eller skada på lymfsystemet.</w:t>
      </w:r>
    </w:p>
    <w:p w14:paraId="06393126" w14:textId="77777777" w:rsidR="006C5BDA" w:rsidRDefault="006C5BDA" w:rsidP="009C4CA1">
      <w:pPr>
        <w:rPr>
          <w:b/>
          <w:bCs/>
          <w:color w:val="000000"/>
        </w:rPr>
      </w:pPr>
    </w:p>
    <w:p w14:paraId="551E19BE" w14:textId="2E4E2075" w:rsidR="006C5BDA" w:rsidRDefault="006C5BDA" w:rsidP="009C4CA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WHO uppskattar att över 120 miljoner människor är infekterade av lymfatisk </w:t>
      </w:r>
      <w:proofErr w:type="spellStart"/>
      <w:r>
        <w:rPr>
          <w:b/>
          <w:bCs/>
          <w:color w:val="000000"/>
        </w:rPr>
        <w:t>filariasis</w:t>
      </w:r>
      <w:proofErr w:type="spellEnd"/>
      <w:r>
        <w:rPr>
          <w:b/>
          <w:bCs/>
          <w:color w:val="000000"/>
        </w:rPr>
        <w:t xml:space="preserve">, elefantsjuka, där 40 miljoner lämnas vanställda och </w:t>
      </w:r>
      <w:r w:rsidR="00EE11DF">
        <w:rPr>
          <w:b/>
          <w:bCs/>
          <w:color w:val="000000"/>
        </w:rPr>
        <w:t>funktionshandikappade</w:t>
      </w:r>
      <w:r>
        <w:rPr>
          <w:b/>
          <w:bCs/>
          <w:color w:val="000000"/>
        </w:rPr>
        <w:t xml:space="preserve">. </w:t>
      </w:r>
    </w:p>
    <w:p w14:paraId="66090CE6" w14:textId="77777777" w:rsidR="00310BB1" w:rsidRPr="004C7F34" w:rsidRDefault="00310BB1" w:rsidP="009C4CA1">
      <w:pPr>
        <w:rPr>
          <w:b/>
          <w:bCs/>
          <w:color w:val="000000"/>
        </w:rPr>
      </w:pPr>
    </w:p>
    <w:p w14:paraId="0440C347" w14:textId="1E1C0DCF" w:rsidR="00310BB1" w:rsidRPr="004C7F34" w:rsidRDefault="00241ACA" w:rsidP="009C4CA1">
      <w:pPr>
        <w:rPr>
          <w:bCs/>
          <w:color w:val="000000"/>
        </w:rPr>
      </w:pPr>
      <w:r w:rsidRPr="004C7F34">
        <w:rPr>
          <w:bCs/>
          <w:color w:val="000000"/>
        </w:rPr>
        <w:t xml:space="preserve">Personer med primära lymfödem, lymfödem efter många cancerdiagnoser och för lipödem kan besöka vården i flera år innan en diagnos ges. </w:t>
      </w:r>
    </w:p>
    <w:p w14:paraId="01C037DC" w14:textId="6DAA13DB" w:rsidR="00241ACA" w:rsidRDefault="00241ACA" w:rsidP="009C4CA1">
      <w:pPr>
        <w:rPr>
          <w:bCs/>
          <w:color w:val="000000"/>
        </w:rPr>
      </w:pPr>
      <w:r w:rsidRPr="004C7F34">
        <w:rPr>
          <w:bCs/>
          <w:color w:val="000000"/>
        </w:rPr>
        <w:t xml:space="preserve">Lymfödem och lymfatiska sjukdomar har varit okända, </w:t>
      </w:r>
      <w:proofErr w:type="spellStart"/>
      <w:r w:rsidRPr="004C7F34">
        <w:rPr>
          <w:bCs/>
          <w:color w:val="000000"/>
        </w:rPr>
        <w:t>underdiagnosticerade</w:t>
      </w:r>
      <w:proofErr w:type="spellEnd"/>
      <w:r w:rsidRPr="004C7F34">
        <w:rPr>
          <w:bCs/>
          <w:color w:val="000000"/>
        </w:rPr>
        <w:t xml:space="preserve">, underbehandlade, underfinansierade och lymfsystemet är så gott som </w:t>
      </w:r>
      <w:proofErr w:type="spellStart"/>
      <w:r w:rsidRPr="004C7F34">
        <w:rPr>
          <w:bCs/>
          <w:color w:val="000000"/>
        </w:rPr>
        <w:t>obeforskat</w:t>
      </w:r>
      <w:proofErr w:type="spellEnd"/>
      <w:r w:rsidRPr="004C7F34">
        <w:rPr>
          <w:bCs/>
          <w:color w:val="000000"/>
        </w:rPr>
        <w:t xml:space="preserve"> i Sverige.</w:t>
      </w:r>
    </w:p>
    <w:p w14:paraId="30C8B504" w14:textId="1ED5290E" w:rsidR="00EE11DF" w:rsidRDefault="00EE11DF" w:rsidP="009C4CA1">
      <w:pPr>
        <w:rPr>
          <w:bCs/>
          <w:color w:val="000000"/>
        </w:rPr>
      </w:pPr>
    </w:p>
    <w:p w14:paraId="5088EF29" w14:textId="77777777" w:rsidR="00EE11DF" w:rsidRPr="004C7F34" w:rsidRDefault="00EE11DF" w:rsidP="00EE11DF">
      <w:pPr>
        <w:rPr>
          <w:bCs/>
          <w:color w:val="000000"/>
        </w:rPr>
      </w:pPr>
      <w:r>
        <w:rPr>
          <w:b/>
          <w:bCs/>
          <w:color w:val="000000"/>
        </w:rPr>
        <w:t xml:space="preserve">Lipödem drabbar i de flesta fall kvinnor vid hormonella förändringar som pubertet, graviditet och klimakteriet. </w:t>
      </w:r>
      <w:r>
        <w:rPr>
          <w:bCs/>
          <w:color w:val="000000"/>
        </w:rPr>
        <w:t>Sverige saknar kunskap i vården om lipödem. Diagnos och vård är icke tillgänglig för de drabbade i Sverige. Då diagnos ges för lipödem finns ingen behandling och i många landsting förskrivs inte ens kompression, som kan reducera smärta.</w:t>
      </w:r>
    </w:p>
    <w:p w14:paraId="7294C650" w14:textId="6912DB73" w:rsidR="00EE11DF" w:rsidRPr="004C7F34" w:rsidRDefault="00EE11DF" w:rsidP="009C4CA1">
      <w:pPr>
        <w:rPr>
          <w:bCs/>
          <w:color w:val="000000"/>
        </w:rPr>
      </w:pPr>
      <w:r>
        <w:rPr>
          <w:bCs/>
          <w:color w:val="000000"/>
        </w:rPr>
        <w:t xml:space="preserve">Lipödem utmärks av stor smärta vid beröring, </w:t>
      </w:r>
      <w:proofErr w:type="spellStart"/>
      <w:r>
        <w:rPr>
          <w:bCs/>
          <w:color w:val="000000"/>
        </w:rPr>
        <w:t>lipomer</w:t>
      </w:r>
      <w:proofErr w:type="spellEnd"/>
      <w:r>
        <w:rPr>
          <w:bCs/>
          <w:color w:val="000000"/>
        </w:rPr>
        <w:t xml:space="preserve"> och en kropp som kan ha storlek 36 i överdelen och 44 i underdelen. Socialstyrelsen har inte sammanställt nationella riktlinjer d då forskningen är i sin linda och vare sig klinisk erfarenhet och patienternas upplevelser efterfrågas. </w:t>
      </w:r>
    </w:p>
    <w:p w14:paraId="13452C9D" w14:textId="77777777" w:rsidR="00241ACA" w:rsidRPr="004C7F34" w:rsidRDefault="00241ACA" w:rsidP="009C4CA1">
      <w:pPr>
        <w:rPr>
          <w:bCs/>
          <w:color w:val="000000"/>
        </w:rPr>
      </w:pPr>
    </w:p>
    <w:p w14:paraId="345F8D0B" w14:textId="1379A85E" w:rsidR="004C7F34" w:rsidRDefault="00241ACA" w:rsidP="009C4CA1">
      <w:pPr>
        <w:rPr>
          <w:bCs/>
          <w:color w:val="000000"/>
        </w:rPr>
      </w:pPr>
      <w:r w:rsidRPr="004C7F34">
        <w:rPr>
          <w:bCs/>
          <w:color w:val="000000"/>
        </w:rPr>
        <w:t xml:space="preserve">I dag omfattas inte de medicinska grundutbildningarna (läkare, sjuksköterska, </w:t>
      </w:r>
      <w:proofErr w:type="spellStart"/>
      <w:r w:rsidRPr="004C7F34">
        <w:rPr>
          <w:bCs/>
          <w:color w:val="000000"/>
        </w:rPr>
        <w:t>fystioterapeut</w:t>
      </w:r>
      <w:proofErr w:type="spellEnd"/>
      <w:r w:rsidRPr="004C7F34">
        <w:rPr>
          <w:bCs/>
          <w:color w:val="000000"/>
        </w:rPr>
        <w:t xml:space="preserve"> och arbetsterapeut) av tillräcklig kunskap i </w:t>
      </w:r>
      <w:proofErr w:type="spellStart"/>
      <w:r w:rsidRPr="004C7F34">
        <w:rPr>
          <w:bCs/>
          <w:color w:val="000000"/>
        </w:rPr>
        <w:t>lymfologi</w:t>
      </w:r>
      <w:proofErr w:type="spellEnd"/>
      <w:r w:rsidRPr="004C7F34">
        <w:rPr>
          <w:bCs/>
          <w:color w:val="000000"/>
        </w:rPr>
        <w:t xml:space="preserve"> (lymfsystemet, dess sjukdomar och komplikationer</w:t>
      </w:r>
      <w:r w:rsidR="00EE11DF">
        <w:rPr>
          <w:bCs/>
          <w:color w:val="000000"/>
        </w:rPr>
        <w:t>)</w:t>
      </w:r>
      <w:r w:rsidRPr="004C7F34">
        <w:rPr>
          <w:bCs/>
          <w:color w:val="000000"/>
        </w:rPr>
        <w:t xml:space="preserve">. Därför ger SÖF </w:t>
      </w:r>
      <w:r w:rsidR="00F3426A" w:rsidRPr="004C7F34">
        <w:rPr>
          <w:bCs/>
          <w:color w:val="000000"/>
        </w:rPr>
        <w:t xml:space="preserve">egenvårdskurser så att medlemmarna ska kunna lära sig leva </w:t>
      </w:r>
    </w:p>
    <w:p w14:paraId="5D9A3DCE" w14:textId="4E5958C7" w:rsidR="00241ACA" w:rsidRPr="004C7F34" w:rsidRDefault="00F3426A" w:rsidP="009C4CA1">
      <w:pPr>
        <w:rPr>
          <w:bCs/>
          <w:color w:val="000000"/>
        </w:rPr>
      </w:pPr>
      <w:r w:rsidRPr="004C7F34">
        <w:rPr>
          <w:bCs/>
          <w:color w:val="000000"/>
        </w:rPr>
        <w:t xml:space="preserve">med sin sjukdom. Även vårdpersonal är </w:t>
      </w:r>
      <w:proofErr w:type="spellStart"/>
      <w:r w:rsidRPr="004C7F34">
        <w:rPr>
          <w:bCs/>
          <w:color w:val="000000"/>
        </w:rPr>
        <w:t>väkommen</w:t>
      </w:r>
      <w:proofErr w:type="spellEnd"/>
      <w:r w:rsidRPr="004C7F34">
        <w:rPr>
          <w:bCs/>
          <w:color w:val="000000"/>
        </w:rPr>
        <w:t xml:space="preserve"> till kurserna för att</w:t>
      </w:r>
      <w:r w:rsidR="004C7F34">
        <w:rPr>
          <w:bCs/>
          <w:color w:val="000000"/>
        </w:rPr>
        <w:t xml:space="preserve"> lära sig mer om lymfsystemet</w:t>
      </w:r>
      <w:r w:rsidR="00B83D42">
        <w:rPr>
          <w:bCs/>
          <w:color w:val="000000"/>
        </w:rPr>
        <w:t>.</w:t>
      </w:r>
    </w:p>
    <w:p w14:paraId="471EFAD0" w14:textId="77777777" w:rsidR="00731F13" w:rsidRDefault="00731F13" w:rsidP="00731F13">
      <w:pPr>
        <w:shd w:val="clear" w:color="auto" w:fill="FFFFFF"/>
        <w:spacing w:before="100" w:beforeAutospacing="1"/>
        <w:rPr>
          <w:rFonts w:ascii="Cambria" w:hAnsi="Cambria"/>
          <w:color w:val="343434"/>
        </w:rPr>
      </w:pPr>
      <w:r w:rsidRPr="00DB38CC">
        <w:rPr>
          <w:rFonts w:ascii="Cambria" w:hAnsi="Cambria"/>
          <w:color w:val="343434"/>
        </w:rPr>
        <w:t>Kontakta gärna Margareta Haag, ordförande i Svenska Ödemförbundet, för mer information.</w:t>
      </w:r>
    </w:p>
    <w:p w14:paraId="0A88CCD7" w14:textId="77777777" w:rsidR="00731F13" w:rsidRPr="00DB38CC" w:rsidRDefault="00731F13" w:rsidP="00731F13">
      <w:pPr>
        <w:shd w:val="clear" w:color="auto" w:fill="FFFFFF"/>
        <w:spacing w:before="100" w:beforeAutospacing="1"/>
        <w:rPr>
          <w:rFonts w:ascii="Cambria" w:hAnsi="Cambria"/>
          <w:color w:val="333333"/>
        </w:rPr>
      </w:pPr>
    </w:p>
    <w:p w14:paraId="3D270E53" w14:textId="77777777" w:rsidR="00731F13" w:rsidRDefault="00731F13" w:rsidP="00731F13">
      <w:pPr>
        <w:shd w:val="clear" w:color="auto" w:fill="FFFFFF"/>
        <w:rPr>
          <w:rFonts w:ascii="Cambria" w:hAnsi="Cambria"/>
          <w:color w:val="343434"/>
        </w:rPr>
      </w:pPr>
      <w:r>
        <w:rPr>
          <w:rFonts w:ascii="Cambria" w:hAnsi="Cambria"/>
          <w:color w:val="343434"/>
        </w:rPr>
        <w:t>Margareta Haag</w:t>
      </w:r>
    </w:p>
    <w:p w14:paraId="1E5D652A" w14:textId="4AE21827" w:rsidR="00731F13" w:rsidRPr="00DB38CC" w:rsidRDefault="001116AB" w:rsidP="00731F13">
      <w:pPr>
        <w:shd w:val="clear" w:color="auto" w:fill="FFFFFF"/>
        <w:rPr>
          <w:rFonts w:ascii="Cambria" w:hAnsi="Cambria"/>
          <w:color w:val="343434"/>
        </w:rPr>
      </w:pPr>
      <w:r>
        <w:rPr>
          <w:rFonts w:ascii="Cambria" w:hAnsi="Cambria"/>
          <w:color w:val="343434"/>
        </w:rPr>
        <w:t>m</w:t>
      </w:r>
      <w:r w:rsidR="00731F13">
        <w:rPr>
          <w:rFonts w:ascii="Cambria" w:hAnsi="Cambria"/>
          <w:color w:val="343434"/>
        </w:rPr>
        <w:t>argareta.haag@svenskaodemforbundet.se</w:t>
      </w:r>
    </w:p>
    <w:p w14:paraId="7FFEBC05" w14:textId="77777777" w:rsidR="00731F13" w:rsidRDefault="00731F13" w:rsidP="00731F13">
      <w:pPr>
        <w:shd w:val="clear" w:color="auto" w:fill="FFFFFF"/>
        <w:rPr>
          <w:rFonts w:ascii="Cambria" w:hAnsi="Cambria"/>
          <w:color w:val="333333"/>
        </w:rPr>
      </w:pPr>
      <w:r w:rsidRPr="00DB38CC">
        <w:rPr>
          <w:rFonts w:ascii="Cambria" w:hAnsi="Cambria"/>
          <w:color w:val="333333"/>
        </w:rPr>
        <w:t>070-4974909</w:t>
      </w:r>
    </w:p>
    <w:p w14:paraId="6A7FFBC2" w14:textId="77777777" w:rsidR="00731F13" w:rsidRDefault="00076932" w:rsidP="00731F13">
      <w:pPr>
        <w:shd w:val="clear" w:color="auto" w:fill="FFFFFF"/>
        <w:rPr>
          <w:rFonts w:ascii="Cambria" w:hAnsi="Cambria"/>
          <w:color w:val="333333"/>
        </w:rPr>
      </w:pPr>
      <w:hyperlink r:id="rId10" w:history="1">
        <w:r w:rsidR="00731F13" w:rsidRPr="00017FE8">
          <w:rPr>
            <w:rStyle w:val="Hyperlnk"/>
            <w:rFonts w:ascii="Cambria" w:hAnsi="Cambria"/>
          </w:rPr>
          <w:t>www.svenskaodemforbundet.se</w:t>
        </w:r>
      </w:hyperlink>
    </w:p>
    <w:p w14:paraId="4AEA29B4" w14:textId="77777777" w:rsidR="00731F13" w:rsidRDefault="00731F13" w:rsidP="00731F13">
      <w:pPr>
        <w:shd w:val="clear" w:color="auto" w:fill="FFFFFF"/>
        <w:rPr>
          <w:rFonts w:ascii="Cambria" w:hAnsi="Cambria"/>
          <w:color w:val="333333"/>
        </w:rPr>
      </w:pPr>
      <w:r>
        <w:rPr>
          <w:rFonts w:ascii="Cambria" w:hAnsi="Cambria"/>
          <w:color w:val="333333"/>
        </w:rPr>
        <w:t>www.facebook.com/SvenskaÖdemförbundet</w:t>
      </w:r>
    </w:p>
    <w:p w14:paraId="144EAB45" w14:textId="77777777" w:rsidR="00731F13" w:rsidRDefault="00076932" w:rsidP="00731F13">
      <w:pPr>
        <w:shd w:val="clear" w:color="auto" w:fill="FFFFFF"/>
        <w:rPr>
          <w:rFonts w:ascii="Cambria" w:hAnsi="Cambria"/>
          <w:color w:val="333333"/>
        </w:rPr>
      </w:pPr>
      <w:hyperlink r:id="rId11" w:history="1">
        <w:r w:rsidR="00731F13" w:rsidRPr="00017FE8">
          <w:rPr>
            <w:rStyle w:val="Hyperlnk"/>
            <w:rFonts w:ascii="Cambria" w:hAnsi="Cambria"/>
          </w:rPr>
          <w:t>www.twitter.com/lymfan</w:t>
        </w:r>
      </w:hyperlink>
    </w:p>
    <w:p w14:paraId="290D377B" w14:textId="4CD7F80B" w:rsidR="00731F13" w:rsidRDefault="00076932" w:rsidP="00731F13">
      <w:pPr>
        <w:shd w:val="clear" w:color="auto" w:fill="FFFFFF"/>
        <w:rPr>
          <w:rFonts w:ascii="Cambria" w:hAnsi="Cambria"/>
        </w:rPr>
      </w:pPr>
      <w:hyperlink r:id="rId12" w:history="1">
        <w:r w:rsidR="00F3426A" w:rsidRPr="00743926">
          <w:rPr>
            <w:rStyle w:val="Hyperlnk"/>
            <w:rFonts w:ascii="Cambria" w:hAnsi="Cambria"/>
          </w:rPr>
          <w:t>www.youtube.com/Svenska</w:t>
        </w:r>
      </w:hyperlink>
      <w:r w:rsidR="00F3426A">
        <w:rPr>
          <w:rFonts w:ascii="Cambria" w:hAnsi="Cambria"/>
        </w:rPr>
        <w:t xml:space="preserve"> Ödemförbundet</w:t>
      </w:r>
    </w:p>
    <w:p w14:paraId="478823F3" w14:textId="5729FC35" w:rsidR="00F3426A" w:rsidRDefault="00F3426A" w:rsidP="00731F1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Instagram/Svenska Ödemförbundet</w:t>
      </w:r>
      <w:r w:rsidR="00076932">
        <w:rPr>
          <w:rFonts w:ascii="Cambria" w:hAnsi="Cambria"/>
        </w:rPr>
        <w:t xml:space="preserve"> </w:t>
      </w:r>
      <w:bookmarkStart w:id="0" w:name="_GoBack"/>
      <w:bookmarkEnd w:id="0"/>
    </w:p>
    <w:p w14:paraId="3351D146" w14:textId="64D642D8" w:rsidR="00D76F66" w:rsidRDefault="00D76F66" w:rsidP="00731F13">
      <w:pPr>
        <w:shd w:val="clear" w:color="auto" w:fill="FFFFFF"/>
        <w:rPr>
          <w:rFonts w:ascii="Cambria" w:hAnsi="Cambria"/>
        </w:rPr>
      </w:pPr>
    </w:p>
    <w:p w14:paraId="1E2ADDAA" w14:textId="77777777" w:rsidR="00D76F66" w:rsidRDefault="00D76F66" w:rsidP="00731F13">
      <w:pPr>
        <w:shd w:val="clear" w:color="auto" w:fill="FFFFFF"/>
        <w:rPr>
          <w:rFonts w:ascii="Cambria" w:hAnsi="Cambria"/>
          <w:color w:val="333333"/>
        </w:rPr>
      </w:pPr>
    </w:p>
    <w:p w14:paraId="7B16331C" w14:textId="77777777" w:rsidR="005242C6" w:rsidRDefault="005242C6" w:rsidP="009C4CA1">
      <w:pPr>
        <w:rPr>
          <w:bCs/>
          <w:color w:val="000000"/>
          <w:sz w:val="28"/>
          <w:szCs w:val="28"/>
        </w:rPr>
      </w:pPr>
    </w:p>
    <w:p w14:paraId="1DB3B9AD" w14:textId="77777777" w:rsidR="005242C6" w:rsidRDefault="005242C6" w:rsidP="009C4CA1">
      <w:pPr>
        <w:rPr>
          <w:bCs/>
          <w:color w:val="000000"/>
          <w:sz w:val="28"/>
          <w:szCs w:val="28"/>
        </w:rPr>
      </w:pPr>
    </w:p>
    <w:p w14:paraId="21861668" w14:textId="77777777" w:rsidR="00791AA5" w:rsidRDefault="00791AA5" w:rsidP="009C4CA1">
      <w:pPr>
        <w:rPr>
          <w:b/>
          <w:bCs/>
          <w:color w:val="000000"/>
        </w:rPr>
      </w:pPr>
    </w:p>
    <w:p w14:paraId="30165498" w14:textId="79B05534" w:rsidR="00791AA5" w:rsidRDefault="000D22D1" w:rsidP="009C4CA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Bilaga till pressmeddelande </w:t>
      </w:r>
      <w:r w:rsidR="00D76F66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 w:rsidR="00791AA5">
        <w:rPr>
          <w:b/>
          <w:bCs/>
          <w:color w:val="000000"/>
        </w:rPr>
        <w:t>mars 201</w:t>
      </w:r>
      <w:r w:rsidR="00D76F66">
        <w:rPr>
          <w:b/>
          <w:bCs/>
          <w:color w:val="000000"/>
        </w:rPr>
        <w:t>9</w:t>
      </w:r>
    </w:p>
    <w:p w14:paraId="4646EA74" w14:textId="77777777" w:rsidR="00791AA5" w:rsidRDefault="00791AA5" w:rsidP="009C4CA1">
      <w:pPr>
        <w:rPr>
          <w:b/>
          <w:bCs/>
          <w:color w:val="000000"/>
        </w:rPr>
      </w:pPr>
    </w:p>
    <w:p w14:paraId="0FA7A023" w14:textId="05787C88" w:rsidR="00791AA5" w:rsidRDefault="00791AA5" w:rsidP="009C4CA1">
      <w:pPr>
        <w:rPr>
          <w:bCs/>
          <w:color w:val="000000"/>
        </w:rPr>
      </w:pPr>
      <w:r>
        <w:rPr>
          <w:bCs/>
          <w:color w:val="000000"/>
        </w:rPr>
        <w:t xml:space="preserve">Svenska Ödemförbundet (SÖF) är Sveriges patient- och intresseorganisation för personer med kroniska ödem, deras närstående, </w:t>
      </w:r>
      <w:proofErr w:type="spellStart"/>
      <w:r>
        <w:rPr>
          <w:bCs/>
          <w:color w:val="000000"/>
        </w:rPr>
        <w:t>vårdperonal</w:t>
      </w:r>
      <w:proofErr w:type="spellEnd"/>
      <w:r>
        <w:rPr>
          <w:bCs/>
          <w:color w:val="000000"/>
        </w:rPr>
        <w:t xml:space="preserve"> och organisationer.</w:t>
      </w:r>
    </w:p>
    <w:p w14:paraId="2CB70CF2" w14:textId="77777777" w:rsidR="00791AA5" w:rsidRDefault="00791AA5" w:rsidP="009C4CA1">
      <w:pPr>
        <w:rPr>
          <w:bCs/>
          <w:color w:val="000000"/>
        </w:rPr>
      </w:pPr>
    </w:p>
    <w:p w14:paraId="7A4E0DFF" w14:textId="36913CA9" w:rsidR="00791AA5" w:rsidRDefault="00791AA5" w:rsidP="009C4CA1">
      <w:pPr>
        <w:rPr>
          <w:bCs/>
          <w:color w:val="000000"/>
        </w:rPr>
      </w:pPr>
      <w:r>
        <w:rPr>
          <w:bCs/>
          <w:color w:val="000000"/>
        </w:rPr>
        <w:t>Förbundets ändamål är att tillvarata ödempatienters intressen genom att</w:t>
      </w:r>
    </w:p>
    <w:p w14:paraId="70C0FC05" w14:textId="23BA863C" w:rsidR="00791AA5" w:rsidRDefault="00791AA5" w:rsidP="00791AA5">
      <w:pPr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Verka för ökad kännedom och kunskap om ödem och diagnos- och </w:t>
      </w:r>
      <w:proofErr w:type="spellStart"/>
      <w:r>
        <w:rPr>
          <w:bCs/>
          <w:color w:val="000000"/>
        </w:rPr>
        <w:t>bethandlingsmetoder</w:t>
      </w:r>
      <w:proofErr w:type="spellEnd"/>
    </w:p>
    <w:p w14:paraId="0B785DFE" w14:textId="402C85E5" w:rsidR="00791AA5" w:rsidRDefault="00791AA5" w:rsidP="00791AA5">
      <w:pPr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Påverka diagnos- och behandlingsmetoder för lymfatiska sjukdomar och komplikationer genom att uppmärksamma evidensbaserade och kliniskt beprövade metoder och deras resultat som uppnåtts i Sverige och internationellt</w:t>
      </w:r>
    </w:p>
    <w:p w14:paraId="11994659" w14:textId="174E060E" w:rsidR="00791AA5" w:rsidRDefault="00791AA5" w:rsidP="00791AA5">
      <w:pPr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Verka för högskoleutbildning av lymfterapeuter samt fort- och vidareutbildning av vårdpersonal</w:t>
      </w:r>
    </w:p>
    <w:p w14:paraId="10549111" w14:textId="4A37490B" w:rsidR="00791AA5" w:rsidRDefault="00791AA5" w:rsidP="00791AA5">
      <w:pPr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Stödja forskning och utveckling inom ödemvården</w:t>
      </w:r>
    </w:p>
    <w:p w14:paraId="5886E620" w14:textId="412F433A" w:rsidR="00791AA5" w:rsidRDefault="00791AA5" w:rsidP="00791AA5">
      <w:pPr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Verka för att personer med kroniska ödem får behandling genom sjukförsäkringssystemet och får delta i beslut vid val av vårdformer</w:t>
      </w:r>
    </w:p>
    <w:p w14:paraId="346C7E1F" w14:textId="6C8D7D69" w:rsidR="00791AA5" w:rsidRDefault="00791AA5" w:rsidP="00791AA5">
      <w:pPr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Verka för att metoder och tillgänglighet till vård ska vara oberoende av vilket landsting man tillhör och ska utgå från patientens behov. </w:t>
      </w:r>
    </w:p>
    <w:p w14:paraId="574426B3" w14:textId="77777777" w:rsidR="00791AA5" w:rsidRDefault="00791AA5" w:rsidP="00791AA5">
      <w:pPr>
        <w:rPr>
          <w:bCs/>
          <w:color w:val="000000"/>
        </w:rPr>
      </w:pPr>
    </w:p>
    <w:p w14:paraId="1B9E6157" w14:textId="77777777" w:rsidR="002E088A" w:rsidRDefault="002E088A" w:rsidP="00791AA5">
      <w:pPr>
        <w:rPr>
          <w:bCs/>
          <w:color w:val="000000"/>
        </w:rPr>
      </w:pPr>
    </w:p>
    <w:p w14:paraId="26091A14" w14:textId="77777777" w:rsidR="002E088A" w:rsidRDefault="002E088A" w:rsidP="00791AA5">
      <w:pPr>
        <w:rPr>
          <w:bCs/>
          <w:color w:val="000000"/>
        </w:rPr>
      </w:pPr>
    </w:p>
    <w:p w14:paraId="463A3214" w14:textId="77777777" w:rsidR="002E088A" w:rsidRDefault="002E088A" w:rsidP="00791AA5">
      <w:pPr>
        <w:rPr>
          <w:bCs/>
          <w:color w:val="000000"/>
        </w:rPr>
      </w:pPr>
    </w:p>
    <w:p w14:paraId="0B1123ED" w14:textId="587E9A4B" w:rsidR="00791AA5" w:rsidRPr="002E088A" w:rsidRDefault="00791AA5" w:rsidP="00791AA5">
      <w:pPr>
        <w:rPr>
          <w:b/>
          <w:bCs/>
          <w:color w:val="000000"/>
        </w:rPr>
      </w:pPr>
      <w:r w:rsidRPr="002E088A">
        <w:rPr>
          <w:b/>
          <w:bCs/>
          <w:color w:val="000000"/>
        </w:rPr>
        <w:t>Länkar om lymfödem</w:t>
      </w:r>
      <w:r w:rsidR="002E088A">
        <w:rPr>
          <w:b/>
          <w:bCs/>
          <w:color w:val="000000"/>
        </w:rPr>
        <w:t xml:space="preserve">, </w:t>
      </w:r>
      <w:r w:rsidR="002E088A" w:rsidRPr="002E088A">
        <w:rPr>
          <w:b/>
          <w:bCs/>
          <w:color w:val="000000"/>
        </w:rPr>
        <w:t>lipödem</w:t>
      </w:r>
      <w:r w:rsidR="002E088A">
        <w:rPr>
          <w:b/>
          <w:bCs/>
          <w:color w:val="000000"/>
        </w:rPr>
        <w:t xml:space="preserve"> och </w:t>
      </w:r>
      <w:proofErr w:type="spellStart"/>
      <w:r w:rsidR="002E088A">
        <w:rPr>
          <w:b/>
          <w:bCs/>
          <w:color w:val="000000"/>
        </w:rPr>
        <w:t>Dercums</w:t>
      </w:r>
      <w:proofErr w:type="spellEnd"/>
      <w:r w:rsidR="002E088A">
        <w:rPr>
          <w:b/>
          <w:bCs/>
          <w:color w:val="000000"/>
        </w:rPr>
        <w:t xml:space="preserve"> sjukdom:</w:t>
      </w:r>
    </w:p>
    <w:p w14:paraId="1A0AB8D5" w14:textId="7A0D331E" w:rsidR="00791AA5" w:rsidRDefault="00076932" w:rsidP="00791AA5">
      <w:pPr>
        <w:rPr>
          <w:bCs/>
          <w:color w:val="000000"/>
        </w:rPr>
      </w:pPr>
      <w:hyperlink r:id="rId13" w:history="1">
        <w:r w:rsidR="00791AA5" w:rsidRPr="00743926">
          <w:rPr>
            <w:rStyle w:val="Hyperlnk"/>
            <w:bCs/>
          </w:rPr>
          <w:t>www.svenskaodemforbundet.se</w:t>
        </w:r>
      </w:hyperlink>
    </w:p>
    <w:p w14:paraId="410A9F59" w14:textId="3C027CE1" w:rsidR="00791AA5" w:rsidRDefault="00076932" w:rsidP="00791AA5">
      <w:pPr>
        <w:rPr>
          <w:bCs/>
          <w:color w:val="000000"/>
        </w:rPr>
      </w:pPr>
      <w:hyperlink r:id="rId14" w:history="1">
        <w:r w:rsidR="00791AA5" w:rsidRPr="00743926">
          <w:rPr>
            <w:rStyle w:val="Hyperlnk"/>
            <w:bCs/>
          </w:rPr>
          <w:t>www.lympho.org</w:t>
        </w:r>
      </w:hyperlink>
    </w:p>
    <w:p w14:paraId="676F0713" w14:textId="5D46D435" w:rsidR="00791AA5" w:rsidRDefault="00076932" w:rsidP="00791AA5">
      <w:pPr>
        <w:rPr>
          <w:bCs/>
          <w:color w:val="000000"/>
        </w:rPr>
      </w:pPr>
      <w:hyperlink r:id="rId15" w:history="1">
        <w:r w:rsidR="00791AA5" w:rsidRPr="00743926">
          <w:rPr>
            <w:rStyle w:val="Hyperlnk"/>
            <w:bCs/>
          </w:rPr>
          <w:t>www.lymphaticnetwork.org</w:t>
        </w:r>
      </w:hyperlink>
    </w:p>
    <w:p w14:paraId="467D926A" w14:textId="3DB346B3" w:rsidR="00791AA5" w:rsidRDefault="00076932" w:rsidP="00791AA5">
      <w:pPr>
        <w:rPr>
          <w:bCs/>
          <w:color w:val="000000"/>
        </w:rPr>
      </w:pPr>
      <w:hyperlink r:id="rId16" w:history="1">
        <w:r w:rsidR="00791AA5" w:rsidRPr="00743926">
          <w:rPr>
            <w:rStyle w:val="Hyperlnk"/>
            <w:bCs/>
          </w:rPr>
          <w:t>www.lymphnet.org</w:t>
        </w:r>
      </w:hyperlink>
    </w:p>
    <w:p w14:paraId="0147F04A" w14:textId="6B5CB1D1" w:rsidR="00791AA5" w:rsidRDefault="00076932" w:rsidP="00791AA5">
      <w:pPr>
        <w:rPr>
          <w:bCs/>
          <w:color w:val="000000"/>
        </w:rPr>
      </w:pPr>
      <w:hyperlink r:id="rId17" w:history="1">
        <w:r w:rsidR="006A2A87" w:rsidRPr="00743926">
          <w:rPr>
            <w:rStyle w:val="Hyperlnk"/>
            <w:bCs/>
          </w:rPr>
          <w:t>www.lymphoedema.org</w:t>
        </w:r>
      </w:hyperlink>
    </w:p>
    <w:p w14:paraId="5106F473" w14:textId="4F3DEA2B" w:rsidR="006A2A87" w:rsidRDefault="00076932" w:rsidP="00791AA5">
      <w:pPr>
        <w:rPr>
          <w:bCs/>
          <w:color w:val="000000"/>
        </w:rPr>
      </w:pPr>
      <w:hyperlink r:id="rId18" w:history="1">
        <w:r w:rsidR="006A2A87" w:rsidRPr="00743926">
          <w:rPr>
            <w:rStyle w:val="Hyperlnk"/>
            <w:bCs/>
          </w:rPr>
          <w:t>www.thebls.org</w:t>
        </w:r>
      </w:hyperlink>
    </w:p>
    <w:p w14:paraId="5E1E98AF" w14:textId="096F9E46" w:rsidR="006A2A87" w:rsidRDefault="00076932" w:rsidP="00791AA5">
      <w:pPr>
        <w:rPr>
          <w:bCs/>
          <w:color w:val="000000"/>
        </w:rPr>
      </w:pPr>
      <w:hyperlink r:id="rId19" w:history="1">
        <w:r w:rsidR="006A2A87" w:rsidRPr="00743926">
          <w:rPr>
            <w:rStyle w:val="Hyperlnk"/>
            <w:bCs/>
          </w:rPr>
          <w:t>www.fatdisorders.org</w:t>
        </w:r>
      </w:hyperlink>
    </w:p>
    <w:p w14:paraId="56D451DB" w14:textId="67A4609E" w:rsidR="006A2A87" w:rsidRDefault="00076932" w:rsidP="00791AA5">
      <w:pPr>
        <w:rPr>
          <w:bCs/>
          <w:color w:val="000000"/>
        </w:rPr>
      </w:pPr>
      <w:hyperlink r:id="rId20" w:history="1">
        <w:r w:rsidR="006A2A87" w:rsidRPr="00743926">
          <w:rPr>
            <w:rStyle w:val="Hyperlnk"/>
            <w:bCs/>
          </w:rPr>
          <w:t>www.lipodemaproject.org</w:t>
        </w:r>
      </w:hyperlink>
    </w:p>
    <w:p w14:paraId="1A179E8D" w14:textId="77777777" w:rsidR="006A2A87" w:rsidRDefault="006A2A87" w:rsidP="00791AA5">
      <w:pPr>
        <w:rPr>
          <w:bCs/>
          <w:color w:val="000000"/>
        </w:rPr>
      </w:pPr>
    </w:p>
    <w:p w14:paraId="387657D2" w14:textId="77777777" w:rsidR="006A2A87" w:rsidRDefault="006A2A87" w:rsidP="00791AA5">
      <w:pPr>
        <w:rPr>
          <w:bCs/>
          <w:color w:val="000000"/>
        </w:rPr>
      </w:pPr>
    </w:p>
    <w:p w14:paraId="2B9BFB76" w14:textId="77777777" w:rsidR="00791AA5" w:rsidRDefault="00791AA5" w:rsidP="00791AA5">
      <w:pPr>
        <w:rPr>
          <w:bCs/>
          <w:color w:val="000000"/>
        </w:rPr>
      </w:pPr>
    </w:p>
    <w:p w14:paraId="4A8F4F31" w14:textId="77777777" w:rsidR="005A78B7" w:rsidRDefault="005A78B7" w:rsidP="00791AA5">
      <w:pPr>
        <w:rPr>
          <w:bCs/>
          <w:color w:val="000000"/>
        </w:rPr>
      </w:pPr>
    </w:p>
    <w:p w14:paraId="76DDDDBE" w14:textId="77777777" w:rsidR="005A78B7" w:rsidRDefault="005A78B7" w:rsidP="00791AA5">
      <w:pPr>
        <w:rPr>
          <w:bCs/>
          <w:color w:val="000000"/>
        </w:rPr>
      </w:pPr>
    </w:p>
    <w:p w14:paraId="3890C526" w14:textId="77777777" w:rsidR="005A78B7" w:rsidRDefault="005A78B7" w:rsidP="00791AA5">
      <w:pPr>
        <w:rPr>
          <w:bCs/>
          <w:color w:val="000000"/>
        </w:rPr>
      </w:pPr>
    </w:p>
    <w:p w14:paraId="24E817DA" w14:textId="77777777" w:rsidR="005A78B7" w:rsidRDefault="005A78B7" w:rsidP="00791AA5">
      <w:pPr>
        <w:rPr>
          <w:bCs/>
          <w:color w:val="000000"/>
        </w:rPr>
      </w:pPr>
    </w:p>
    <w:p w14:paraId="76E7BFE3" w14:textId="77777777" w:rsidR="005A78B7" w:rsidRDefault="005A78B7" w:rsidP="00791AA5">
      <w:pPr>
        <w:rPr>
          <w:bCs/>
          <w:color w:val="000000"/>
        </w:rPr>
      </w:pPr>
    </w:p>
    <w:p w14:paraId="1D99EBA5" w14:textId="77777777" w:rsidR="00201497" w:rsidRDefault="00201497" w:rsidP="005A78B7">
      <w:pPr>
        <w:rPr>
          <w:b/>
          <w:bCs/>
          <w:color w:val="00B050"/>
          <w:sz w:val="32"/>
          <w:szCs w:val="32"/>
        </w:rPr>
      </w:pPr>
    </w:p>
    <w:p w14:paraId="6D9ACCD4" w14:textId="77777777" w:rsidR="00D50099" w:rsidRDefault="00D50099" w:rsidP="005A78B7">
      <w:pPr>
        <w:rPr>
          <w:b/>
          <w:bCs/>
          <w:color w:val="00B050"/>
          <w:sz w:val="32"/>
          <w:szCs w:val="32"/>
        </w:rPr>
      </w:pPr>
    </w:p>
    <w:p w14:paraId="66B0D4C7" w14:textId="77777777" w:rsidR="00D50099" w:rsidRDefault="00D50099" w:rsidP="005A78B7">
      <w:pPr>
        <w:rPr>
          <w:b/>
          <w:bCs/>
          <w:color w:val="00B050"/>
          <w:sz w:val="32"/>
          <w:szCs w:val="32"/>
        </w:rPr>
      </w:pPr>
    </w:p>
    <w:p w14:paraId="3C0AED3B" w14:textId="77777777" w:rsidR="00201497" w:rsidRDefault="00201497" w:rsidP="005A78B7">
      <w:pPr>
        <w:rPr>
          <w:b/>
          <w:bCs/>
          <w:color w:val="00B050"/>
          <w:sz w:val="32"/>
          <w:szCs w:val="32"/>
        </w:rPr>
      </w:pPr>
    </w:p>
    <w:p w14:paraId="14CF6D62" w14:textId="34F1D1D0" w:rsidR="005A78B7" w:rsidRPr="00A37FC3" w:rsidRDefault="00606836" w:rsidP="005A78B7">
      <w:p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L</w:t>
      </w:r>
      <w:r w:rsidR="00443992">
        <w:rPr>
          <w:b/>
          <w:bCs/>
          <w:color w:val="00B050"/>
          <w:sz w:val="32"/>
          <w:szCs w:val="32"/>
        </w:rPr>
        <w:t>ymfödem, lipödem, venösa ödem och Mb Dercum</w:t>
      </w:r>
    </w:p>
    <w:p w14:paraId="74A3FA20" w14:textId="77777777" w:rsidR="005A78B7" w:rsidRPr="005A78B7" w:rsidRDefault="005A78B7" w:rsidP="005A78B7">
      <w:pPr>
        <w:rPr>
          <w:color w:val="000000"/>
        </w:rPr>
      </w:pPr>
    </w:p>
    <w:p w14:paraId="51BFA04D" w14:textId="75FAB77E" w:rsidR="005A78B7" w:rsidRDefault="00443992" w:rsidP="005A78B7">
      <w:r>
        <w:rPr>
          <w:color w:val="000000"/>
        </w:rPr>
        <w:t xml:space="preserve">Underfunktion i lymfsystemet innefattar en rad olika sjukdomar som </w:t>
      </w:r>
      <w:r w:rsidR="005A78B7" w:rsidRPr="005A78B7">
        <w:rPr>
          <w:color w:val="000000"/>
        </w:rPr>
        <w:t>primärt och sekundärt lymfödem, lipödem,</w:t>
      </w:r>
      <w:r w:rsidR="005A78B7" w:rsidRPr="00D81F83">
        <w:t xml:space="preserve"> </w:t>
      </w:r>
      <w:proofErr w:type="spellStart"/>
      <w:r w:rsidR="005A78B7" w:rsidRPr="00D81F83">
        <w:t>Dercums</w:t>
      </w:r>
      <w:proofErr w:type="spellEnd"/>
      <w:r w:rsidR="005A78B7" w:rsidRPr="00D81F83">
        <w:t xml:space="preserve"> sjukdom, kärlmissbildningar och venös insufficiens som utvecklat lymfödem. </w:t>
      </w:r>
    </w:p>
    <w:p w14:paraId="77B07CA4" w14:textId="77777777" w:rsidR="00606836" w:rsidRPr="00D81F83" w:rsidRDefault="00606836" w:rsidP="005A78B7"/>
    <w:p w14:paraId="190CA2B9" w14:textId="77777777" w:rsidR="005A78B7" w:rsidRPr="00034E71" w:rsidRDefault="005A78B7" w:rsidP="005A78B7">
      <w:pPr>
        <w:rPr>
          <w:b/>
          <w:sz w:val="28"/>
          <w:szCs w:val="28"/>
        </w:rPr>
      </w:pPr>
      <w:r w:rsidRPr="00034E71">
        <w:rPr>
          <w:b/>
          <w:sz w:val="28"/>
          <w:szCs w:val="28"/>
        </w:rPr>
        <w:t>Sekundärt lymfödem efter cancer</w:t>
      </w:r>
    </w:p>
    <w:p w14:paraId="14CB476F" w14:textId="5AC7E843" w:rsidR="005A78B7" w:rsidRDefault="00D50099" w:rsidP="005A78B7">
      <w:r>
        <w:rPr>
          <w:noProof/>
        </w:rPr>
        <w:drawing>
          <wp:anchor distT="0" distB="0" distL="114300" distR="114300" simplePos="0" relativeHeight="251659264" behindDoc="1" locked="0" layoutInCell="1" allowOverlap="1" wp14:anchorId="5387F64E" wp14:editId="54665B77">
            <wp:simplePos x="0" y="0"/>
            <wp:positionH relativeFrom="column">
              <wp:posOffset>70485</wp:posOffset>
            </wp:positionH>
            <wp:positionV relativeFrom="paragraph">
              <wp:posOffset>507365</wp:posOffset>
            </wp:positionV>
            <wp:extent cx="2106295" cy="2146300"/>
            <wp:effectExtent l="0" t="0" r="1905" b="12700"/>
            <wp:wrapTight wrapText="bothSides">
              <wp:wrapPolygon edited="0">
                <wp:start x="0" y="0"/>
                <wp:lineTo x="0" y="21472"/>
                <wp:lineTo x="21359" y="21472"/>
                <wp:lineTo x="21359" y="0"/>
                <wp:lineTo x="0" y="0"/>
              </wp:wrapPolygon>
            </wp:wrapTight>
            <wp:docPr id="5" name="Bildobjekt 3" descr="Lymfödem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Lymfödem ar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214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992">
        <w:t>Sekundärt lymfödem drabbar många cancerpatienter som genomgått operation eller strålning. Kunskapen om lymfödem bland läkare och vårdpersonal i Sverige är mycket dålig j</w:t>
      </w:r>
      <w:r w:rsidR="005A78B7" w:rsidRPr="00C3585E">
        <w:t xml:space="preserve">ämfört med de länder Sverige vill mäta sig med när det gäller sjukvård. </w:t>
      </w:r>
    </w:p>
    <w:p w14:paraId="399CE8A9" w14:textId="0A3BD404" w:rsidR="00443992" w:rsidRDefault="005A78B7" w:rsidP="005A78B7">
      <w:r w:rsidRPr="00C3585E">
        <w:t xml:space="preserve">Tillgången till vård varierar kraftigt beroende på var man bor. I Stockholm finns både landstingsanslutna och privata </w:t>
      </w:r>
      <w:r>
        <w:t xml:space="preserve">medicinska lymfterapeuter men man tar inte emot patienter med lipödem och/eller </w:t>
      </w:r>
      <w:proofErr w:type="spellStart"/>
      <w:r>
        <w:t>Dercums</w:t>
      </w:r>
      <w:proofErr w:type="spellEnd"/>
      <w:r>
        <w:t xml:space="preserve"> sjukdom på grund av att upphandling för vård av dessa saknas. En del landsting tar inte </w:t>
      </w:r>
      <w:r w:rsidR="00443992">
        <w:t xml:space="preserve">ens </w:t>
      </w:r>
      <w:r>
        <w:t xml:space="preserve">emot patienter med </w:t>
      </w:r>
      <w:r w:rsidR="00443992">
        <w:t xml:space="preserve">primärt lymfödem. </w:t>
      </w:r>
      <w:r w:rsidR="00443992" w:rsidRPr="00443992">
        <w:rPr>
          <w:b/>
        </w:rPr>
        <w:t>S</w:t>
      </w:r>
      <w:r w:rsidRPr="00DF0FFF">
        <w:rPr>
          <w:b/>
        </w:rPr>
        <w:t>ekundärt lymfödem</w:t>
      </w:r>
      <w:r>
        <w:t xml:space="preserve"> efter cancer</w:t>
      </w:r>
      <w:r w:rsidR="00443992">
        <w:t>operation</w:t>
      </w:r>
      <w:r>
        <w:t xml:space="preserve"> diagnosticeras </w:t>
      </w:r>
      <w:r w:rsidR="00443992">
        <w:t xml:space="preserve">ofta </w:t>
      </w:r>
      <w:r>
        <w:t>under cancerrehabiliteringsfasen</w:t>
      </w:r>
      <w:r w:rsidR="00443992">
        <w:t>,</w:t>
      </w:r>
      <w:r>
        <w:t xml:space="preserve"> men om lymfödem utvecklas flera år efter </w:t>
      </w:r>
      <w:r w:rsidR="00443992">
        <w:t xml:space="preserve">cancer </w:t>
      </w:r>
      <w:r>
        <w:t>behandling</w:t>
      </w:r>
      <w:r w:rsidR="00443992">
        <w:t>en</w:t>
      </w:r>
      <w:r>
        <w:t xml:space="preserve"> kan primärvården ha svårt ställa diagnosen och vård uteblir.</w:t>
      </w:r>
    </w:p>
    <w:p w14:paraId="75CFB886" w14:textId="77777777" w:rsidR="00D50099" w:rsidRDefault="00D50099" w:rsidP="005A78B7"/>
    <w:p w14:paraId="3441604A" w14:textId="3CE6D3C8" w:rsidR="00201497" w:rsidRPr="00D50099" w:rsidRDefault="00D50099" w:rsidP="005A78B7">
      <w:pPr>
        <w:rPr>
          <w:i/>
        </w:rPr>
      </w:pPr>
      <w:r w:rsidRPr="00443992">
        <w:rPr>
          <w:i/>
        </w:rPr>
        <w:t>Sekundärt lymfödem efter bröstcancer</w:t>
      </w:r>
    </w:p>
    <w:p w14:paraId="1463D8EA" w14:textId="77777777" w:rsidR="00606836" w:rsidRDefault="00606836" w:rsidP="005A78B7">
      <w:pPr>
        <w:rPr>
          <w:bCs/>
        </w:rPr>
      </w:pPr>
    </w:p>
    <w:p w14:paraId="58D5A0E1" w14:textId="2E5E4719" w:rsidR="005A78B7" w:rsidRDefault="00EF1660" w:rsidP="005A78B7">
      <w:r>
        <w:rPr>
          <w:noProof/>
        </w:rPr>
        <w:drawing>
          <wp:anchor distT="0" distB="0" distL="114300" distR="114300" simplePos="0" relativeHeight="251656192" behindDoc="0" locked="0" layoutInCell="1" allowOverlap="1" wp14:anchorId="09697D81" wp14:editId="360C3B9F">
            <wp:simplePos x="0" y="0"/>
            <wp:positionH relativeFrom="column">
              <wp:posOffset>114300</wp:posOffset>
            </wp:positionH>
            <wp:positionV relativeFrom="paragraph">
              <wp:posOffset>38735</wp:posOffset>
            </wp:positionV>
            <wp:extent cx="1428750" cy="2675255"/>
            <wp:effectExtent l="0" t="0" r="0" b="0"/>
            <wp:wrapSquare wrapText="bothSides"/>
            <wp:docPr id="4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7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8B7">
        <w:rPr>
          <w:bCs/>
        </w:rPr>
        <w:t xml:space="preserve">− </w:t>
      </w:r>
      <w:r w:rsidR="00443992">
        <w:rPr>
          <w:bCs/>
        </w:rPr>
        <w:t>Då det inte finns specialiserade läkare</w:t>
      </w:r>
      <w:r w:rsidR="00C15B68">
        <w:rPr>
          <w:bCs/>
        </w:rPr>
        <w:t>,</w:t>
      </w:r>
      <w:r w:rsidR="00443992">
        <w:rPr>
          <w:bCs/>
        </w:rPr>
        <w:t xml:space="preserve"> och </w:t>
      </w:r>
      <w:r w:rsidR="00443992" w:rsidRPr="005D364C">
        <w:rPr>
          <w:bCs/>
        </w:rPr>
        <w:t>patient</w:t>
      </w:r>
      <w:r w:rsidR="00443992">
        <w:rPr>
          <w:bCs/>
        </w:rPr>
        <w:t>-</w:t>
      </w:r>
      <w:r w:rsidR="00443992" w:rsidRPr="005D364C">
        <w:rPr>
          <w:bCs/>
        </w:rPr>
        <w:t xml:space="preserve">perspektivet praktiskt taget </w:t>
      </w:r>
      <w:r w:rsidR="00443992">
        <w:rPr>
          <w:bCs/>
        </w:rPr>
        <w:t xml:space="preserve">är </w:t>
      </w:r>
      <w:r w:rsidR="00443992" w:rsidRPr="005D364C">
        <w:rPr>
          <w:bCs/>
        </w:rPr>
        <w:t>obefintligt</w:t>
      </w:r>
      <w:r w:rsidR="00443992">
        <w:rPr>
          <w:bCs/>
        </w:rPr>
        <w:t xml:space="preserve"> i</w:t>
      </w:r>
      <w:r w:rsidR="00443992" w:rsidRPr="005D364C">
        <w:rPr>
          <w:bCs/>
        </w:rPr>
        <w:t xml:space="preserve"> </w:t>
      </w:r>
      <w:r w:rsidR="005A78B7" w:rsidRPr="005D364C">
        <w:rPr>
          <w:bCs/>
        </w:rPr>
        <w:t>Sveri</w:t>
      </w:r>
      <w:r w:rsidR="005A78B7">
        <w:rPr>
          <w:bCs/>
        </w:rPr>
        <w:t>ge</w:t>
      </w:r>
      <w:r w:rsidR="00C15B68">
        <w:rPr>
          <w:bCs/>
        </w:rPr>
        <w:t>,</w:t>
      </w:r>
      <w:r w:rsidR="005A78B7">
        <w:rPr>
          <w:bCs/>
        </w:rPr>
        <w:t xml:space="preserve"> är det svårt att </w:t>
      </w:r>
      <w:r w:rsidR="00443992">
        <w:rPr>
          <w:bCs/>
        </w:rPr>
        <w:t>tillämpa</w:t>
      </w:r>
      <w:r w:rsidR="005A78B7" w:rsidRPr="005D364C">
        <w:rPr>
          <w:bCs/>
        </w:rPr>
        <w:t xml:space="preserve"> </w:t>
      </w:r>
      <w:r w:rsidR="00C15B68">
        <w:rPr>
          <w:bCs/>
        </w:rPr>
        <w:t xml:space="preserve">de </w:t>
      </w:r>
      <w:r w:rsidR="005A78B7" w:rsidRPr="005D364C">
        <w:rPr>
          <w:bCs/>
        </w:rPr>
        <w:t xml:space="preserve">internationella konsensusdokument </w:t>
      </w:r>
      <w:r w:rsidR="00C15B68">
        <w:rPr>
          <w:bCs/>
        </w:rPr>
        <w:t xml:space="preserve">som finns </w:t>
      </w:r>
      <w:r w:rsidR="005A78B7" w:rsidRPr="005D364C">
        <w:rPr>
          <w:bCs/>
        </w:rPr>
        <w:t>gällande diagnostisering och beha</w:t>
      </w:r>
      <w:r w:rsidR="005A78B7">
        <w:rPr>
          <w:bCs/>
        </w:rPr>
        <w:t>ndlings</w:t>
      </w:r>
      <w:r w:rsidR="00C15B68">
        <w:rPr>
          <w:bCs/>
        </w:rPr>
        <w:t>-</w:t>
      </w:r>
      <w:r w:rsidR="005A78B7">
        <w:rPr>
          <w:bCs/>
        </w:rPr>
        <w:t xml:space="preserve">metoder för </w:t>
      </w:r>
      <w:r w:rsidR="00C15B68">
        <w:rPr>
          <w:bCs/>
        </w:rPr>
        <w:t xml:space="preserve">lymfsystemets </w:t>
      </w:r>
      <w:r w:rsidR="005A78B7">
        <w:rPr>
          <w:bCs/>
        </w:rPr>
        <w:t xml:space="preserve">sjukdomar, </w:t>
      </w:r>
      <w:r w:rsidR="005A78B7" w:rsidRPr="00C3585E">
        <w:t>säger Margareta Haa</w:t>
      </w:r>
      <w:r w:rsidR="005A78B7">
        <w:t>g, förbundsordförande för Svenska Ödemförbundet.</w:t>
      </w:r>
    </w:p>
    <w:p w14:paraId="5893F9E5" w14:textId="77777777" w:rsidR="00C15B68" w:rsidRDefault="00C15B68" w:rsidP="005A78B7"/>
    <w:p w14:paraId="71DA5A54" w14:textId="7529783C" w:rsidR="00606836" w:rsidRPr="00D50099" w:rsidRDefault="00C15B68" w:rsidP="00D50099">
      <w:r>
        <w:t xml:space="preserve">I många landsting används enbart kompression samt råd om viktnedgång som behandling till lymfödem.  </w:t>
      </w:r>
      <w:r w:rsidR="005A78B7" w:rsidRPr="003F3F7B">
        <w:t>Sekundärt lymfödem</w:t>
      </w:r>
      <w:r w:rsidR="005A78B7">
        <w:t xml:space="preserve"> efter gynek</w:t>
      </w:r>
      <w:r>
        <w:t>ologisk cancer kan ge livslånga</w:t>
      </w:r>
      <w:r w:rsidR="005A78B7">
        <w:t xml:space="preserve"> biverkningar där inte </w:t>
      </w:r>
      <w:r w:rsidR="00606836">
        <w:t xml:space="preserve">heller </w:t>
      </w:r>
      <w:r w:rsidR="005A78B7">
        <w:t>enbart kompression och egenbehandling hjälper. Kontinuerlig uppföljning och ”coachning” av medicinsk lymfterapeut behövs</w:t>
      </w:r>
      <w:r w:rsidR="00606836">
        <w:t xml:space="preserve"> då</w:t>
      </w:r>
      <w:r>
        <w:t xml:space="preserve">. </w:t>
      </w:r>
      <w:r w:rsidR="005A78B7">
        <w:t>Patientutbildning, lymfskola, instruktioner praktiskt, skriftligt och muntligt om hur man kan göra självlymfdränage, djupandningar och rörelseövningar saknas</w:t>
      </w:r>
      <w:r>
        <w:t xml:space="preserve"> på de flesta vårdinrättningar i Sverige</w:t>
      </w:r>
      <w:r w:rsidR="005A78B7">
        <w:t xml:space="preserve">. </w:t>
      </w:r>
    </w:p>
    <w:p w14:paraId="7E577718" w14:textId="77777777" w:rsidR="00D50099" w:rsidRDefault="00606836" w:rsidP="00606836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S</w:t>
      </w:r>
      <w:r w:rsidR="005A78B7" w:rsidRPr="005E630F">
        <w:rPr>
          <w:i/>
        </w:rPr>
        <w:t xml:space="preserve">ekundärt lymfödem efter </w:t>
      </w:r>
    </w:p>
    <w:p w14:paraId="7104DFAC" w14:textId="7C80D2F2" w:rsidR="005A78B7" w:rsidRPr="005A78B7" w:rsidRDefault="005A78B7" w:rsidP="00606836">
      <w:pPr>
        <w:widowControl w:val="0"/>
        <w:autoSpaceDE w:val="0"/>
        <w:autoSpaceDN w:val="0"/>
        <w:adjustRightInd w:val="0"/>
        <w:rPr>
          <w:rFonts w:ascii="Helvetica" w:eastAsia="Calibri" w:hAnsi="Helvetica" w:cs="Helvetica"/>
          <w:i/>
          <w:noProof/>
        </w:rPr>
      </w:pPr>
      <w:r w:rsidRPr="005E630F">
        <w:rPr>
          <w:i/>
        </w:rPr>
        <w:t>gyn</w:t>
      </w:r>
      <w:r>
        <w:rPr>
          <w:i/>
        </w:rPr>
        <w:t xml:space="preserve">ekologisk </w:t>
      </w:r>
      <w:r w:rsidRPr="005E630F">
        <w:rPr>
          <w:i/>
        </w:rPr>
        <w:t>cancer</w:t>
      </w:r>
    </w:p>
    <w:p w14:paraId="6041F7EE" w14:textId="77777777" w:rsidR="002E088A" w:rsidRDefault="002E088A" w:rsidP="005A78B7">
      <w:pPr>
        <w:rPr>
          <w:b/>
          <w:sz w:val="28"/>
          <w:szCs w:val="28"/>
        </w:rPr>
      </w:pPr>
    </w:p>
    <w:p w14:paraId="1C00FF18" w14:textId="77777777" w:rsidR="00963FEE" w:rsidRDefault="00963FEE" w:rsidP="005A78B7">
      <w:pPr>
        <w:rPr>
          <w:b/>
          <w:sz w:val="28"/>
          <w:szCs w:val="28"/>
        </w:rPr>
      </w:pPr>
    </w:p>
    <w:p w14:paraId="03108934" w14:textId="77777777" w:rsidR="00FD631F" w:rsidRDefault="00FD631F" w:rsidP="005A78B7">
      <w:pPr>
        <w:rPr>
          <w:b/>
          <w:sz w:val="28"/>
          <w:szCs w:val="28"/>
        </w:rPr>
      </w:pPr>
    </w:p>
    <w:p w14:paraId="7595E079" w14:textId="3B295F56" w:rsidR="00FD631F" w:rsidRDefault="00FD631F" w:rsidP="005A78B7">
      <w:pPr>
        <w:rPr>
          <w:b/>
        </w:rPr>
      </w:pPr>
      <w:proofErr w:type="spellStart"/>
      <w:r>
        <w:rPr>
          <w:b/>
          <w:bCs/>
          <w:color w:val="00B050"/>
          <w:sz w:val="32"/>
          <w:szCs w:val="32"/>
        </w:rPr>
        <w:t>Lipödem</w:t>
      </w:r>
      <w:proofErr w:type="spellEnd"/>
      <w:r w:rsidRPr="00D24F65">
        <w:rPr>
          <w:b/>
        </w:rPr>
        <w:t xml:space="preserve"> </w:t>
      </w:r>
    </w:p>
    <w:p w14:paraId="3D3B2CE6" w14:textId="77777777" w:rsidR="00FD631F" w:rsidRPr="00FD631F" w:rsidRDefault="00FD631F" w:rsidP="005A78B7">
      <w:pPr>
        <w:rPr>
          <w:b/>
          <w:sz w:val="10"/>
          <w:szCs w:val="10"/>
        </w:rPr>
      </w:pPr>
    </w:p>
    <w:p w14:paraId="6F5F3EF5" w14:textId="11D17221" w:rsidR="005A78B7" w:rsidRPr="00345F6F" w:rsidRDefault="005A78B7" w:rsidP="005A78B7">
      <w:proofErr w:type="spellStart"/>
      <w:r w:rsidRPr="00D24F65">
        <w:rPr>
          <w:b/>
        </w:rPr>
        <w:t>Lipödem</w:t>
      </w:r>
      <w:proofErr w:type="spellEnd"/>
      <w:r>
        <w:t xml:space="preserve"> är i dag en okänd sjukdom trots att den är </w:t>
      </w:r>
      <w:r w:rsidRPr="003F3F7B">
        <w:t>ganska vanlig. Det är en progredierande kronisk kvinnosjukdom</w:t>
      </w:r>
      <w:r w:rsidR="00FC6CA1">
        <w:t xml:space="preserve"> som innebär en stadig försämring</w:t>
      </w:r>
      <w:r w:rsidRPr="003F3F7B">
        <w:t>. Lipödem debuterar ofta i puberte</w:t>
      </w:r>
      <w:r>
        <w:t>ten, vid graviditet och/eller klimakteriet. Personer drabbade av lipödem har ofta smärta i ben och lår. Diagnos</w:t>
      </w:r>
      <w:r w:rsidR="00C15B68">
        <w:t>en</w:t>
      </w:r>
      <w:r>
        <w:t xml:space="preserve"> finns</w:t>
      </w:r>
      <w:r w:rsidR="00C15B68">
        <w:t>,</w:t>
      </w:r>
      <w:r>
        <w:t xml:space="preserve"> men merparten av vårdpersonal känner inte till symtomen, ej heller </w:t>
      </w:r>
      <w:r w:rsidR="007E2397">
        <w:t xml:space="preserve">vilken </w:t>
      </w:r>
      <w:r>
        <w:t>behandling</w:t>
      </w:r>
      <w:r w:rsidR="007E2397">
        <w:t xml:space="preserve"> som krävs för att undvika försämring</w:t>
      </w:r>
      <w:r>
        <w:t xml:space="preserve">. Lipödemdrabbade häcklas och får </w:t>
      </w:r>
      <w:r w:rsidR="00606836">
        <w:t xml:space="preserve">ofta </w:t>
      </w:r>
      <w:r>
        <w:t>rådet att banta och träna</w:t>
      </w:r>
      <w:r w:rsidR="00FC6CA1">
        <w:t xml:space="preserve"> – råd som kan försämra tillståndet</w:t>
      </w:r>
      <w:r>
        <w:t>.</w:t>
      </w:r>
    </w:p>
    <w:p w14:paraId="33FF3EEE" w14:textId="4C40E2C6" w:rsidR="005A78B7" w:rsidRDefault="00EF1660" w:rsidP="005A78B7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76AAF0" wp14:editId="7F892AEE">
            <wp:simplePos x="0" y="0"/>
            <wp:positionH relativeFrom="column">
              <wp:posOffset>3135630</wp:posOffset>
            </wp:positionH>
            <wp:positionV relativeFrom="paragraph">
              <wp:posOffset>160020</wp:posOffset>
            </wp:positionV>
            <wp:extent cx="3447415" cy="3187700"/>
            <wp:effectExtent l="0" t="0" r="635" b="0"/>
            <wp:wrapSquare wrapText="bothSides"/>
            <wp:docPr id="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318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E0919" w14:textId="3A1BFB64" w:rsidR="005A78B7" w:rsidRPr="005A78B7" w:rsidRDefault="00EF1660" w:rsidP="005A78B7">
      <w:pPr>
        <w:widowControl w:val="0"/>
        <w:autoSpaceDE w:val="0"/>
        <w:autoSpaceDN w:val="0"/>
        <w:adjustRightInd w:val="0"/>
        <w:rPr>
          <w:rFonts w:ascii="Helvetica" w:eastAsia="Calibri" w:hAnsi="Helvetica" w:cs="Helvetica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FA5AF0" wp14:editId="687DB880">
            <wp:simplePos x="0" y="0"/>
            <wp:positionH relativeFrom="column">
              <wp:posOffset>3175</wp:posOffset>
            </wp:positionH>
            <wp:positionV relativeFrom="paragraph">
              <wp:posOffset>1270</wp:posOffset>
            </wp:positionV>
            <wp:extent cx="3088640" cy="4511040"/>
            <wp:effectExtent l="0" t="0" r="0" b="3810"/>
            <wp:wrapSquare wrapText="bothSides"/>
            <wp:docPr id="2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51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FFFB7" w14:textId="77777777" w:rsidR="005A78B7" w:rsidRPr="00F77792" w:rsidRDefault="005A78B7" w:rsidP="005A78B7">
      <w:pPr>
        <w:rPr>
          <w:bCs/>
          <w:i/>
        </w:rPr>
      </w:pPr>
      <w:r w:rsidRPr="00F77792">
        <w:rPr>
          <w:bCs/>
          <w:i/>
        </w:rPr>
        <w:t xml:space="preserve">Lipödem med karaktäristisk </w:t>
      </w:r>
      <w:proofErr w:type="spellStart"/>
      <w:r w:rsidRPr="00F77792">
        <w:rPr>
          <w:bCs/>
          <w:i/>
        </w:rPr>
        <w:t>assymetri</w:t>
      </w:r>
      <w:proofErr w:type="spellEnd"/>
      <w:r w:rsidRPr="00F77792">
        <w:rPr>
          <w:bCs/>
          <w:i/>
        </w:rPr>
        <w:t xml:space="preserve"> mellan över och underkropp</w:t>
      </w:r>
      <w:r>
        <w:rPr>
          <w:bCs/>
          <w:i/>
        </w:rPr>
        <w:t>, smal midja och vrister och snedställning av ben med snedbelastning på knän som följd.</w:t>
      </w:r>
    </w:p>
    <w:p w14:paraId="5911DE14" w14:textId="77777777" w:rsidR="005A78B7" w:rsidRDefault="005A78B7" w:rsidP="005A78B7">
      <w:pPr>
        <w:rPr>
          <w:bCs/>
        </w:rPr>
      </w:pPr>
    </w:p>
    <w:p w14:paraId="1D8193DD" w14:textId="77777777" w:rsidR="005A78B7" w:rsidRDefault="005A78B7" w:rsidP="005A78B7">
      <w:pPr>
        <w:rPr>
          <w:bCs/>
        </w:rPr>
      </w:pPr>
    </w:p>
    <w:p w14:paraId="0F123CA9" w14:textId="77777777" w:rsidR="005A78B7" w:rsidRDefault="005A78B7" w:rsidP="005A78B7">
      <w:pPr>
        <w:rPr>
          <w:bCs/>
        </w:rPr>
      </w:pPr>
    </w:p>
    <w:p w14:paraId="0E581C9B" w14:textId="77777777" w:rsidR="00D50099" w:rsidRDefault="00D50099" w:rsidP="005A78B7">
      <w:pPr>
        <w:rPr>
          <w:bCs/>
        </w:rPr>
      </w:pPr>
    </w:p>
    <w:p w14:paraId="49ADDBC9" w14:textId="578CEB4B" w:rsidR="005A78B7" w:rsidRPr="00DF0FFF" w:rsidRDefault="005A78B7" w:rsidP="005A78B7">
      <w:pPr>
        <w:rPr>
          <w:bCs/>
        </w:rPr>
      </w:pPr>
      <w:r>
        <w:rPr>
          <w:bCs/>
        </w:rPr>
        <w:t xml:space="preserve">Om lipödem inte behandlas </w:t>
      </w:r>
      <w:r w:rsidR="007E2397">
        <w:rPr>
          <w:bCs/>
        </w:rPr>
        <w:t>försämras lymfflödet</w:t>
      </w:r>
      <w:r w:rsidR="00606836">
        <w:rPr>
          <w:bCs/>
        </w:rPr>
        <w:t xml:space="preserve">. Detta ger </w:t>
      </w:r>
      <w:r w:rsidR="007E2397">
        <w:rPr>
          <w:bCs/>
        </w:rPr>
        <w:t>vävnadsförändringar</w:t>
      </w:r>
      <w:r w:rsidR="00606836">
        <w:rPr>
          <w:bCs/>
        </w:rPr>
        <w:t xml:space="preserve"> i form av fettväv</w:t>
      </w:r>
      <w:r w:rsidR="007E2397">
        <w:rPr>
          <w:bCs/>
        </w:rPr>
        <w:t xml:space="preserve"> som </w:t>
      </w:r>
      <w:r>
        <w:rPr>
          <w:bCs/>
        </w:rPr>
        <w:t>påverkar lymfsystemet så att ett lymfödem uppstår. Man har</w:t>
      </w:r>
      <w:r w:rsidR="00606836">
        <w:rPr>
          <w:bCs/>
        </w:rPr>
        <w:t xml:space="preserve"> då</w:t>
      </w:r>
      <w:r>
        <w:rPr>
          <w:bCs/>
        </w:rPr>
        <w:t xml:space="preserve"> både stagnerad lymfvätska och förstorad fettvävnad</w:t>
      </w:r>
      <w:r w:rsidR="00606836">
        <w:rPr>
          <w:bCs/>
        </w:rPr>
        <w:t>. Det blir en ansamling av avfallsämnen som ger</w:t>
      </w:r>
      <w:r>
        <w:rPr>
          <w:bCs/>
        </w:rPr>
        <w:t xml:space="preserve"> smärta och många gånger påverkas leder och knän</w:t>
      </w:r>
      <w:r w:rsidR="00606836">
        <w:rPr>
          <w:bCs/>
        </w:rPr>
        <w:t xml:space="preserve"> av den ökade fettansamlingen</w:t>
      </w:r>
      <w:r>
        <w:rPr>
          <w:bCs/>
        </w:rPr>
        <w:t xml:space="preserve">.  </w:t>
      </w:r>
    </w:p>
    <w:p w14:paraId="5DD14212" w14:textId="77777777" w:rsidR="002E088A" w:rsidRPr="00FD631F" w:rsidRDefault="002E088A" w:rsidP="005A78B7">
      <w:pPr>
        <w:outlineLvl w:val="0"/>
        <w:rPr>
          <w:b/>
          <w:sz w:val="18"/>
          <w:szCs w:val="18"/>
        </w:rPr>
      </w:pPr>
    </w:p>
    <w:p w14:paraId="7619F9F3" w14:textId="77777777" w:rsidR="005A78B7" w:rsidRPr="004621CC" w:rsidRDefault="005A78B7" w:rsidP="005A78B7">
      <w:pPr>
        <w:outlineLvl w:val="0"/>
        <w:rPr>
          <w:b/>
          <w:sz w:val="28"/>
          <w:szCs w:val="28"/>
        </w:rPr>
      </w:pPr>
      <w:r w:rsidRPr="004621CC">
        <w:rPr>
          <w:b/>
          <w:sz w:val="28"/>
          <w:szCs w:val="28"/>
        </w:rPr>
        <w:t xml:space="preserve">Mera information lämnas av </w:t>
      </w:r>
    </w:p>
    <w:p w14:paraId="5D96DA15" w14:textId="77777777" w:rsidR="005A78B7" w:rsidRPr="004621CC" w:rsidRDefault="005A78B7" w:rsidP="005A78B7">
      <w:pPr>
        <w:outlineLvl w:val="0"/>
      </w:pPr>
      <w:r w:rsidRPr="004621CC">
        <w:t xml:space="preserve">Margareta Haag, Svenska Ödemförbundets ordförande </w:t>
      </w:r>
    </w:p>
    <w:p w14:paraId="7F394CBD" w14:textId="77777777" w:rsidR="005A78B7" w:rsidRPr="00443992" w:rsidRDefault="005A78B7" w:rsidP="005A78B7">
      <w:r w:rsidRPr="00443992">
        <w:t>Tel: 070-497 49 09, margareta.haag@svenskaodemforbundet.se</w:t>
      </w:r>
    </w:p>
    <w:p w14:paraId="7FE88C71" w14:textId="654E119D" w:rsidR="005A78B7" w:rsidRPr="00443992" w:rsidRDefault="005A78B7" w:rsidP="005A78B7">
      <w:pPr>
        <w:outlineLvl w:val="0"/>
        <w:rPr>
          <w:b/>
          <w:bCs/>
        </w:rPr>
      </w:pPr>
      <w:proofErr w:type="spellStart"/>
      <w:r w:rsidRPr="00443992">
        <w:rPr>
          <w:b/>
          <w:bCs/>
        </w:rPr>
        <w:t>Presskontakt</w:t>
      </w:r>
      <w:r>
        <w:rPr>
          <w:bCs/>
          <w:color w:val="000000"/>
        </w:rPr>
        <w:t>Anna</w:t>
      </w:r>
      <w:proofErr w:type="spellEnd"/>
      <w:r>
        <w:rPr>
          <w:bCs/>
          <w:color w:val="000000"/>
        </w:rPr>
        <w:t xml:space="preserve"> Sandström, </w:t>
      </w:r>
      <w:r w:rsidRPr="008F5A7B">
        <w:rPr>
          <w:bCs/>
          <w:color w:val="000000"/>
        </w:rPr>
        <w:t xml:space="preserve">redaktör Lymfan, </w:t>
      </w:r>
      <w:proofErr w:type="spellStart"/>
      <w:r>
        <w:rPr>
          <w:bCs/>
          <w:color w:val="000000"/>
        </w:rPr>
        <w:t>SÖFs</w:t>
      </w:r>
      <w:proofErr w:type="spellEnd"/>
      <w:r>
        <w:rPr>
          <w:bCs/>
          <w:color w:val="000000"/>
        </w:rPr>
        <w:t xml:space="preserve"> </w:t>
      </w:r>
      <w:r w:rsidRPr="008F5A7B">
        <w:rPr>
          <w:bCs/>
          <w:color w:val="000000"/>
        </w:rPr>
        <w:t>medlemstidning</w:t>
      </w:r>
      <w:r>
        <w:rPr>
          <w:bCs/>
          <w:color w:val="000000"/>
        </w:rPr>
        <w:t>, lymfan@svenskaodemforbundet.se</w:t>
      </w:r>
      <w:r w:rsidR="00D50099">
        <w:rPr>
          <w:bCs/>
          <w:color w:val="000000"/>
        </w:rPr>
        <w:t xml:space="preserve"> </w:t>
      </w:r>
    </w:p>
    <w:sectPr w:rsidR="005A78B7" w:rsidRPr="00443992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012F4" w14:textId="77777777" w:rsidR="008D5333" w:rsidRDefault="008D5333">
      <w:r>
        <w:separator/>
      </w:r>
    </w:p>
  </w:endnote>
  <w:endnote w:type="continuationSeparator" w:id="0">
    <w:p w14:paraId="7214F2D6" w14:textId="77777777" w:rsidR="008D5333" w:rsidRDefault="008D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6A3A" w14:textId="77777777" w:rsidR="00F0095E" w:rsidRPr="00A553AA" w:rsidRDefault="00F0095E" w:rsidP="007F28A4">
    <w:pPr>
      <w:pStyle w:val="Sidfot"/>
      <w:rPr>
        <w:color w:val="00FF00"/>
      </w:rPr>
    </w:pPr>
    <w:r>
      <w:rPr>
        <w:color w:val="00FF00"/>
      </w:rPr>
      <w:t>___________________________________________________________________________</w:t>
    </w:r>
  </w:p>
  <w:p w14:paraId="25BB10F5" w14:textId="77777777" w:rsidR="00F0095E" w:rsidRPr="00513F27" w:rsidRDefault="00F0095E" w:rsidP="007F28A4">
    <w:pPr>
      <w:pStyle w:val="Sidfot"/>
      <w:rPr>
        <w:rFonts w:ascii="Franklin Gothic Book" w:hAnsi="Franklin Gothic Book" w:cs="Arial"/>
        <w:color w:val="000000"/>
        <w:sz w:val="18"/>
        <w:szCs w:val="18"/>
      </w:rPr>
    </w:pPr>
    <w:r w:rsidRPr="00F0095E">
      <w:rPr>
        <w:rFonts w:ascii="Franklin Gothic Book" w:hAnsi="Franklin Gothic Book" w:cs="Arial"/>
        <w:sz w:val="18"/>
        <w:szCs w:val="18"/>
      </w:rPr>
      <w:t>S</w:t>
    </w:r>
    <w:r w:rsidR="005242C6">
      <w:rPr>
        <w:rFonts w:ascii="Franklin Gothic Book" w:hAnsi="Franklin Gothic Book" w:cs="Arial"/>
        <w:sz w:val="18"/>
        <w:szCs w:val="18"/>
      </w:rPr>
      <w:t>venska Ödemförbundet</w:t>
    </w:r>
    <w:r w:rsidR="005242C6">
      <w:rPr>
        <w:rFonts w:ascii="Franklin Gothic Book" w:hAnsi="Franklin Gothic Book" w:cs="Arial"/>
        <w:sz w:val="18"/>
        <w:szCs w:val="18"/>
      </w:rPr>
      <w:tab/>
      <w:t xml:space="preserve">Tfn: +46 70 </w:t>
    </w:r>
    <w:r w:rsidR="004E1606">
      <w:rPr>
        <w:rFonts w:ascii="Franklin Gothic Book" w:hAnsi="Franklin Gothic Book" w:cs="Arial"/>
        <w:sz w:val="18"/>
        <w:szCs w:val="18"/>
      </w:rPr>
      <w:t>-66 66 273</w:t>
    </w:r>
    <w:r w:rsidRPr="00F0095E">
      <w:rPr>
        <w:rFonts w:ascii="Franklin Gothic Book" w:hAnsi="Franklin Gothic Book" w:cs="Arial"/>
        <w:sz w:val="18"/>
        <w:szCs w:val="18"/>
      </w:rPr>
      <w:tab/>
    </w:r>
    <w:hyperlink r:id="rId1" w:history="1">
      <w:r w:rsidR="00E569A5" w:rsidRPr="00513F27">
        <w:rPr>
          <w:rStyle w:val="Hyperlnk"/>
          <w:rFonts w:ascii="Franklin Gothic Book" w:hAnsi="Franklin Gothic Book" w:cs="Arial"/>
          <w:color w:val="000000"/>
          <w:sz w:val="18"/>
          <w:szCs w:val="18"/>
          <w:u w:val="none"/>
        </w:rPr>
        <w:t>www.svenskaodemforbundet.se</w:t>
      </w:r>
    </w:hyperlink>
  </w:p>
  <w:p w14:paraId="14865156" w14:textId="77777777" w:rsidR="00F0095E" w:rsidRPr="00E569A5" w:rsidRDefault="00D1606E" w:rsidP="007F28A4">
    <w:pPr>
      <w:pStyle w:val="Sidfot"/>
      <w:rPr>
        <w:rFonts w:ascii="Franklin Gothic Book" w:hAnsi="Franklin Gothic Book" w:cs="Arial"/>
        <w:sz w:val="18"/>
        <w:szCs w:val="18"/>
      </w:rPr>
    </w:pPr>
    <w:r>
      <w:rPr>
        <w:rFonts w:ascii="Franklin Gothic Book" w:hAnsi="Franklin Gothic Book" w:cs="Arial"/>
        <w:sz w:val="18"/>
        <w:szCs w:val="18"/>
      </w:rPr>
      <w:t>Box 8</w:t>
    </w:r>
    <w:r w:rsidR="00513F27">
      <w:rPr>
        <w:rFonts w:ascii="Franklin Gothic Book" w:hAnsi="Franklin Gothic Book" w:cs="Arial"/>
        <w:sz w:val="18"/>
        <w:szCs w:val="18"/>
      </w:rPr>
      <w:t>00</w:t>
    </w:r>
    <w:r w:rsidR="00F0095E" w:rsidRPr="00E569A5">
      <w:rPr>
        <w:rFonts w:ascii="Franklin Gothic Book" w:hAnsi="Franklin Gothic Book" w:cs="Arial"/>
        <w:sz w:val="18"/>
        <w:szCs w:val="18"/>
      </w:rPr>
      <w:tab/>
    </w:r>
    <w:hyperlink r:id="rId2" w:history="1">
      <w:r w:rsidR="00F0095E" w:rsidRPr="00E569A5">
        <w:rPr>
          <w:rStyle w:val="Hyperlnk"/>
          <w:rFonts w:ascii="Franklin Gothic Book" w:hAnsi="Franklin Gothic Book" w:cs="Arial"/>
          <w:color w:val="000000"/>
          <w:sz w:val="18"/>
          <w:szCs w:val="18"/>
          <w:u w:val="none"/>
        </w:rPr>
        <w:t>kansli@svenskaodemforbundet.se</w:t>
      </w:r>
    </w:hyperlink>
    <w:r w:rsidR="00F0095E" w:rsidRPr="00E569A5">
      <w:rPr>
        <w:rFonts w:ascii="Franklin Gothic Book" w:hAnsi="Franklin Gothic Book" w:cs="Arial"/>
        <w:sz w:val="18"/>
        <w:szCs w:val="18"/>
      </w:rPr>
      <w:tab/>
    </w:r>
  </w:p>
  <w:p w14:paraId="7FEB0AE8" w14:textId="77777777" w:rsidR="00F0095E" w:rsidRPr="00F0095E" w:rsidRDefault="00513F27" w:rsidP="007F28A4">
    <w:pPr>
      <w:pStyle w:val="Sidfot"/>
      <w:rPr>
        <w:rFonts w:ascii="Franklin Gothic Book" w:hAnsi="Franklin Gothic Book" w:cs="Arial"/>
        <w:sz w:val="18"/>
        <w:szCs w:val="18"/>
      </w:rPr>
    </w:pPr>
    <w:r>
      <w:rPr>
        <w:rFonts w:ascii="Franklin Gothic Book" w:hAnsi="Franklin Gothic Book" w:cs="Arial"/>
        <w:sz w:val="18"/>
        <w:szCs w:val="18"/>
      </w:rPr>
      <w:t>101 36 STOCKHOLM</w:t>
    </w:r>
    <w:r w:rsidR="00F0095E" w:rsidRPr="00F0095E">
      <w:rPr>
        <w:rFonts w:ascii="Franklin Gothic Book" w:hAnsi="Franklin Gothic Book" w:cs="Arial"/>
        <w:sz w:val="18"/>
        <w:szCs w:val="18"/>
      </w:rPr>
      <w:tab/>
      <w:t>Org</w:t>
    </w:r>
    <w:r w:rsidR="00F0095E">
      <w:rPr>
        <w:rFonts w:ascii="Franklin Gothic Book" w:hAnsi="Franklin Gothic Book" w:cs="Arial"/>
        <w:sz w:val="18"/>
        <w:szCs w:val="18"/>
      </w:rPr>
      <w:t>anisations</w:t>
    </w:r>
    <w:r w:rsidR="00F0095E" w:rsidRPr="00F0095E">
      <w:rPr>
        <w:rFonts w:ascii="Franklin Gothic Book" w:hAnsi="Franklin Gothic Book" w:cs="Arial"/>
        <w:sz w:val="18"/>
        <w:szCs w:val="18"/>
      </w:rPr>
      <w:t>nummer: 8020</w:t>
    </w:r>
    <w:r w:rsidR="00F0095E">
      <w:rPr>
        <w:rFonts w:ascii="Franklin Gothic Book" w:hAnsi="Franklin Gothic Book" w:cs="Arial"/>
        <w:sz w:val="18"/>
        <w:szCs w:val="18"/>
      </w:rPr>
      <w:t>1</w:t>
    </w:r>
    <w:r w:rsidR="00F0095E" w:rsidRPr="00F0095E">
      <w:rPr>
        <w:rFonts w:ascii="Franklin Gothic Book" w:hAnsi="Franklin Gothic Book" w:cs="Arial"/>
        <w:sz w:val="18"/>
        <w:szCs w:val="18"/>
      </w:rPr>
      <w:t>7-8425</w:t>
    </w:r>
    <w:r w:rsidR="00F0095E" w:rsidRPr="00F0095E">
      <w:rPr>
        <w:rFonts w:ascii="Franklin Gothic Book" w:hAnsi="Franklin Gothic Book" w:cs="Arial"/>
        <w:sz w:val="18"/>
        <w:szCs w:val="18"/>
      </w:rPr>
      <w:tab/>
      <w:t>BG: 58 96 -9023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45718" w14:textId="77777777" w:rsidR="008D5333" w:rsidRDefault="008D5333">
      <w:r>
        <w:separator/>
      </w:r>
    </w:p>
  </w:footnote>
  <w:footnote w:type="continuationSeparator" w:id="0">
    <w:p w14:paraId="716622FB" w14:textId="77777777" w:rsidR="008D5333" w:rsidRDefault="008D53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38694" w14:textId="5EE2A6D2" w:rsidR="00F0095E" w:rsidRDefault="00EF1660">
    <w:pPr>
      <w:pStyle w:val="Sidhuvud"/>
    </w:pPr>
    <w:r>
      <w:rPr>
        <w:noProof/>
      </w:rPr>
      <w:drawing>
        <wp:inline distT="0" distB="0" distL="0" distR="0" wp14:anchorId="72F7C980" wp14:editId="62793492">
          <wp:extent cx="1610360" cy="934720"/>
          <wp:effectExtent l="0" t="0" r="8890" b="0"/>
          <wp:docPr id="1" name="Bild 1" descr="SÖF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ÖF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3105">
      <w:tab/>
    </w:r>
    <w:r w:rsidR="005770E8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7565"/>
    <w:multiLevelType w:val="hybridMultilevel"/>
    <w:tmpl w:val="0DEEA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13"/>
    <w:rsid w:val="000214FA"/>
    <w:rsid w:val="0002227B"/>
    <w:rsid w:val="000222F2"/>
    <w:rsid w:val="0002291B"/>
    <w:rsid w:val="00023A97"/>
    <w:rsid w:val="00024470"/>
    <w:rsid w:val="000267BB"/>
    <w:rsid w:val="000271F4"/>
    <w:rsid w:val="00032076"/>
    <w:rsid w:val="0003776B"/>
    <w:rsid w:val="00043A2F"/>
    <w:rsid w:val="000461D9"/>
    <w:rsid w:val="0005162E"/>
    <w:rsid w:val="00051BBE"/>
    <w:rsid w:val="000546A1"/>
    <w:rsid w:val="000549E2"/>
    <w:rsid w:val="00055290"/>
    <w:rsid w:val="00057320"/>
    <w:rsid w:val="000608BE"/>
    <w:rsid w:val="00061F86"/>
    <w:rsid w:val="00072E6A"/>
    <w:rsid w:val="000730AD"/>
    <w:rsid w:val="00074CEB"/>
    <w:rsid w:val="00076932"/>
    <w:rsid w:val="000807C6"/>
    <w:rsid w:val="000836D2"/>
    <w:rsid w:val="00097C9B"/>
    <w:rsid w:val="000A0140"/>
    <w:rsid w:val="000A1BD2"/>
    <w:rsid w:val="000A2D44"/>
    <w:rsid w:val="000A2F43"/>
    <w:rsid w:val="000A3CD6"/>
    <w:rsid w:val="000B1648"/>
    <w:rsid w:val="000B1F56"/>
    <w:rsid w:val="000B335A"/>
    <w:rsid w:val="000B4971"/>
    <w:rsid w:val="000C59F1"/>
    <w:rsid w:val="000C7A5F"/>
    <w:rsid w:val="000D22D1"/>
    <w:rsid w:val="000D5834"/>
    <w:rsid w:val="000D5CE4"/>
    <w:rsid w:val="000D6781"/>
    <w:rsid w:val="000E0D56"/>
    <w:rsid w:val="000E616D"/>
    <w:rsid w:val="000F2A05"/>
    <w:rsid w:val="000F47AA"/>
    <w:rsid w:val="000F7DF9"/>
    <w:rsid w:val="001009ED"/>
    <w:rsid w:val="001051AC"/>
    <w:rsid w:val="001066D3"/>
    <w:rsid w:val="00110C22"/>
    <w:rsid w:val="001116AB"/>
    <w:rsid w:val="00111BC0"/>
    <w:rsid w:val="00112A33"/>
    <w:rsid w:val="00112E40"/>
    <w:rsid w:val="0011461C"/>
    <w:rsid w:val="001146AC"/>
    <w:rsid w:val="001151BF"/>
    <w:rsid w:val="001158F2"/>
    <w:rsid w:val="00117CCD"/>
    <w:rsid w:val="00120364"/>
    <w:rsid w:val="00120907"/>
    <w:rsid w:val="001234A5"/>
    <w:rsid w:val="00123EDF"/>
    <w:rsid w:val="00124E48"/>
    <w:rsid w:val="00125D69"/>
    <w:rsid w:val="00127FB2"/>
    <w:rsid w:val="00135879"/>
    <w:rsid w:val="00140BD7"/>
    <w:rsid w:val="00142A6E"/>
    <w:rsid w:val="00142C00"/>
    <w:rsid w:val="001435D1"/>
    <w:rsid w:val="00144D92"/>
    <w:rsid w:val="0015104B"/>
    <w:rsid w:val="001510C7"/>
    <w:rsid w:val="00151D28"/>
    <w:rsid w:val="00154EEF"/>
    <w:rsid w:val="00154FA6"/>
    <w:rsid w:val="001604D1"/>
    <w:rsid w:val="00165089"/>
    <w:rsid w:val="00165637"/>
    <w:rsid w:val="00170BD8"/>
    <w:rsid w:val="001715F3"/>
    <w:rsid w:val="00171CC5"/>
    <w:rsid w:val="0017511E"/>
    <w:rsid w:val="00180BBF"/>
    <w:rsid w:val="00181590"/>
    <w:rsid w:val="001941B0"/>
    <w:rsid w:val="001A50A7"/>
    <w:rsid w:val="001B4DEB"/>
    <w:rsid w:val="001B56C9"/>
    <w:rsid w:val="001B78EF"/>
    <w:rsid w:val="001B7B5E"/>
    <w:rsid w:val="001B7B8F"/>
    <w:rsid w:val="001C1A15"/>
    <w:rsid w:val="001C3371"/>
    <w:rsid w:val="001C778A"/>
    <w:rsid w:val="001D0104"/>
    <w:rsid w:val="001D2F83"/>
    <w:rsid w:val="001D3DDA"/>
    <w:rsid w:val="001D481B"/>
    <w:rsid w:val="001D5FD8"/>
    <w:rsid w:val="001D6A39"/>
    <w:rsid w:val="001D6C77"/>
    <w:rsid w:val="001E09A5"/>
    <w:rsid w:val="001E0DED"/>
    <w:rsid w:val="001E13D9"/>
    <w:rsid w:val="001E51FF"/>
    <w:rsid w:val="001F08FB"/>
    <w:rsid w:val="001F390B"/>
    <w:rsid w:val="001F5F82"/>
    <w:rsid w:val="001F7013"/>
    <w:rsid w:val="00201497"/>
    <w:rsid w:val="0020417F"/>
    <w:rsid w:val="0020542C"/>
    <w:rsid w:val="00207F72"/>
    <w:rsid w:val="00210FF4"/>
    <w:rsid w:val="002132EB"/>
    <w:rsid w:val="00214ABE"/>
    <w:rsid w:val="00217143"/>
    <w:rsid w:val="00225902"/>
    <w:rsid w:val="00231349"/>
    <w:rsid w:val="00232CAF"/>
    <w:rsid w:val="00236694"/>
    <w:rsid w:val="0024024C"/>
    <w:rsid w:val="00241ACA"/>
    <w:rsid w:val="00241AFC"/>
    <w:rsid w:val="002435C1"/>
    <w:rsid w:val="002447D6"/>
    <w:rsid w:val="00244B55"/>
    <w:rsid w:val="00247E0F"/>
    <w:rsid w:val="00251027"/>
    <w:rsid w:val="00252256"/>
    <w:rsid w:val="00256CDA"/>
    <w:rsid w:val="0026275E"/>
    <w:rsid w:val="00263979"/>
    <w:rsid w:val="0026419E"/>
    <w:rsid w:val="00267DF2"/>
    <w:rsid w:val="0027173C"/>
    <w:rsid w:val="00275C3A"/>
    <w:rsid w:val="00285C7F"/>
    <w:rsid w:val="00292A41"/>
    <w:rsid w:val="00296636"/>
    <w:rsid w:val="002A2470"/>
    <w:rsid w:val="002A5CF0"/>
    <w:rsid w:val="002A5E41"/>
    <w:rsid w:val="002C6230"/>
    <w:rsid w:val="002C7F27"/>
    <w:rsid w:val="002D0D06"/>
    <w:rsid w:val="002E088A"/>
    <w:rsid w:val="002E111C"/>
    <w:rsid w:val="002E2523"/>
    <w:rsid w:val="002E6B18"/>
    <w:rsid w:val="002E73C7"/>
    <w:rsid w:val="002F1196"/>
    <w:rsid w:val="002F1BFF"/>
    <w:rsid w:val="002F1F49"/>
    <w:rsid w:val="002F2579"/>
    <w:rsid w:val="002F25AF"/>
    <w:rsid w:val="002F2663"/>
    <w:rsid w:val="002F2E0B"/>
    <w:rsid w:val="002F4A16"/>
    <w:rsid w:val="0030131F"/>
    <w:rsid w:val="0030272F"/>
    <w:rsid w:val="00304DEB"/>
    <w:rsid w:val="00310BB1"/>
    <w:rsid w:val="00311C56"/>
    <w:rsid w:val="00315B1D"/>
    <w:rsid w:val="003172EA"/>
    <w:rsid w:val="0032046B"/>
    <w:rsid w:val="00322032"/>
    <w:rsid w:val="0032217D"/>
    <w:rsid w:val="00322F6F"/>
    <w:rsid w:val="00333B66"/>
    <w:rsid w:val="00334743"/>
    <w:rsid w:val="00335FDA"/>
    <w:rsid w:val="00336F4E"/>
    <w:rsid w:val="003400B5"/>
    <w:rsid w:val="0034082A"/>
    <w:rsid w:val="0034134F"/>
    <w:rsid w:val="00342AAF"/>
    <w:rsid w:val="00342D17"/>
    <w:rsid w:val="0034308B"/>
    <w:rsid w:val="00347EBE"/>
    <w:rsid w:val="00350EB6"/>
    <w:rsid w:val="00353991"/>
    <w:rsid w:val="003546E4"/>
    <w:rsid w:val="00354747"/>
    <w:rsid w:val="00354CBB"/>
    <w:rsid w:val="00355298"/>
    <w:rsid w:val="0036141D"/>
    <w:rsid w:val="00362628"/>
    <w:rsid w:val="003635E1"/>
    <w:rsid w:val="00364D60"/>
    <w:rsid w:val="00367FE6"/>
    <w:rsid w:val="003723C4"/>
    <w:rsid w:val="00372E74"/>
    <w:rsid w:val="00375ED0"/>
    <w:rsid w:val="003873E0"/>
    <w:rsid w:val="00390322"/>
    <w:rsid w:val="0039061F"/>
    <w:rsid w:val="00390EAE"/>
    <w:rsid w:val="00396DE2"/>
    <w:rsid w:val="003A464D"/>
    <w:rsid w:val="003A4A96"/>
    <w:rsid w:val="003A750A"/>
    <w:rsid w:val="003B3C79"/>
    <w:rsid w:val="003B7F97"/>
    <w:rsid w:val="003C3FE4"/>
    <w:rsid w:val="003C51BC"/>
    <w:rsid w:val="003D034A"/>
    <w:rsid w:val="003D2360"/>
    <w:rsid w:val="003D398F"/>
    <w:rsid w:val="003D3CC6"/>
    <w:rsid w:val="003D5525"/>
    <w:rsid w:val="003D5B1B"/>
    <w:rsid w:val="003E1E21"/>
    <w:rsid w:val="003E2B03"/>
    <w:rsid w:val="003E55BE"/>
    <w:rsid w:val="003F08A3"/>
    <w:rsid w:val="003F2628"/>
    <w:rsid w:val="003F2D55"/>
    <w:rsid w:val="003F6132"/>
    <w:rsid w:val="003F6646"/>
    <w:rsid w:val="003F7601"/>
    <w:rsid w:val="00402C67"/>
    <w:rsid w:val="004034FE"/>
    <w:rsid w:val="00404E1A"/>
    <w:rsid w:val="004050C6"/>
    <w:rsid w:val="004073C3"/>
    <w:rsid w:val="00413BAD"/>
    <w:rsid w:val="0041516A"/>
    <w:rsid w:val="004200C7"/>
    <w:rsid w:val="00421A1F"/>
    <w:rsid w:val="0042380E"/>
    <w:rsid w:val="00430A55"/>
    <w:rsid w:val="00432582"/>
    <w:rsid w:val="00433682"/>
    <w:rsid w:val="00443992"/>
    <w:rsid w:val="00444ACA"/>
    <w:rsid w:val="00445DC3"/>
    <w:rsid w:val="00447DD7"/>
    <w:rsid w:val="00451CB0"/>
    <w:rsid w:val="00452297"/>
    <w:rsid w:val="00452A2D"/>
    <w:rsid w:val="00455CC3"/>
    <w:rsid w:val="0046012A"/>
    <w:rsid w:val="00460582"/>
    <w:rsid w:val="00463E11"/>
    <w:rsid w:val="00464180"/>
    <w:rsid w:val="00465440"/>
    <w:rsid w:val="00465498"/>
    <w:rsid w:val="004679D3"/>
    <w:rsid w:val="00467B06"/>
    <w:rsid w:val="00472081"/>
    <w:rsid w:val="00474DB9"/>
    <w:rsid w:val="00474E51"/>
    <w:rsid w:val="00483511"/>
    <w:rsid w:val="00484186"/>
    <w:rsid w:val="00485ACD"/>
    <w:rsid w:val="00486D12"/>
    <w:rsid w:val="00487D19"/>
    <w:rsid w:val="00492714"/>
    <w:rsid w:val="0049283C"/>
    <w:rsid w:val="00493108"/>
    <w:rsid w:val="004949D7"/>
    <w:rsid w:val="00497109"/>
    <w:rsid w:val="004979B2"/>
    <w:rsid w:val="004A75F8"/>
    <w:rsid w:val="004A77DD"/>
    <w:rsid w:val="004B04CE"/>
    <w:rsid w:val="004B2ED8"/>
    <w:rsid w:val="004B43FC"/>
    <w:rsid w:val="004B559A"/>
    <w:rsid w:val="004C260E"/>
    <w:rsid w:val="004C717A"/>
    <w:rsid w:val="004C7F34"/>
    <w:rsid w:val="004D3A1B"/>
    <w:rsid w:val="004E0D20"/>
    <w:rsid w:val="004E1606"/>
    <w:rsid w:val="004E299F"/>
    <w:rsid w:val="004E35AD"/>
    <w:rsid w:val="004E3E66"/>
    <w:rsid w:val="004E43A2"/>
    <w:rsid w:val="004E4D02"/>
    <w:rsid w:val="004E7F8B"/>
    <w:rsid w:val="004F0097"/>
    <w:rsid w:val="004F01D0"/>
    <w:rsid w:val="004F1808"/>
    <w:rsid w:val="004F2E0E"/>
    <w:rsid w:val="004F358A"/>
    <w:rsid w:val="004F48A5"/>
    <w:rsid w:val="004F55E3"/>
    <w:rsid w:val="004F63BD"/>
    <w:rsid w:val="005000EB"/>
    <w:rsid w:val="00501B57"/>
    <w:rsid w:val="005025C2"/>
    <w:rsid w:val="00503A38"/>
    <w:rsid w:val="00507E0B"/>
    <w:rsid w:val="0051310F"/>
    <w:rsid w:val="00513F27"/>
    <w:rsid w:val="0052184A"/>
    <w:rsid w:val="00521B65"/>
    <w:rsid w:val="005242C6"/>
    <w:rsid w:val="00524867"/>
    <w:rsid w:val="0053205D"/>
    <w:rsid w:val="0053399D"/>
    <w:rsid w:val="0054398D"/>
    <w:rsid w:val="00544515"/>
    <w:rsid w:val="00545520"/>
    <w:rsid w:val="005475C2"/>
    <w:rsid w:val="00550C2E"/>
    <w:rsid w:val="005613F1"/>
    <w:rsid w:val="005614BB"/>
    <w:rsid w:val="005616BC"/>
    <w:rsid w:val="005645A5"/>
    <w:rsid w:val="005649F9"/>
    <w:rsid w:val="00564B7A"/>
    <w:rsid w:val="005651C9"/>
    <w:rsid w:val="00566876"/>
    <w:rsid w:val="00566F85"/>
    <w:rsid w:val="00573122"/>
    <w:rsid w:val="005733D8"/>
    <w:rsid w:val="00575F44"/>
    <w:rsid w:val="005770E8"/>
    <w:rsid w:val="00580324"/>
    <w:rsid w:val="00580B75"/>
    <w:rsid w:val="005862FE"/>
    <w:rsid w:val="00586F90"/>
    <w:rsid w:val="00587352"/>
    <w:rsid w:val="005923C2"/>
    <w:rsid w:val="005A20A4"/>
    <w:rsid w:val="005A34D7"/>
    <w:rsid w:val="005A41FD"/>
    <w:rsid w:val="005A4BD6"/>
    <w:rsid w:val="005A78B7"/>
    <w:rsid w:val="005B1165"/>
    <w:rsid w:val="005B5636"/>
    <w:rsid w:val="005B7E51"/>
    <w:rsid w:val="005C006C"/>
    <w:rsid w:val="005C48DB"/>
    <w:rsid w:val="005D4CBE"/>
    <w:rsid w:val="005D524F"/>
    <w:rsid w:val="005E0E6E"/>
    <w:rsid w:val="005E29C7"/>
    <w:rsid w:val="005E4CF2"/>
    <w:rsid w:val="005E7014"/>
    <w:rsid w:val="005F344F"/>
    <w:rsid w:val="005F42E1"/>
    <w:rsid w:val="005F60D1"/>
    <w:rsid w:val="005F6BF7"/>
    <w:rsid w:val="00603486"/>
    <w:rsid w:val="00606836"/>
    <w:rsid w:val="00607EA0"/>
    <w:rsid w:val="0061065D"/>
    <w:rsid w:val="00611051"/>
    <w:rsid w:val="0061141E"/>
    <w:rsid w:val="0061478A"/>
    <w:rsid w:val="00615425"/>
    <w:rsid w:val="00615B2D"/>
    <w:rsid w:val="006227B2"/>
    <w:rsid w:val="006233F5"/>
    <w:rsid w:val="00630859"/>
    <w:rsid w:val="00630BF0"/>
    <w:rsid w:val="00631E14"/>
    <w:rsid w:val="00632E1B"/>
    <w:rsid w:val="00633484"/>
    <w:rsid w:val="00633631"/>
    <w:rsid w:val="0063511C"/>
    <w:rsid w:val="006356C4"/>
    <w:rsid w:val="00636AAC"/>
    <w:rsid w:val="006376E8"/>
    <w:rsid w:val="00642A73"/>
    <w:rsid w:val="00644059"/>
    <w:rsid w:val="0064511F"/>
    <w:rsid w:val="00645FB4"/>
    <w:rsid w:val="006520E8"/>
    <w:rsid w:val="0065409C"/>
    <w:rsid w:val="00657E61"/>
    <w:rsid w:val="0066025A"/>
    <w:rsid w:val="00665163"/>
    <w:rsid w:val="00665643"/>
    <w:rsid w:val="006658C3"/>
    <w:rsid w:val="00666AB0"/>
    <w:rsid w:val="00670F1F"/>
    <w:rsid w:val="00671F66"/>
    <w:rsid w:val="00673C9E"/>
    <w:rsid w:val="00677ABA"/>
    <w:rsid w:val="0068254F"/>
    <w:rsid w:val="0068281F"/>
    <w:rsid w:val="00682B9E"/>
    <w:rsid w:val="00684196"/>
    <w:rsid w:val="00686C25"/>
    <w:rsid w:val="00690AB8"/>
    <w:rsid w:val="0069135F"/>
    <w:rsid w:val="00691A4F"/>
    <w:rsid w:val="00693DC9"/>
    <w:rsid w:val="00694FED"/>
    <w:rsid w:val="006972B0"/>
    <w:rsid w:val="006A2A87"/>
    <w:rsid w:val="006A3F9F"/>
    <w:rsid w:val="006A484D"/>
    <w:rsid w:val="006A57A2"/>
    <w:rsid w:val="006A5EC7"/>
    <w:rsid w:val="006B3285"/>
    <w:rsid w:val="006B5BCA"/>
    <w:rsid w:val="006C2C55"/>
    <w:rsid w:val="006C3745"/>
    <w:rsid w:val="006C4E38"/>
    <w:rsid w:val="006C50A2"/>
    <w:rsid w:val="006C5BDA"/>
    <w:rsid w:val="006D0C00"/>
    <w:rsid w:val="006D2A15"/>
    <w:rsid w:val="006D30D8"/>
    <w:rsid w:val="006D4ED8"/>
    <w:rsid w:val="006E0B64"/>
    <w:rsid w:val="006E1D92"/>
    <w:rsid w:val="006E30AC"/>
    <w:rsid w:val="006E4EA1"/>
    <w:rsid w:val="006E6E93"/>
    <w:rsid w:val="006F0F10"/>
    <w:rsid w:val="006F146D"/>
    <w:rsid w:val="006F39EC"/>
    <w:rsid w:val="006F5A53"/>
    <w:rsid w:val="00702867"/>
    <w:rsid w:val="00702FD3"/>
    <w:rsid w:val="00704789"/>
    <w:rsid w:val="00706D19"/>
    <w:rsid w:val="007073E2"/>
    <w:rsid w:val="00713EAC"/>
    <w:rsid w:val="00716E0D"/>
    <w:rsid w:val="00717AA3"/>
    <w:rsid w:val="00721134"/>
    <w:rsid w:val="00721802"/>
    <w:rsid w:val="0072205A"/>
    <w:rsid w:val="00724767"/>
    <w:rsid w:val="00726E9F"/>
    <w:rsid w:val="00731554"/>
    <w:rsid w:val="00731F13"/>
    <w:rsid w:val="00732A88"/>
    <w:rsid w:val="00733B78"/>
    <w:rsid w:val="00734D50"/>
    <w:rsid w:val="00737CEC"/>
    <w:rsid w:val="00740E03"/>
    <w:rsid w:val="00741440"/>
    <w:rsid w:val="00744E3E"/>
    <w:rsid w:val="007452A9"/>
    <w:rsid w:val="007472DA"/>
    <w:rsid w:val="00751A81"/>
    <w:rsid w:val="00761CD3"/>
    <w:rsid w:val="0076313E"/>
    <w:rsid w:val="00764F7F"/>
    <w:rsid w:val="0076620C"/>
    <w:rsid w:val="0076640C"/>
    <w:rsid w:val="007746DF"/>
    <w:rsid w:val="00775B84"/>
    <w:rsid w:val="00780A1C"/>
    <w:rsid w:val="007822EE"/>
    <w:rsid w:val="00783820"/>
    <w:rsid w:val="007858CA"/>
    <w:rsid w:val="00790E5A"/>
    <w:rsid w:val="00791AA5"/>
    <w:rsid w:val="0079272D"/>
    <w:rsid w:val="0079346D"/>
    <w:rsid w:val="00797194"/>
    <w:rsid w:val="00797912"/>
    <w:rsid w:val="007A03EA"/>
    <w:rsid w:val="007A44C7"/>
    <w:rsid w:val="007B11D8"/>
    <w:rsid w:val="007B3212"/>
    <w:rsid w:val="007B7696"/>
    <w:rsid w:val="007D0E04"/>
    <w:rsid w:val="007D5B17"/>
    <w:rsid w:val="007D687A"/>
    <w:rsid w:val="007D6DF5"/>
    <w:rsid w:val="007D6F53"/>
    <w:rsid w:val="007E0B8D"/>
    <w:rsid w:val="007E18D7"/>
    <w:rsid w:val="007E2397"/>
    <w:rsid w:val="007E7142"/>
    <w:rsid w:val="007F28A4"/>
    <w:rsid w:val="007F414D"/>
    <w:rsid w:val="007F60C4"/>
    <w:rsid w:val="007F7D95"/>
    <w:rsid w:val="0080089B"/>
    <w:rsid w:val="00800CE1"/>
    <w:rsid w:val="00802A67"/>
    <w:rsid w:val="00803008"/>
    <w:rsid w:val="00804E3E"/>
    <w:rsid w:val="0080571B"/>
    <w:rsid w:val="00806A8D"/>
    <w:rsid w:val="0081295A"/>
    <w:rsid w:val="00815B11"/>
    <w:rsid w:val="00816630"/>
    <w:rsid w:val="00816E11"/>
    <w:rsid w:val="00821551"/>
    <w:rsid w:val="008229BD"/>
    <w:rsid w:val="0082760A"/>
    <w:rsid w:val="0083013F"/>
    <w:rsid w:val="00840C1A"/>
    <w:rsid w:val="00841F3F"/>
    <w:rsid w:val="00842694"/>
    <w:rsid w:val="008433A2"/>
    <w:rsid w:val="00844DE8"/>
    <w:rsid w:val="00850D66"/>
    <w:rsid w:val="00850DA6"/>
    <w:rsid w:val="0085678D"/>
    <w:rsid w:val="00860C91"/>
    <w:rsid w:val="00862D8F"/>
    <w:rsid w:val="0086310D"/>
    <w:rsid w:val="00863386"/>
    <w:rsid w:val="00864830"/>
    <w:rsid w:val="00864EF7"/>
    <w:rsid w:val="0086548D"/>
    <w:rsid w:val="00865671"/>
    <w:rsid w:val="0086679C"/>
    <w:rsid w:val="00871620"/>
    <w:rsid w:val="0087185E"/>
    <w:rsid w:val="0087461D"/>
    <w:rsid w:val="00884257"/>
    <w:rsid w:val="008842D9"/>
    <w:rsid w:val="00887B22"/>
    <w:rsid w:val="00892C8E"/>
    <w:rsid w:val="00895592"/>
    <w:rsid w:val="00895FCF"/>
    <w:rsid w:val="00896B45"/>
    <w:rsid w:val="00896C96"/>
    <w:rsid w:val="0089745D"/>
    <w:rsid w:val="008A0D54"/>
    <w:rsid w:val="008A139F"/>
    <w:rsid w:val="008A27C9"/>
    <w:rsid w:val="008A2ADD"/>
    <w:rsid w:val="008A6D2C"/>
    <w:rsid w:val="008B092D"/>
    <w:rsid w:val="008B102E"/>
    <w:rsid w:val="008B1BEF"/>
    <w:rsid w:val="008C1B92"/>
    <w:rsid w:val="008C6891"/>
    <w:rsid w:val="008D2E03"/>
    <w:rsid w:val="008D5333"/>
    <w:rsid w:val="008E392E"/>
    <w:rsid w:val="008E3DEA"/>
    <w:rsid w:val="008E6660"/>
    <w:rsid w:val="008E79E0"/>
    <w:rsid w:val="008F2DD8"/>
    <w:rsid w:val="008F52D4"/>
    <w:rsid w:val="00900DA8"/>
    <w:rsid w:val="009028E9"/>
    <w:rsid w:val="00904C4F"/>
    <w:rsid w:val="00911990"/>
    <w:rsid w:val="0091247C"/>
    <w:rsid w:val="00913B2A"/>
    <w:rsid w:val="0092477E"/>
    <w:rsid w:val="009261AB"/>
    <w:rsid w:val="00930D41"/>
    <w:rsid w:val="00932CF9"/>
    <w:rsid w:val="00935027"/>
    <w:rsid w:val="00935A32"/>
    <w:rsid w:val="00940C7C"/>
    <w:rsid w:val="00943B7E"/>
    <w:rsid w:val="009474B4"/>
    <w:rsid w:val="00950237"/>
    <w:rsid w:val="00950AB1"/>
    <w:rsid w:val="00951CB0"/>
    <w:rsid w:val="00953C5F"/>
    <w:rsid w:val="00954470"/>
    <w:rsid w:val="00955D2E"/>
    <w:rsid w:val="00956A70"/>
    <w:rsid w:val="00960364"/>
    <w:rsid w:val="009608C8"/>
    <w:rsid w:val="00962812"/>
    <w:rsid w:val="00962F88"/>
    <w:rsid w:val="00963827"/>
    <w:rsid w:val="00963FEE"/>
    <w:rsid w:val="00964EA2"/>
    <w:rsid w:val="00965919"/>
    <w:rsid w:val="00965977"/>
    <w:rsid w:val="00965C0C"/>
    <w:rsid w:val="009707D0"/>
    <w:rsid w:val="00972C54"/>
    <w:rsid w:val="009734D4"/>
    <w:rsid w:val="00976950"/>
    <w:rsid w:val="00980F58"/>
    <w:rsid w:val="009819DD"/>
    <w:rsid w:val="00983E0E"/>
    <w:rsid w:val="009863BE"/>
    <w:rsid w:val="00986E1A"/>
    <w:rsid w:val="009872AA"/>
    <w:rsid w:val="00990846"/>
    <w:rsid w:val="0099099A"/>
    <w:rsid w:val="00992E17"/>
    <w:rsid w:val="0099367F"/>
    <w:rsid w:val="009A3D47"/>
    <w:rsid w:val="009A64A3"/>
    <w:rsid w:val="009B4F3B"/>
    <w:rsid w:val="009C20CD"/>
    <w:rsid w:val="009C333B"/>
    <w:rsid w:val="009C3C9A"/>
    <w:rsid w:val="009C4CA1"/>
    <w:rsid w:val="009C4F47"/>
    <w:rsid w:val="009D28F3"/>
    <w:rsid w:val="009D6F90"/>
    <w:rsid w:val="009D76AF"/>
    <w:rsid w:val="009D7E40"/>
    <w:rsid w:val="009E2121"/>
    <w:rsid w:val="009E3EB4"/>
    <w:rsid w:val="009F4D16"/>
    <w:rsid w:val="009F674E"/>
    <w:rsid w:val="009F7EFD"/>
    <w:rsid w:val="00A00F81"/>
    <w:rsid w:val="00A01610"/>
    <w:rsid w:val="00A026BD"/>
    <w:rsid w:val="00A0309F"/>
    <w:rsid w:val="00A126F7"/>
    <w:rsid w:val="00A13166"/>
    <w:rsid w:val="00A133A9"/>
    <w:rsid w:val="00A17AC4"/>
    <w:rsid w:val="00A20C62"/>
    <w:rsid w:val="00A212C2"/>
    <w:rsid w:val="00A21419"/>
    <w:rsid w:val="00A23572"/>
    <w:rsid w:val="00A275FC"/>
    <w:rsid w:val="00A31132"/>
    <w:rsid w:val="00A31619"/>
    <w:rsid w:val="00A37593"/>
    <w:rsid w:val="00A43370"/>
    <w:rsid w:val="00A43452"/>
    <w:rsid w:val="00A43731"/>
    <w:rsid w:val="00A4376A"/>
    <w:rsid w:val="00A46BAC"/>
    <w:rsid w:val="00A4730A"/>
    <w:rsid w:val="00A513F7"/>
    <w:rsid w:val="00A5428F"/>
    <w:rsid w:val="00A54FC5"/>
    <w:rsid w:val="00A550BC"/>
    <w:rsid w:val="00A553AA"/>
    <w:rsid w:val="00A55C3A"/>
    <w:rsid w:val="00A62AEF"/>
    <w:rsid w:val="00A65082"/>
    <w:rsid w:val="00A66639"/>
    <w:rsid w:val="00A71038"/>
    <w:rsid w:val="00A72B1F"/>
    <w:rsid w:val="00A72D9B"/>
    <w:rsid w:val="00A749D6"/>
    <w:rsid w:val="00A76D22"/>
    <w:rsid w:val="00A771FD"/>
    <w:rsid w:val="00A77615"/>
    <w:rsid w:val="00A81BFD"/>
    <w:rsid w:val="00A96BFF"/>
    <w:rsid w:val="00AA3E80"/>
    <w:rsid w:val="00AA6B4A"/>
    <w:rsid w:val="00AB02A0"/>
    <w:rsid w:val="00AB0609"/>
    <w:rsid w:val="00AB2DB3"/>
    <w:rsid w:val="00AB3E21"/>
    <w:rsid w:val="00AB4B96"/>
    <w:rsid w:val="00AB6193"/>
    <w:rsid w:val="00AC0CBC"/>
    <w:rsid w:val="00AC2112"/>
    <w:rsid w:val="00AC2A06"/>
    <w:rsid w:val="00AD30E1"/>
    <w:rsid w:val="00AD4082"/>
    <w:rsid w:val="00AD579E"/>
    <w:rsid w:val="00AD5B25"/>
    <w:rsid w:val="00AE085B"/>
    <w:rsid w:val="00AE1CA2"/>
    <w:rsid w:val="00AE6874"/>
    <w:rsid w:val="00AE6A22"/>
    <w:rsid w:val="00AE6FF1"/>
    <w:rsid w:val="00AE721B"/>
    <w:rsid w:val="00AE7A18"/>
    <w:rsid w:val="00AE7A8C"/>
    <w:rsid w:val="00AF0FCF"/>
    <w:rsid w:val="00B0044A"/>
    <w:rsid w:val="00B015C6"/>
    <w:rsid w:val="00B01A8B"/>
    <w:rsid w:val="00B01E36"/>
    <w:rsid w:val="00B03B50"/>
    <w:rsid w:val="00B04C10"/>
    <w:rsid w:val="00B127D4"/>
    <w:rsid w:val="00B13E1C"/>
    <w:rsid w:val="00B14A59"/>
    <w:rsid w:val="00B17BEF"/>
    <w:rsid w:val="00B20D58"/>
    <w:rsid w:val="00B22244"/>
    <w:rsid w:val="00B22360"/>
    <w:rsid w:val="00B2287F"/>
    <w:rsid w:val="00B22DC3"/>
    <w:rsid w:val="00B262D8"/>
    <w:rsid w:val="00B327A8"/>
    <w:rsid w:val="00B351D8"/>
    <w:rsid w:val="00B379A7"/>
    <w:rsid w:val="00B4022E"/>
    <w:rsid w:val="00B40B9B"/>
    <w:rsid w:val="00B41260"/>
    <w:rsid w:val="00B44F4D"/>
    <w:rsid w:val="00B45ACB"/>
    <w:rsid w:val="00B47189"/>
    <w:rsid w:val="00B530A0"/>
    <w:rsid w:val="00B55292"/>
    <w:rsid w:val="00B559A1"/>
    <w:rsid w:val="00B55DC0"/>
    <w:rsid w:val="00B56B64"/>
    <w:rsid w:val="00B56DA9"/>
    <w:rsid w:val="00B63DF4"/>
    <w:rsid w:val="00B66579"/>
    <w:rsid w:val="00B676F6"/>
    <w:rsid w:val="00B679CA"/>
    <w:rsid w:val="00B74744"/>
    <w:rsid w:val="00B75D7A"/>
    <w:rsid w:val="00B77020"/>
    <w:rsid w:val="00B83D42"/>
    <w:rsid w:val="00B83F7D"/>
    <w:rsid w:val="00B86D2C"/>
    <w:rsid w:val="00B87DBD"/>
    <w:rsid w:val="00B91E59"/>
    <w:rsid w:val="00B929D8"/>
    <w:rsid w:val="00BA592E"/>
    <w:rsid w:val="00BB088E"/>
    <w:rsid w:val="00BB3098"/>
    <w:rsid w:val="00BB4697"/>
    <w:rsid w:val="00BB4BF8"/>
    <w:rsid w:val="00BC0AC9"/>
    <w:rsid w:val="00BC17EB"/>
    <w:rsid w:val="00BC211A"/>
    <w:rsid w:val="00BD3DE8"/>
    <w:rsid w:val="00BD69B9"/>
    <w:rsid w:val="00BD71FA"/>
    <w:rsid w:val="00BD7C97"/>
    <w:rsid w:val="00BE1619"/>
    <w:rsid w:val="00BE23C6"/>
    <w:rsid w:val="00BE3F60"/>
    <w:rsid w:val="00BE5F45"/>
    <w:rsid w:val="00BE7EE9"/>
    <w:rsid w:val="00BF0AAD"/>
    <w:rsid w:val="00BF3D6B"/>
    <w:rsid w:val="00BF6F5D"/>
    <w:rsid w:val="00C00E9B"/>
    <w:rsid w:val="00C01C6D"/>
    <w:rsid w:val="00C04888"/>
    <w:rsid w:val="00C06D98"/>
    <w:rsid w:val="00C1113D"/>
    <w:rsid w:val="00C1172A"/>
    <w:rsid w:val="00C132D2"/>
    <w:rsid w:val="00C13A88"/>
    <w:rsid w:val="00C14C60"/>
    <w:rsid w:val="00C15B68"/>
    <w:rsid w:val="00C16617"/>
    <w:rsid w:val="00C1678A"/>
    <w:rsid w:val="00C16B89"/>
    <w:rsid w:val="00C17354"/>
    <w:rsid w:val="00C17F6E"/>
    <w:rsid w:val="00C22207"/>
    <w:rsid w:val="00C246F8"/>
    <w:rsid w:val="00C24E96"/>
    <w:rsid w:val="00C305D0"/>
    <w:rsid w:val="00C338A8"/>
    <w:rsid w:val="00C33E3E"/>
    <w:rsid w:val="00C35619"/>
    <w:rsid w:val="00C35F9A"/>
    <w:rsid w:val="00C40AC0"/>
    <w:rsid w:val="00C44388"/>
    <w:rsid w:val="00C466E4"/>
    <w:rsid w:val="00C5066E"/>
    <w:rsid w:val="00C530C0"/>
    <w:rsid w:val="00C531B8"/>
    <w:rsid w:val="00C54F56"/>
    <w:rsid w:val="00C550E3"/>
    <w:rsid w:val="00C57160"/>
    <w:rsid w:val="00C6623D"/>
    <w:rsid w:val="00C664DC"/>
    <w:rsid w:val="00C67E42"/>
    <w:rsid w:val="00C716DB"/>
    <w:rsid w:val="00C73774"/>
    <w:rsid w:val="00C73D29"/>
    <w:rsid w:val="00C8079F"/>
    <w:rsid w:val="00C81013"/>
    <w:rsid w:val="00C823B5"/>
    <w:rsid w:val="00C858B9"/>
    <w:rsid w:val="00C85CAB"/>
    <w:rsid w:val="00C93044"/>
    <w:rsid w:val="00C95FAE"/>
    <w:rsid w:val="00C9700B"/>
    <w:rsid w:val="00C9735F"/>
    <w:rsid w:val="00CA3A8A"/>
    <w:rsid w:val="00CA3C72"/>
    <w:rsid w:val="00CA7205"/>
    <w:rsid w:val="00CB06B3"/>
    <w:rsid w:val="00CB06BF"/>
    <w:rsid w:val="00CB3477"/>
    <w:rsid w:val="00CB52C9"/>
    <w:rsid w:val="00CB547D"/>
    <w:rsid w:val="00CB6420"/>
    <w:rsid w:val="00CB75B0"/>
    <w:rsid w:val="00CC4970"/>
    <w:rsid w:val="00CC4A01"/>
    <w:rsid w:val="00CC5893"/>
    <w:rsid w:val="00CD00D8"/>
    <w:rsid w:val="00CD097D"/>
    <w:rsid w:val="00CD20BA"/>
    <w:rsid w:val="00CD5D02"/>
    <w:rsid w:val="00CE6020"/>
    <w:rsid w:val="00CF0F21"/>
    <w:rsid w:val="00CF2465"/>
    <w:rsid w:val="00CF2C33"/>
    <w:rsid w:val="00CF6BAB"/>
    <w:rsid w:val="00CF7A63"/>
    <w:rsid w:val="00D00F0C"/>
    <w:rsid w:val="00D028CC"/>
    <w:rsid w:val="00D030C0"/>
    <w:rsid w:val="00D03EF8"/>
    <w:rsid w:val="00D04439"/>
    <w:rsid w:val="00D04A88"/>
    <w:rsid w:val="00D058D9"/>
    <w:rsid w:val="00D060F8"/>
    <w:rsid w:val="00D110C7"/>
    <w:rsid w:val="00D123A9"/>
    <w:rsid w:val="00D134B6"/>
    <w:rsid w:val="00D1606E"/>
    <w:rsid w:val="00D17F5A"/>
    <w:rsid w:val="00D23C46"/>
    <w:rsid w:val="00D23CDF"/>
    <w:rsid w:val="00D27F4D"/>
    <w:rsid w:val="00D31936"/>
    <w:rsid w:val="00D31B7D"/>
    <w:rsid w:val="00D32C98"/>
    <w:rsid w:val="00D374C7"/>
    <w:rsid w:val="00D40C2E"/>
    <w:rsid w:val="00D41E09"/>
    <w:rsid w:val="00D4294C"/>
    <w:rsid w:val="00D446C3"/>
    <w:rsid w:val="00D44848"/>
    <w:rsid w:val="00D4520A"/>
    <w:rsid w:val="00D47346"/>
    <w:rsid w:val="00D473A8"/>
    <w:rsid w:val="00D47A00"/>
    <w:rsid w:val="00D47C2E"/>
    <w:rsid w:val="00D50099"/>
    <w:rsid w:val="00D559A2"/>
    <w:rsid w:val="00D55BC4"/>
    <w:rsid w:val="00D55D67"/>
    <w:rsid w:val="00D62DE8"/>
    <w:rsid w:val="00D63428"/>
    <w:rsid w:val="00D6661D"/>
    <w:rsid w:val="00D66F6E"/>
    <w:rsid w:val="00D71A8B"/>
    <w:rsid w:val="00D71F48"/>
    <w:rsid w:val="00D76F66"/>
    <w:rsid w:val="00D7715A"/>
    <w:rsid w:val="00D772C4"/>
    <w:rsid w:val="00D82C60"/>
    <w:rsid w:val="00D83778"/>
    <w:rsid w:val="00D83AAF"/>
    <w:rsid w:val="00D86F0F"/>
    <w:rsid w:val="00D9051E"/>
    <w:rsid w:val="00D95142"/>
    <w:rsid w:val="00D96E93"/>
    <w:rsid w:val="00D96EA6"/>
    <w:rsid w:val="00DA13E6"/>
    <w:rsid w:val="00DA2A8A"/>
    <w:rsid w:val="00DA3AE6"/>
    <w:rsid w:val="00DA56C7"/>
    <w:rsid w:val="00DA5ADE"/>
    <w:rsid w:val="00DB157E"/>
    <w:rsid w:val="00DB2CEC"/>
    <w:rsid w:val="00DB4920"/>
    <w:rsid w:val="00DB50ED"/>
    <w:rsid w:val="00DB6085"/>
    <w:rsid w:val="00DB6A0E"/>
    <w:rsid w:val="00DC427C"/>
    <w:rsid w:val="00DC4B21"/>
    <w:rsid w:val="00DC7F47"/>
    <w:rsid w:val="00DD013F"/>
    <w:rsid w:val="00DD3F12"/>
    <w:rsid w:val="00DD4E19"/>
    <w:rsid w:val="00DD512A"/>
    <w:rsid w:val="00DD6F8F"/>
    <w:rsid w:val="00DE0E4C"/>
    <w:rsid w:val="00DE48EE"/>
    <w:rsid w:val="00DE5631"/>
    <w:rsid w:val="00DE5A3B"/>
    <w:rsid w:val="00DF2170"/>
    <w:rsid w:val="00DF6618"/>
    <w:rsid w:val="00DF6CED"/>
    <w:rsid w:val="00E0063D"/>
    <w:rsid w:val="00E0328F"/>
    <w:rsid w:val="00E04772"/>
    <w:rsid w:val="00E06183"/>
    <w:rsid w:val="00E062E8"/>
    <w:rsid w:val="00E1028F"/>
    <w:rsid w:val="00E1296C"/>
    <w:rsid w:val="00E154A4"/>
    <w:rsid w:val="00E16720"/>
    <w:rsid w:val="00E216D5"/>
    <w:rsid w:val="00E235F6"/>
    <w:rsid w:val="00E315D0"/>
    <w:rsid w:val="00E3554C"/>
    <w:rsid w:val="00E40EFE"/>
    <w:rsid w:val="00E4473C"/>
    <w:rsid w:val="00E45541"/>
    <w:rsid w:val="00E45C7C"/>
    <w:rsid w:val="00E52018"/>
    <w:rsid w:val="00E542F2"/>
    <w:rsid w:val="00E55782"/>
    <w:rsid w:val="00E560F1"/>
    <w:rsid w:val="00E5656D"/>
    <w:rsid w:val="00E569A5"/>
    <w:rsid w:val="00E61DC3"/>
    <w:rsid w:val="00E62469"/>
    <w:rsid w:val="00E66232"/>
    <w:rsid w:val="00E7104E"/>
    <w:rsid w:val="00E7143C"/>
    <w:rsid w:val="00E71C8E"/>
    <w:rsid w:val="00E72FF9"/>
    <w:rsid w:val="00E75730"/>
    <w:rsid w:val="00E7716A"/>
    <w:rsid w:val="00E77708"/>
    <w:rsid w:val="00E823A8"/>
    <w:rsid w:val="00E84F2B"/>
    <w:rsid w:val="00E910E9"/>
    <w:rsid w:val="00E973D5"/>
    <w:rsid w:val="00EA02BA"/>
    <w:rsid w:val="00EA059C"/>
    <w:rsid w:val="00EA0D18"/>
    <w:rsid w:val="00EA14CB"/>
    <w:rsid w:val="00EA34E6"/>
    <w:rsid w:val="00EA3695"/>
    <w:rsid w:val="00EA3A11"/>
    <w:rsid w:val="00EA4D16"/>
    <w:rsid w:val="00EA5033"/>
    <w:rsid w:val="00EA75B6"/>
    <w:rsid w:val="00EB0A4F"/>
    <w:rsid w:val="00EB5116"/>
    <w:rsid w:val="00EC3CF1"/>
    <w:rsid w:val="00EC4BEB"/>
    <w:rsid w:val="00ED256F"/>
    <w:rsid w:val="00ED3AFD"/>
    <w:rsid w:val="00ED4F64"/>
    <w:rsid w:val="00EE11DF"/>
    <w:rsid w:val="00EE1F52"/>
    <w:rsid w:val="00EE72A7"/>
    <w:rsid w:val="00EF0080"/>
    <w:rsid w:val="00EF0F53"/>
    <w:rsid w:val="00EF1660"/>
    <w:rsid w:val="00EF253E"/>
    <w:rsid w:val="00EF27BF"/>
    <w:rsid w:val="00EF2DFF"/>
    <w:rsid w:val="00EF3105"/>
    <w:rsid w:val="00EF355F"/>
    <w:rsid w:val="00EF37BA"/>
    <w:rsid w:val="00EF4B69"/>
    <w:rsid w:val="00EF516A"/>
    <w:rsid w:val="00EF63CB"/>
    <w:rsid w:val="00F0095E"/>
    <w:rsid w:val="00F00ED2"/>
    <w:rsid w:val="00F02250"/>
    <w:rsid w:val="00F02C11"/>
    <w:rsid w:val="00F05FC8"/>
    <w:rsid w:val="00F06415"/>
    <w:rsid w:val="00F10EED"/>
    <w:rsid w:val="00F2145B"/>
    <w:rsid w:val="00F265D5"/>
    <w:rsid w:val="00F27167"/>
    <w:rsid w:val="00F314DE"/>
    <w:rsid w:val="00F3284E"/>
    <w:rsid w:val="00F32974"/>
    <w:rsid w:val="00F3426A"/>
    <w:rsid w:val="00F35A12"/>
    <w:rsid w:val="00F37274"/>
    <w:rsid w:val="00F37DAB"/>
    <w:rsid w:val="00F40EBB"/>
    <w:rsid w:val="00F4417A"/>
    <w:rsid w:val="00F50FEA"/>
    <w:rsid w:val="00F533D2"/>
    <w:rsid w:val="00F56837"/>
    <w:rsid w:val="00F62CF8"/>
    <w:rsid w:val="00F6626D"/>
    <w:rsid w:val="00F66A59"/>
    <w:rsid w:val="00F71919"/>
    <w:rsid w:val="00F71D68"/>
    <w:rsid w:val="00F72BA8"/>
    <w:rsid w:val="00F770F2"/>
    <w:rsid w:val="00F7771D"/>
    <w:rsid w:val="00F802A6"/>
    <w:rsid w:val="00F82EC1"/>
    <w:rsid w:val="00F87ECB"/>
    <w:rsid w:val="00F92D33"/>
    <w:rsid w:val="00F93BFD"/>
    <w:rsid w:val="00FA0702"/>
    <w:rsid w:val="00FA3CDC"/>
    <w:rsid w:val="00FA52DE"/>
    <w:rsid w:val="00FA7FD8"/>
    <w:rsid w:val="00FB030D"/>
    <w:rsid w:val="00FB2491"/>
    <w:rsid w:val="00FB46B6"/>
    <w:rsid w:val="00FB4A78"/>
    <w:rsid w:val="00FB6F5A"/>
    <w:rsid w:val="00FB749D"/>
    <w:rsid w:val="00FB7A69"/>
    <w:rsid w:val="00FC0926"/>
    <w:rsid w:val="00FC13CE"/>
    <w:rsid w:val="00FC466E"/>
    <w:rsid w:val="00FC4A1A"/>
    <w:rsid w:val="00FC5615"/>
    <w:rsid w:val="00FC6C46"/>
    <w:rsid w:val="00FC6CA1"/>
    <w:rsid w:val="00FC7886"/>
    <w:rsid w:val="00FD0D2E"/>
    <w:rsid w:val="00FD14DA"/>
    <w:rsid w:val="00FD5AA6"/>
    <w:rsid w:val="00FD631F"/>
    <w:rsid w:val="00FD6320"/>
    <w:rsid w:val="00FD6370"/>
    <w:rsid w:val="00FD670E"/>
    <w:rsid w:val="00FE5948"/>
    <w:rsid w:val="00FE5A06"/>
    <w:rsid w:val="00FE7CEC"/>
    <w:rsid w:val="00FF07CF"/>
    <w:rsid w:val="00FF16F6"/>
    <w:rsid w:val="00FF24E2"/>
    <w:rsid w:val="00FF43F2"/>
    <w:rsid w:val="00FF6931"/>
    <w:rsid w:val="00FF787D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037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5242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13E1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3E1C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sid w:val="00B13E1C"/>
    <w:rPr>
      <w:color w:val="0000FF"/>
      <w:u w:val="single"/>
    </w:rPr>
  </w:style>
  <w:style w:type="paragraph" w:styleId="Ingetavstnd">
    <w:name w:val="No Spacing"/>
    <w:uiPriority w:val="1"/>
    <w:qFormat/>
    <w:rsid w:val="009C4CA1"/>
    <w:rPr>
      <w:rFonts w:ascii="Calibri" w:eastAsia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5B1165"/>
    <w:pPr>
      <w:spacing w:before="100" w:beforeAutospacing="1" w:after="100" w:afterAutospacing="1"/>
    </w:pPr>
  </w:style>
  <w:style w:type="character" w:customStyle="1" w:styleId="Rubrik2Char">
    <w:name w:val="Rubrik 2 Char"/>
    <w:link w:val="Rubrik2"/>
    <w:uiPriority w:val="9"/>
    <w:rsid w:val="005242C6"/>
    <w:rPr>
      <w:b/>
      <w:bCs/>
      <w:sz w:val="36"/>
      <w:szCs w:val="36"/>
    </w:rPr>
  </w:style>
  <w:style w:type="character" w:customStyle="1" w:styleId="highlight">
    <w:name w:val="highlight"/>
    <w:rsid w:val="005242C6"/>
  </w:style>
  <w:style w:type="paragraph" w:styleId="Dokumentversikt">
    <w:name w:val="Document Map"/>
    <w:basedOn w:val="Normal"/>
    <w:link w:val="DokumentversiktChar"/>
    <w:rsid w:val="00731F13"/>
  </w:style>
  <w:style w:type="character" w:customStyle="1" w:styleId="DokumentversiktChar">
    <w:name w:val="Dokumentöversikt Char"/>
    <w:link w:val="Dokumentversikt"/>
    <w:rsid w:val="00731F13"/>
    <w:rPr>
      <w:sz w:val="24"/>
      <w:szCs w:val="24"/>
    </w:rPr>
  </w:style>
  <w:style w:type="paragraph" w:styleId="Bubbeltext">
    <w:name w:val="Balloon Text"/>
    <w:basedOn w:val="Normal"/>
    <w:link w:val="BubbeltextChar"/>
    <w:rsid w:val="0041516A"/>
    <w:rPr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41516A"/>
    <w:rPr>
      <w:sz w:val="18"/>
      <w:szCs w:val="18"/>
    </w:rPr>
  </w:style>
  <w:style w:type="character" w:customStyle="1" w:styleId="Olstomnmnande1">
    <w:name w:val="Olöst omnämnande1"/>
    <w:basedOn w:val="Standardstycketypsnitt"/>
    <w:rsid w:val="00EE11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5242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13E1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3E1C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sid w:val="00B13E1C"/>
    <w:rPr>
      <w:color w:val="0000FF"/>
      <w:u w:val="single"/>
    </w:rPr>
  </w:style>
  <w:style w:type="paragraph" w:styleId="Ingetavstnd">
    <w:name w:val="No Spacing"/>
    <w:uiPriority w:val="1"/>
    <w:qFormat/>
    <w:rsid w:val="009C4CA1"/>
    <w:rPr>
      <w:rFonts w:ascii="Calibri" w:eastAsia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5B1165"/>
    <w:pPr>
      <w:spacing w:before="100" w:beforeAutospacing="1" w:after="100" w:afterAutospacing="1"/>
    </w:pPr>
  </w:style>
  <w:style w:type="character" w:customStyle="1" w:styleId="Rubrik2Char">
    <w:name w:val="Rubrik 2 Char"/>
    <w:link w:val="Rubrik2"/>
    <w:uiPriority w:val="9"/>
    <w:rsid w:val="005242C6"/>
    <w:rPr>
      <w:b/>
      <w:bCs/>
      <w:sz w:val="36"/>
      <w:szCs w:val="36"/>
    </w:rPr>
  </w:style>
  <w:style w:type="character" w:customStyle="1" w:styleId="highlight">
    <w:name w:val="highlight"/>
    <w:rsid w:val="005242C6"/>
  </w:style>
  <w:style w:type="paragraph" w:styleId="Dokumentversikt">
    <w:name w:val="Document Map"/>
    <w:basedOn w:val="Normal"/>
    <w:link w:val="DokumentversiktChar"/>
    <w:rsid w:val="00731F13"/>
  </w:style>
  <w:style w:type="character" w:customStyle="1" w:styleId="DokumentversiktChar">
    <w:name w:val="Dokumentöversikt Char"/>
    <w:link w:val="Dokumentversikt"/>
    <w:rsid w:val="00731F13"/>
    <w:rPr>
      <w:sz w:val="24"/>
      <w:szCs w:val="24"/>
    </w:rPr>
  </w:style>
  <w:style w:type="paragraph" w:styleId="Bubbeltext">
    <w:name w:val="Balloon Text"/>
    <w:basedOn w:val="Normal"/>
    <w:link w:val="BubbeltextChar"/>
    <w:rsid w:val="0041516A"/>
    <w:rPr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41516A"/>
    <w:rPr>
      <w:sz w:val="18"/>
      <w:szCs w:val="18"/>
    </w:rPr>
  </w:style>
  <w:style w:type="character" w:customStyle="1" w:styleId="Olstomnmnande1">
    <w:name w:val="Olöst omnämnande1"/>
    <w:basedOn w:val="Standardstycketypsnitt"/>
    <w:rsid w:val="00EE1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lymphaticnetwork.org/wld/" TargetMode="External"/><Relationship Id="rId20" Type="http://schemas.openxmlformats.org/officeDocument/2006/relationships/hyperlink" Target="http://www.lipodemaproject.org" TargetMode="External"/><Relationship Id="rId21" Type="http://schemas.openxmlformats.org/officeDocument/2006/relationships/image" Target="media/image1.jpeg"/><Relationship Id="rId22" Type="http://schemas.openxmlformats.org/officeDocument/2006/relationships/image" Target="media/image2.jpeg"/><Relationship Id="rId23" Type="http://schemas.openxmlformats.org/officeDocument/2006/relationships/image" Target="media/image3.jpeg"/><Relationship Id="rId24" Type="http://schemas.openxmlformats.org/officeDocument/2006/relationships/image" Target="media/image4.jpeg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svenskaodemforbundet.se" TargetMode="External"/><Relationship Id="rId11" Type="http://schemas.openxmlformats.org/officeDocument/2006/relationships/hyperlink" Target="http://www.twitter.com/lymfan" TargetMode="External"/><Relationship Id="rId12" Type="http://schemas.openxmlformats.org/officeDocument/2006/relationships/hyperlink" Target="http://www.youtube.com/Svenska" TargetMode="External"/><Relationship Id="rId13" Type="http://schemas.openxmlformats.org/officeDocument/2006/relationships/hyperlink" Target="http://www.svenskaodemforbundet.se" TargetMode="External"/><Relationship Id="rId14" Type="http://schemas.openxmlformats.org/officeDocument/2006/relationships/hyperlink" Target="http://www.lympho.org" TargetMode="External"/><Relationship Id="rId15" Type="http://schemas.openxmlformats.org/officeDocument/2006/relationships/hyperlink" Target="http://www.lymphaticnetwork.org" TargetMode="External"/><Relationship Id="rId16" Type="http://schemas.openxmlformats.org/officeDocument/2006/relationships/hyperlink" Target="http://www.lymphnet.org" TargetMode="External"/><Relationship Id="rId17" Type="http://schemas.openxmlformats.org/officeDocument/2006/relationships/hyperlink" Target="http://www.lymphoedema.org" TargetMode="External"/><Relationship Id="rId18" Type="http://schemas.openxmlformats.org/officeDocument/2006/relationships/hyperlink" Target="http://www.thebls.org" TargetMode="External"/><Relationship Id="rId19" Type="http://schemas.openxmlformats.org/officeDocument/2006/relationships/hyperlink" Target="http://www.fatdisorders.or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enskaodemforbundet.se" TargetMode="External"/><Relationship Id="rId2" Type="http://schemas.openxmlformats.org/officeDocument/2006/relationships/hyperlink" Target="mailto:kansli@svenskaodemforbu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21ADB-1373-C549-B8D5-9608F67A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1218</Words>
  <Characters>8018</Characters>
  <Application>Microsoft Macintosh Word</Application>
  <DocSecurity>0</DocSecurity>
  <Lines>211</Lines>
  <Paragraphs>82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Hej</vt:lpstr>
      <vt:lpstr>Hej</vt:lpstr>
    </vt:vector>
  </TitlesOfParts>
  <Company>HemPC</Company>
  <LinksUpToDate>false</LinksUpToDate>
  <CharactersWithSpaces>9154</CharactersWithSpaces>
  <SharedDoc>false</SharedDoc>
  <HLinks>
    <vt:vector size="12" baseType="variant">
      <vt:variant>
        <vt:i4>3145748</vt:i4>
      </vt:variant>
      <vt:variant>
        <vt:i4>3</vt:i4>
      </vt:variant>
      <vt:variant>
        <vt:i4>0</vt:i4>
      </vt:variant>
      <vt:variant>
        <vt:i4>5</vt:i4>
      </vt:variant>
      <vt:variant>
        <vt:lpwstr>mailto:kansli@svenskaodemforbundet.se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http://www.svenskaodemforbundet.se/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Hej</dc:title>
  <dc:subject/>
  <dc:creator>Margareta Haag</dc:creator>
  <cp:keywords/>
  <cp:lastModifiedBy>Christian Pedersen</cp:lastModifiedBy>
  <cp:revision>4</cp:revision>
  <cp:lastPrinted>2019-03-03T14:08:00Z</cp:lastPrinted>
  <dcterms:created xsi:type="dcterms:W3CDTF">2019-03-03T14:08:00Z</dcterms:created>
  <dcterms:modified xsi:type="dcterms:W3CDTF">2019-03-03T14:27:00Z</dcterms:modified>
</cp:coreProperties>
</file>