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F62452">
        <w:rPr>
          <w:sz w:val="19"/>
          <w:szCs w:val="19"/>
        </w:rPr>
        <w:t>06</w:t>
      </w:r>
      <w:r w:rsidR="00934862">
        <w:rPr>
          <w:sz w:val="19"/>
          <w:szCs w:val="19"/>
        </w:rPr>
        <w:t>-</w:t>
      </w:r>
      <w:r w:rsidR="0059461E">
        <w:rPr>
          <w:sz w:val="19"/>
          <w:szCs w:val="19"/>
        </w:rPr>
        <w:t>27</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5C18A4" w:rsidRDefault="0043717B" w:rsidP="005C18A4">
      <w:pPr>
        <w:spacing w:line="360" w:lineRule="auto"/>
        <w:rPr>
          <w:rFonts w:cs="Verdana"/>
          <w:b/>
          <w:bCs/>
          <w:sz w:val="30"/>
          <w:szCs w:val="32"/>
        </w:rPr>
      </w:pPr>
      <w:r w:rsidRPr="0043717B">
        <w:rPr>
          <w:rFonts w:cs="Verdana"/>
          <w:b/>
          <w:bCs/>
          <w:sz w:val="30"/>
          <w:szCs w:val="32"/>
        </w:rPr>
        <w:t xml:space="preserve">Umeå Energi väljer </w:t>
      </w:r>
      <w:proofErr w:type="spellStart"/>
      <w:r w:rsidRPr="0043717B">
        <w:rPr>
          <w:rFonts w:cs="Verdana"/>
          <w:b/>
          <w:bCs/>
          <w:sz w:val="30"/>
          <w:szCs w:val="32"/>
        </w:rPr>
        <w:t>Digpro</w:t>
      </w:r>
      <w:proofErr w:type="spellEnd"/>
      <w:r w:rsidRPr="0043717B">
        <w:rPr>
          <w:rFonts w:cs="Verdana"/>
          <w:b/>
          <w:bCs/>
          <w:sz w:val="30"/>
          <w:szCs w:val="32"/>
        </w:rPr>
        <w:t xml:space="preserve"> för nytt nätinformationssystem</w:t>
      </w:r>
    </w:p>
    <w:p w:rsidR="0059461E" w:rsidRPr="0059461E" w:rsidRDefault="0059461E" w:rsidP="0059461E">
      <w:pPr>
        <w:widowControl w:val="0"/>
        <w:autoSpaceDE w:val="0"/>
        <w:autoSpaceDN w:val="0"/>
        <w:adjustRightInd w:val="0"/>
        <w:spacing w:line="280" w:lineRule="atLeast"/>
        <w:rPr>
          <w:rFonts w:cs="Calibri"/>
          <w:b/>
          <w:bCs/>
          <w:sz w:val="17"/>
          <w:szCs w:val="26"/>
        </w:rPr>
      </w:pPr>
      <w:r w:rsidRPr="0059461E">
        <w:rPr>
          <w:rFonts w:cs="Calibri"/>
          <w:b/>
          <w:bCs/>
          <w:sz w:val="17"/>
          <w:szCs w:val="26"/>
        </w:rPr>
        <w:t xml:space="preserve">Efter en omfattande behovsanalys, upphandlings- och utvärderingsprocess har Umeå Energi idag tecknat avtal med stockholmsföretaget </w:t>
      </w:r>
      <w:proofErr w:type="spellStart"/>
      <w:r w:rsidRPr="0059461E">
        <w:rPr>
          <w:rFonts w:cs="Calibri"/>
          <w:b/>
          <w:bCs/>
          <w:sz w:val="17"/>
          <w:szCs w:val="26"/>
        </w:rPr>
        <w:t>Digpro</w:t>
      </w:r>
      <w:proofErr w:type="spellEnd"/>
      <w:r w:rsidRPr="0059461E">
        <w:rPr>
          <w:rFonts w:cs="Calibri"/>
          <w:b/>
          <w:bCs/>
          <w:sz w:val="17"/>
          <w:szCs w:val="26"/>
        </w:rPr>
        <w:t xml:space="preserve"> AB om leverans av ett nytt nätinformationssystem (NIS). Avtalet omfattar systemstöd för samtliga Umeå Energis tre affärsområden, Elnät, Värme och </w:t>
      </w:r>
      <w:proofErr w:type="spellStart"/>
      <w:r w:rsidRPr="0059461E">
        <w:rPr>
          <w:rFonts w:cs="Calibri"/>
          <w:b/>
          <w:bCs/>
          <w:sz w:val="17"/>
          <w:szCs w:val="26"/>
        </w:rPr>
        <w:t>UmeNet</w:t>
      </w:r>
      <w:proofErr w:type="spellEnd"/>
      <w:r w:rsidRPr="0059461E">
        <w:rPr>
          <w:rFonts w:cs="Calibri"/>
          <w:b/>
          <w:bCs/>
          <w:sz w:val="17"/>
          <w:szCs w:val="26"/>
        </w:rPr>
        <w:t xml:space="preserve"> (bredband), samt för de gemensamma områdena Kundservice och Marknad. </w:t>
      </w:r>
    </w:p>
    <w:p w:rsidR="0059461E" w:rsidRPr="0059461E" w:rsidRDefault="0059461E" w:rsidP="0059461E">
      <w:pPr>
        <w:widowControl w:val="0"/>
        <w:autoSpaceDE w:val="0"/>
        <w:autoSpaceDN w:val="0"/>
        <w:adjustRightInd w:val="0"/>
        <w:spacing w:line="280" w:lineRule="atLeast"/>
        <w:rPr>
          <w:rFonts w:cs="Calibri"/>
          <w:b/>
          <w:bCs/>
          <w:sz w:val="17"/>
          <w:szCs w:val="26"/>
        </w:rPr>
      </w:pPr>
      <w:r>
        <w:rPr>
          <w:rFonts w:cs="Calibri"/>
          <w:bCs/>
          <w:sz w:val="17"/>
          <w:szCs w:val="26"/>
        </w:rPr>
        <w:t xml:space="preserve">– </w:t>
      </w:r>
      <w:r w:rsidRPr="0059461E">
        <w:rPr>
          <w:rFonts w:cs="Calibri"/>
          <w:b/>
          <w:bCs/>
          <w:sz w:val="17"/>
          <w:szCs w:val="26"/>
        </w:rPr>
        <w:t xml:space="preserve">Vårt nya NIS kommer att spela en central roll i vår strävan att ytterligare höja kvaliteten i våra processer, såväl internt som gentemot våra kunder, säger Umeå Energis koncernchef Göran Ernstsson. Vi sätter höga mål och känner att vi med </w:t>
      </w:r>
      <w:proofErr w:type="spellStart"/>
      <w:r w:rsidRPr="0059461E">
        <w:rPr>
          <w:rFonts w:cs="Calibri"/>
          <w:b/>
          <w:bCs/>
          <w:sz w:val="17"/>
          <w:szCs w:val="26"/>
        </w:rPr>
        <w:t>Digpro</w:t>
      </w:r>
      <w:proofErr w:type="spellEnd"/>
      <w:r w:rsidRPr="0059461E">
        <w:rPr>
          <w:rFonts w:cs="Calibri"/>
          <w:b/>
          <w:bCs/>
          <w:sz w:val="17"/>
          <w:szCs w:val="26"/>
        </w:rPr>
        <w:t xml:space="preserve"> hittat rätt partner att förverkliga dem</w:t>
      </w:r>
      <w:r>
        <w:rPr>
          <w:rFonts w:cs="Calibri"/>
          <w:b/>
          <w:bCs/>
          <w:sz w:val="17"/>
          <w:szCs w:val="26"/>
        </w:rPr>
        <w:t>, fortsätter Göran</w:t>
      </w:r>
      <w:r w:rsidRPr="0059461E">
        <w:rPr>
          <w:rFonts w:cs="Calibri"/>
          <w:b/>
          <w:bCs/>
          <w:sz w:val="17"/>
          <w:szCs w:val="26"/>
        </w:rPr>
        <w:t xml:space="preserve">. </w:t>
      </w:r>
    </w:p>
    <w:p w:rsidR="0059461E" w:rsidRPr="0059461E" w:rsidRDefault="0059461E" w:rsidP="0059461E">
      <w:pPr>
        <w:widowControl w:val="0"/>
        <w:autoSpaceDE w:val="0"/>
        <w:autoSpaceDN w:val="0"/>
        <w:adjustRightInd w:val="0"/>
        <w:spacing w:line="280" w:lineRule="atLeast"/>
        <w:rPr>
          <w:rFonts w:cs="Calibri"/>
          <w:bCs/>
          <w:sz w:val="17"/>
          <w:szCs w:val="26"/>
        </w:rPr>
      </w:pPr>
    </w:p>
    <w:p w:rsidR="0059461E" w:rsidRDefault="0059461E" w:rsidP="0059461E">
      <w:pPr>
        <w:widowControl w:val="0"/>
        <w:autoSpaceDE w:val="0"/>
        <w:autoSpaceDN w:val="0"/>
        <w:adjustRightInd w:val="0"/>
        <w:spacing w:line="280" w:lineRule="atLeast"/>
        <w:rPr>
          <w:rFonts w:cs="Calibri"/>
          <w:bCs/>
          <w:sz w:val="17"/>
          <w:szCs w:val="26"/>
        </w:rPr>
      </w:pPr>
      <w:r w:rsidRPr="0059461E">
        <w:rPr>
          <w:rFonts w:cs="Calibri"/>
          <w:bCs/>
          <w:sz w:val="17"/>
          <w:szCs w:val="26"/>
        </w:rPr>
        <w:t xml:space="preserve">Det nya systemet ska stödja verksamhetsprocesser som planering och byggande, drift och underhåll, kundservice och marknadsföring. Införandet inleds hösten 2013 och systemet ska vara fullt driftsatt om ett och ett halvt år, vid utgången av 2014. </w:t>
      </w:r>
    </w:p>
    <w:p w:rsidR="0059461E" w:rsidRDefault="0059461E" w:rsidP="0059461E">
      <w:pPr>
        <w:widowControl w:val="0"/>
        <w:autoSpaceDE w:val="0"/>
        <w:autoSpaceDN w:val="0"/>
        <w:adjustRightInd w:val="0"/>
        <w:spacing w:line="280" w:lineRule="atLeast"/>
        <w:rPr>
          <w:rFonts w:cs="Calibri"/>
          <w:bCs/>
          <w:sz w:val="17"/>
          <w:szCs w:val="26"/>
        </w:rPr>
      </w:pPr>
    </w:p>
    <w:p w:rsidR="0059461E" w:rsidRPr="0059461E" w:rsidRDefault="0059461E" w:rsidP="0059461E">
      <w:pPr>
        <w:widowControl w:val="0"/>
        <w:autoSpaceDE w:val="0"/>
        <w:autoSpaceDN w:val="0"/>
        <w:adjustRightInd w:val="0"/>
        <w:spacing w:line="280" w:lineRule="atLeast"/>
        <w:rPr>
          <w:rFonts w:cs="Calibri"/>
          <w:bCs/>
          <w:sz w:val="17"/>
          <w:szCs w:val="26"/>
        </w:rPr>
      </w:pPr>
      <w:r>
        <w:rPr>
          <w:rFonts w:cs="Calibri"/>
          <w:bCs/>
          <w:sz w:val="17"/>
          <w:szCs w:val="26"/>
        </w:rPr>
        <w:t xml:space="preserve">– </w:t>
      </w:r>
      <w:r w:rsidRPr="0059461E">
        <w:rPr>
          <w:rFonts w:cs="Calibri"/>
          <w:bCs/>
          <w:sz w:val="17"/>
          <w:szCs w:val="26"/>
        </w:rPr>
        <w:t>Vi står inför en spännande satsning</w:t>
      </w:r>
      <w:r>
        <w:rPr>
          <w:rFonts w:cs="Calibri"/>
          <w:bCs/>
          <w:sz w:val="17"/>
          <w:szCs w:val="26"/>
        </w:rPr>
        <w:t>,</w:t>
      </w:r>
      <w:r w:rsidRPr="0059461E">
        <w:rPr>
          <w:rFonts w:cs="Calibri"/>
          <w:bCs/>
          <w:sz w:val="17"/>
          <w:szCs w:val="26"/>
        </w:rPr>
        <w:t xml:space="preserve"> säger Olle Sturesson, ansvarig för nätinformation inom Umeå Energi. Nu är stöd och effektivisering av verksamheten med hjälp av NIS i fokus, inte bara behovet av att veta var näten finns och hur de fungerar. Man kan nog säga att vi står inför den fjärde gener</w:t>
      </w:r>
      <w:r>
        <w:rPr>
          <w:rFonts w:cs="Calibri"/>
          <w:bCs/>
          <w:sz w:val="17"/>
          <w:szCs w:val="26"/>
        </w:rPr>
        <w:t>ationens nätinformationssystem.</w:t>
      </w:r>
    </w:p>
    <w:p w:rsidR="0059461E" w:rsidRPr="0059461E" w:rsidRDefault="0059461E" w:rsidP="0059461E">
      <w:pPr>
        <w:widowControl w:val="0"/>
        <w:autoSpaceDE w:val="0"/>
        <w:autoSpaceDN w:val="0"/>
        <w:adjustRightInd w:val="0"/>
        <w:spacing w:line="280" w:lineRule="atLeast"/>
        <w:rPr>
          <w:rFonts w:cs="Calibri"/>
          <w:bCs/>
          <w:sz w:val="17"/>
          <w:szCs w:val="26"/>
        </w:rPr>
      </w:pPr>
    </w:p>
    <w:p w:rsidR="0059461E" w:rsidRDefault="0059461E" w:rsidP="0059461E">
      <w:pPr>
        <w:widowControl w:val="0"/>
        <w:autoSpaceDE w:val="0"/>
        <w:autoSpaceDN w:val="0"/>
        <w:adjustRightInd w:val="0"/>
        <w:spacing w:line="280" w:lineRule="atLeast"/>
        <w:rPr>
          <w:rFonts w:cs="Calibri"/>
          <w:bCs/>
          <w:sz w:val="17"/>
          <w:szCs w:val="26"/>
        </w:rPr>
      </w:pPr>
      <w:r w:rsidRPr="0059461E">
        <w:rPr>
          <w:rFonts w:cs="Calibri"/>
          <w:bCs/>
          <w:sz w:val="17"/>
          <w:szCs w:val="26"/>
        </w:rPr>
        <w:t xml:space="preserve">För </w:t>
      </w:r>
      <w:proofErr w:type="spellStart"/>
      <w:r w:rsidRPr="0059461E">
        <w:rPr>
          <w:rFonts w:cs="Calibri"/>
          <w:bCs/>
          <w:sz w:val="17"/>
          <w:szCs w:val="26"/>
        </w:rPr>
        <w:t>Digpro</w:t>
      </w:r>
      <w:proofErr w:type="spellEnd"/>
      <w:r w:rsidRPr="0059461E">
        <w:rPr>
          <w:rFonts w:cs="Calibri"/>
          <w:bCs/>
          <w:sz w:val="17"/>
          <w:szCs w:val="26"/>
        </w:rPr>
        <w:t xml:space="preserve"> AB innebär ordern att man får ytterligare ett av Sveriges större energiföretag på sin kundlista. </w:t>
      </w:r>
    </w:p>
    <w:p w:rsidR="00737F12" w:rsidRDefault="00737F12" w:rsidP="0059461E">
      <w:pPr>
        <w:widowControl w:val="0"/>
        <w:autoSpaceDE w:val="0"/>
        <w:autoSpaceDN w:val="0"/>
        <w:adjustRightInd w:val="0"/>
        <w:spacing w:line="280" w:lineRule="atLeast"/>
        <w:rPr>
          <w:rFonts w:cs="Calibri"/>
          <w:bCs/>
          <w:sz w:val="17"/>
          <w:szCs w:val="26"/>
        </w:rPr>
      </w:pPr>
    </w:p>
    <w:p w:rsidR="00737F12" w:rsidRDefault="00737F12" w:rsidP="0059461E">
      <w:pPr>
        <w:widowControl w:val="0"/>
        <w:autoSpaceDE w:val="0"/>
        <w:autoSpaceDN w:val="0"/>
        <w:adjustRightInd w:val="0"/>
        <w:spacing w:line="280" w:lineRule="atLeast"/>
        <w:rPr>
          <w:rFonts w:cs="Calibri"/>
          <w:bCs/>
          <w:sz w:val="17"/>
          <w:szCs w:val="26"/>
        </w:rPr>
      </w:pPr>
      <w:r>
        <w:rPr>
          <w:rFonts w:cs="Calibri"/>
          <w:bCs/>
          <w:sz w:val="17"/>
          <w:szCs w:val="26"/>
        </w:rPr>
        <w:t xml:space="preserve">– </w:t>
      </w:r>
      <w:r w:rsidR="0059461E" w:rsidRPr="0059461E">
        <w:rPr>
          <w:rFonts w:cs="Calibri"/>
          <w:bCs/>
          <w:sz w:val="17"/>
          <w:szCs w:val="26"/>
        </w:rPr>
        <w:t>Med ordern till Umeå kommer vi att ha nära nog hälften av Sveriges alla elmätare doku</w:t>
      </w:r>
      <w:r w:rsidR="00136F0A">
        <w:rPr>
          <w:rFonts w:cs="Calibri"/>
          <w:bCs/>
          <w:sz w:val="17"/>
          <w:szCs w:val="26"/>
        </w:rPr>
        <w:t xml:space="preserve">menterade i vårt system </w:t>
      </w:r>
      <w:proofErr w:type="spellStart"/>
      <w:r w:rsidR="00136F0A">
        <w:rPr>
          <w:rFonts w:cs="Calibri"/>
          <w:bCs/>
          <w:sz w:val="17"/>
          <w:szCs w:val="26"/>
        </w:rPr>
        <w:t>DpPower</w:t>
      </w:r>
      <w:proofErr w:type="spellEnd"/>
      <w:r w:rsidR="00136F0A">
        <w:rPr>
          <w:rFonts w:cs="Calibri"/>
          <w:bCs/>
          <w:sz w:val="17"/>
          <w:szCs w:val="26"/>
        </w:rPr>
        <w:t>,</w:t>
      </w:r>
      <w:r w:rsidR="0059461E" w:rsidRPr="0059461E">
        <w:rPr>
          <w:rFonts w:cs="Calibri"/>
          <w:bCs/>
          <w:sz w:val="17"/>
          <w:szCs w:val="26"/>
        </w:rPr>
        <w:t xml:space="preserve"> säger Jonas Jacobsson, VD för </w:t>
      </w:r>
      <w:proofErr w:type="spellStart"/>
      <w:r w:rsidR="0059461E" w:rsidRPr="0059461E">
        <w:rPr>
          <w:rFonts w:cs="Calibri"/>
          <w:bCs/>
          <w:sz w:val="17"/>
          <w:szCs w:val="26"/>
        </w:rPr>
        <w:t>Digpro</w:t>
      </w:r>
      <w:proofErr w:type="spellEnd"/>
      <w:r w:rsidR="0059461E" w:rsidRPr="0059461E">
        <w:rPr>
          <w:rFonts w:cs="Calibri"/>
          <w:bCs/>
          <w:sz w:val="17"/>
          <w:szCs w:val="26"/>
        </w:rPr>
        <w:t xml:space="preserve">. </w:t>
      </w:r>
    </w:p>
    <w:p w:rsidR="00737F12" w:rsidRDefault="00737F12" w:rsidP="0059461E">
      <w:pPr>
        <w:widowControl w:val="0"/>
        <w:autoSpaceDE w:val="0"/>
        <w:autoSpaceDN w:val="0"/>
        <w:adjustRightInd w:val="0"/>
        <w:spacing w:line="280" w:lineRule="atLeast"/>
        <w:rPr>
          <w:rFonts w:cs="Calibri"/>
          <w:bCs/>
          <w:sz w:val="17"/>
          <w:szCs w:val="26"/>
        </w:rPr>
      </w:pPr>
    </w:p>
    <w:p w:rsidR="0059461E" w:rsidRDefault="00737F12" w:rsidP="0059461E">
      <w:pPr>
        <w:widowControl w:val="0"/>
        <w:autoSpaceDE w:val="0"/>
        <w:autoSpaceDN w:val="0"/>
        <w:adjustRightInd w:val="0"/>
        <w:spacing w:line="280" w:lineRule="atLeast"/>
        <w:rPr>
          <w:rFonts w:cs="Calibri"/>
          <w:bCs/>
          <w:sz w:val="17"/>
          <w:szCs w:val="26"/>
        </w:rPr>
      </w:pPr>
      <w:r>
        <w:rPr>
          <w:rFonts w:cs="Calibri"/>
          <w:bCs/>
          <w:sz w:val="17"/>
          <w:szCs w:val="26"/>
        </w:rPr>
        <w:t xml:space="preserve">– </w:t>
      </w:r>
      <w:r w:rsidR="0059461E" w:rsidRPr="0059461E">
        <w:rPr>
          <w:rFonts w:cs="Calibri"/>
          <w:bCs/>
          <w:sz w:val="17"/>
          <w:szCs w:val="26"/>
        </w:rPr>
        <w:t>Vi ser samarbetet med Umeå Energi som mycket intressant, inte minst bolagets starka fokus på NIS som ett koncerngemensamt stöd för arbetsprocesserna. Det ger oss u</w:t>
      </w:r>
      <w:bookmarkStart w:id="0" w:name="_GoBack"/>
      <w:bookmarkEnd w:id="0"/>
      <w:r w:rsidR="0059461E" w:rsidRPr="0059461E">
        <w:rPr>
          <w:rFonts w:cs="Calibri"/>
          <w:bCs/>
          <w:sz w:val="17"/>
          <w:szCs w:val="26"/>
        </w:rPr>
        <w:t>tmaningen att tillsammans ytterligare utveckla vårt system för att möta morgondagens behov av totallösningar</w:t>
      </w:r>
      <w:r>
        <w:rPr>
          <w:rFonts w:cs="Calibri"/>
          <w:bCs/>
          <w:sz w:val="17"/>
          <w:szCs w:val="26"/>
        </w:rPr>
        <w:t>,</w:t>
      </w:r>
      <w:r w:rsidR="0059461E" w:rsidRPr="0059461E">
        <w:rPr>
          <w:rFonts w:cs="Calibri"/>
          <w:bCs/>
          <w:sz w:val="17"/>
          <w:szCs w:val="26"/>
        </w:rPr>
        <w:t xml:space="preserve"> avslutar Jonas Jacobson. </w:t>
      </w:r>
    </w:p>
    <w:p w:rsidR="0059461E" w:rsidRDefault="0059461E" w:rsidP="0059461E">
      <w:pPr>
        <w:widowControl w:val="0"/>
        <w:autoSpaceDE w:val="0"/>
        <w:autoSpaceDN w:val="0"/>
        <w:adjustRightInd w:val="0"/>
        <w:spacing w:line="280" w:lineRule="atLeast"/>
        <w:rPr>
          <w:rFonts w:cs="Calibri"/>
          <w:bCs/>
          <w:sz w:val="17"/>
          <w:szCs w:val="26"/>
        </w:rPr>
      </w:pPr>
    </w:p>
    <w:p w:rsidR="00DE1856" w:rsidRPr="00BC6F0A" w:rsidRDefault="00DE1856" w:rsidP="0059461E">
      <w:pPr>
        <w:widowControl w:val="0"/>
        <w:autoSpaceDE w:val="0"/>
        <w:autoSpaceDN w:val="0"/>
        <w:adjustRightInd w:val="0"/>
        <w:spacing w:line="280" w:lineRule="atLeast"/>
        <w:rPr>
          <w:b/>
          <w:bCs/>
        </w:rPr>
      </w:pPr>
      <w:proofErr w:type="gramStart"/>
      <w:r w:rsidRPr="00BC6F0A">
        <w:t>…………………………………………………………………………………………….................</w:t>
      </w:r>
      <w:proofErr w:type="gramEnd"/>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Default="0059461E" w:rsidP="00DE1856">
      <w:pPr>
        <w:tabs>
          <w:tab w:val="left" w:pos="-1980"/>
          <w:tab w:val="left" w:pos="540"/>
          <w:tab w:val="left" w:pos="1620"/>
          <w:tab w:val="left" w:pos="9214"/>
        </w:tabs>
        <w:spacing w:line="360" w:lineRule="auto"/>
        <w:ind w:right="-569"/>
        <w:rPr>
          <w:color w:val="000000" w:themeColor="text1"/>
          <w:sz w:val="17"/>
          <w:szCs w:val="16"/>
        </w:rPr>
      </w:pPr>
      <w:r>
        <w:rPr>
          <w:color w:val="000000" w:themeColor="text1"/>
          <w:sz w:val="17"/>
          <w:szCs w:val="16"/>
        </w:rPr>
        <w:t>Mikael Lundin</w:t>
      </w:r>
      <w:r w:rsidR="00FA33BD">
        <w:rPr>
          <w:color w:val="000000" w:themeColor="text1"/>
          <w:sz w:val="17"/>
          <w:szCs w:val="16"/>
        </w:rPr>
        <w:t xml:space="preserve">, </w:t>
      </w:r>
      <w:r>
        <w:rPr>
          <w:color w:val="000000" w:themeColor="text1"/>
          <w:sz w:val="17"/>
          <w:szCs w:val="16"/>
        </w:rPr>
        <w:t xml:space="preserve">inköpschef </w:t>
      </w:r>
      <w:r w:rsidR="00FA33BD">
        <w:rPr>
          <w:color w:val="000000" w:themeColor="text1"/>
          <w:sz w:val="17"/>
          <w:szCs w:val="16"/>
        </w:rPr>
        <w:t>Umeå Energi</w:t>
      </w:r>
      <w:r>
        <w:rPr>
          <w:color w:val="000000" w:themeColor="text1"/>
          <w:sz w:val="17"/>
          <w:szCs w:val="16"/>
        </w:rPr>
        <w:t>, 070-696 83 05</w:t>
      </w:r>
    </w:p>
    <w:p w:rsidR="0059461E" w:rsidRPr="00196EC4" w:rsidRDefault="0059461E" w:rsidP="00DE1856">
      <w:pPr>
        <w:tabs>
          <w:tab w:val="left" w:pos="-1980"/>
          <w:tab w:val="left" w:pos="540"/>
          <w:tab w:val="left" w:pos="1620"/>
          <w:tab w:val="left" w:pos="9214"/>
        </w:tabs>
        <w:spacing w:line="360" w:lineRule="auto"/>
        <w:ind w:right="-569"/>
        <w:rPr>
          <w:sz w:val="17"/>
        </w:rPr>
      </w:pPr>
      <w:r>
        <w:rPr>
          <w:color w:val="000000" w:themeColor="text1"/>
          <w:sz w:val="17"/>
          <w:szCs w:val="16"/>
        </w:rPr>
        <w:t>Olle Sturesson, nätinformation Umeå Energi, 070-608 98 29</w:t>
      </w:r>
    </w:p>
    <w:p w:rsidR="0059461E" w:rsidRDefault="00616E27" w:rsidP="0059461E">
      <w:pPr>
        <w:tabs>
          <w:tab w:val="left" w:pos="-1980"/>
          <w:tab w:val="left" w:pos="540"/>
          <w:tab w:val="left" w:pos="1620"/>
          <w:tab w:val="left" w:pos="9214"/>
        </w:tabs>
        <w:spacing w:line="360" w:lineRule="auto"/>
        <w:ind w:right="-569"/>
        <w:rPr>
          <w:strike/>
          <w:color w:val="000000" w:themeColor="text1"/>
          <w:sz w:val="17"/>
        </w:rPr>
      </w:pPr>
      <w:r>
        <w:rPr>
          <w:color w:val="000000" w:themeColor="text1"/>
          <w:sz w:val="17"/>
          <w:szCs w:val="16"/>
        </w:rPr>
        <w:t>Sofia Alfredsson, kommunikatör Umeå Energi</w:t>
      </w:r>
      <w:r w:rsidR="00DE1856" w:rsidRPr="00196EC4">
        <w:rPr>
          <w:color w:val="000000" w:themeColor="text1"/>
          <w:sz w:val="17"/>
          <w:szCs w:val="16"/>
        </w:rPr>
        <w:t xml:space="preserve"> </w:t>
      </w:r>
      <w:r w:rsidR="00DE1856" w:rsidRPr="00196EC4">
        <w:rPr>
          <w:sz w:val="17"/>
        </w:rPr>
        <w:t>070-</w:t>
      </w:r>
      <w:r>
        <w:rPr>
          <w:sz w:val="17"/>
        </w:rPr>
        <w:t>633 22 13</w:t>
      </w:r>
    </w:p>
    <w:p w:rsidR="0059461E" w:rsidRDefault="0059461E" w:rsidP="0059461E">
      <w:pPr>
        <w:tabs>
          <w:tab w:val="left" w:pos="-1980"/>
          <w:tab w:val="left" w:pos="540"/>
          <w:tab w:val="left" w:pos="1620"/>
          <w:tab w:val="left" w:pos="9214"/>
        </w:tabs>
        <w:spacing w:line="360" w:lineRule="auto"/>
        <w:ind w:right="-569"/>
        <w:rPr>
          <w:strike/>
          <w:color w:val="000000" w:themeColor="text1"/>
          <w:sz w:val="17"/>
        </w:rPr>
      </w:pPr>
    </w:p>
    <w:p w:rsidR="0059461E" w:rsidRPr="004E270A" w:rsidRDefault="0059461E" w:rsidP="0059461E">
      <w:pPr>
        <w:widowControl w:val="0"/>
        <w:autoSpaceDE w:val="0"/>
        <w:autoSpaceDN w:val="0"/>
        <w:adjustRightInd w:val="0"/>
        <w:spacing w:line="280" w:lineRule="atLeast"/>
        <w:rPr>
          <w:rFonts w:cs="Calibri"/>
          <w:bCs/>
          <w:sz w:val="17"/>
          <w:szCs w:val="26"/>
          <w:lang w:val="en-US"/>
        </w:rPr>
      </w:pPr>
      <w:r w:rsidRPr="0059461E">
        <w:rPr>
          <w:rFonts w:cs="Calibri"/>
          <w:bCs/>
          <w:sz w:val="17"/>
          <w:szCs w:val="26"/>
          <w:lang w:val="en-US"/>
        </w:rPr>
        <w:t>Jonas Jacobsson</w:t>
      </w:r>
      <w:r w:rsidRPr="0059461E">
        <w:rPr>
          <w:rFonts w:cs="Calibri"/>
          <w:bCs/>
          <w:sz w:val="17"/>
          <w:szCs w:val="26"/>
          <w:lang w:val="en-US"/>
        </w:rPr>
        <w:t>,</w:t>
      </w:r>
      <w:r w:rsidRPr="0059461E">
        <w:rPr>
          <w:rFonts w:cs="Calibri"/>
          <w:bCs/>
          <w:sz w:val="17"/>
          <w:szCs w:val="26"/>
          <w:lang w:val="en-US"/>
        </w:rPr>
        <w:t xml:space="preserve"> VD</w:t>
      </w:r>
      <w:r w:rsidRPr="0059461E">
        <w:rPr>
          <w:rFonts w:cs="Calibri"/>
          <w:bCs/>
          <w:sz w:val="17"/>
          <w:szCs w:val="26"/>
          <w:lang w:val="en-US"/>
        </w:rPr>
        <w:t xml:space="preserve"> </w:t>
      </w:r>
      <w:proofErr w:type="spellStart"/>
      <w:r w:rsidRPr="0059461E">
        <w:rPr>
          <w:rFonts w:cs="Calibri"/>
          <w:bCs/>
          <w:sz w:val="17"/>
          <w:szCs w:val="26"/>
          <w:lang w:val="en-US"/>
        </w:rPr>
        <w:t>Digpro</w:t>
      </w:r>
      <w:proofErr w:type="spellEnd"/>
      <w:r w:rsidRPr="0059461E">
        <w:rPr>
          <w:rFonts w:cs="Calibri"/>
          <w:bCs/>
          <w:sz w:val="17"/>
          <w:szCs w:val="26"/>
          <w:lang w:val="en-US"/>
        </w:rPr>
        <w:t xml:space="preserve"> AB</w:t>
      </w:r>
      <w:r w:rsidR="004E270A">
        <w:rPr>
          <w:rFonts w:cs="Calibri"/>
          <w:bCs/>
          <w:sz w:val="17"/>
          <w:szCs w:val="26"/>
          <w:lang w:val="en-US"/>
        </w:rPr>
        <w:t xml:space="preserve">, </w:t>
      </w:r>
      <w:r w:rsidR="004E270A" w:rsidRPr="004E270A">
        <w:rPr>
          <w:rFonts w:cs="Calibri"/>
          <w:bCs/>
          <w:sz w:val="17"/>
          <w:szCs w:val="26"/>
          <w:lang w:val="en-US"/>
        </w:rPr>
        <w:t>070-328 91 07</w:t>
      </w:r>
    </w:p>
    <w:p w:rsidR="0059461E" w:rsidRPr="0059461E" w:rsidRDefault="0059461E" w:rsidP="0059461E">
      <w:pPr>
        <w:widowControl w:val="0"/>
        <w:autoSpaceDE w:val="0"/>
        <w:autoSpaceDN w:val="0"/>
        <w:adjustRightInd w:val="0"/>
        <w:spacing w:line="280" w:lineRule="atLeast"/>
        <w:rPr>
          <w:rFonts w:cs="Calibri"/>
          <w:bCs/>
          <w:sz w:val="17"/>
          <w:szCs w:val="26"/>
        </w:rPr>
      </w:pPr>
      <w:r w:rsidRPr="0059461E">
        <w:rPr>
          <w:rFonts w:cs="Calibri"/>
          <w:bCs/>
          <w:sz w:val="17"/>
          <w:szCs w:val="26"/>
        </w:rPr>
        <w:t>Rolf Westberg Försäljningschef</w:t>
      </w:r>
      <w:r>
        <w:rPr>
          <w:rFonts w:cs="Calibri"/>
          <w:bCs/>
          <w:sz w:val="17"/>
          <w:szCs w:val="26"/>
        </w:rPr>
        <w:t xml:space="preserve"> </w:t>
      </w:r>
      <w:proofErr w:type="spellStart"/>
      <w:r>
        <w:rPr>
          <w:rFonts w:cs="Calibri"/>
          <w:bCs/>
          <w:sz w:val="17"/>
          <w:szCs w:val="26"/>
        </w:rPr>
        <w:t>Digpro</w:t>
      </w:r>
      <w:proofErr w:type="spellEnd"/>
      <w:r>
        <w:rPr>
          <w:rFonts w:cs="Calibri"/>
          <w:bCs/>
          <w:sz w:val="17"/>
          <w:szCs w:val="26"/>
        </w:rPr>
        <w:t xml:space="preserve"> </w:t>
      </w:r>
      <w:proofErr w:type="gramStart"/>
      <w:r>
        <w:rPr>
          <w:rFonts w:cs="Calibri"/>
          <w:bCs/>
          <w:sz w:val="17"/>
          <w:szCs w:val="26"/>
        </w:rPr>
        <w:t>AB</w:t>
      </w:r>
      <w:r w:rsidRPr="0059461E">
        <w:rPr>
          <w:rFonts w:cs="Calibri"/>
          <w:bCs/>
          <w:sz w:val="17"/>
          <w:szCs w:val="26"/>
        </w:rPr>
        <w:t>,</w:t>
      </w:r>
      <w:r w:rsidR="004E270A">
        <w:rPr>
          <w:rFonts w:cs="Calibri"/>
          <w:bCs/>
          <w:sz w:val="17"/>
          <w:szCs w:val="26"/>
        </w:rPr>
        <w:t xml:space="preserve"> </w:t>
      </w:r>
      <w:r w:rsidRPr="0059461E">
        <w:rPr>
          <w:rFonts w:cs="Calibri"/>
          <w:bCs/>
          <w:sz w:val="17"/>
          <w:szCs w:val="26"/>
        </w:rPr>
        <w:t xml:space="preserve"> </w:t>
      </w:r>
      <w:r w:rsidR="004E270A" w:rsidRPr="004E270A">
        <w:rPr>
          <w:rFonts w:cs="Calibri"/>
          <w:bCs/>
          <w:sz w:val="17"/>
          <w:szCs w:val="26"/>
        </w:rPr>
        <w:t>070</w:t>
      </w:r>
      <w:proofErr w:type="gramEnd"/>
      <w:r w:rsidR="004E270A" w:rsidRPr="004E270A">
        <w:rPr>
          <w:rFonts w:cs="Calibri"/>
          <w:bCs/>
          <w:sz w:val="17"/>
          <w:szCs w:val="26"/>
        </w:rPr>
        <w:t>-266 96 00</w:t>
      </w:r>
      <w:r w:rsidR="004E270A" w:rsidRPr="0059461E">
        <w:rPr>
          <w:rFonts w:cs="Calibri"/>
          <w:bCs/>
          <w:sz w:val="17"/>
          <w:szCs w:val="26"/>
        </w:rPr>
        <w:t xml:space="preserve"> </w:t>
      </w:r>
    </w:p>
    <w:p w:rsidR="00DE1856" w:rsidRPr="00BC6F0A" w:rsidRDefault="00DE1856" w:rsidP="0059461E">
      <w:pPr>
        <w:tabs>
          <w:tab w:val="left" w:pos="-1980"/>
          <w:tab w:val="left" w:pos="540"/>
          <w:tab w:val="left" w:pos="1620"/>
          <w:tab w:val="left" w:pos="9214"/>
        </w:tabs>
        <w:spacing w:line="360" w:lineRule="auto"/>
        <w:ind w:right="-569"/>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260429" w:rsidRDefault="00FD7912" w:rsidP="00A435F9">
      <w:pPr>
        <w:spacing w:after="120"/>
        <w:rPr>
          <w:sz w:val="16"/>
        </w:rPr>
      </w:pPr>
      <w:r w:rsidRPr="008F2EEC">
        <w:rPr>
          <w:b/>
          <w:sz w:val="16"/>
        </w:rPr>
        <w:lastRenderedPageBreak/>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OHSAS 18001).</w:t>
      </w:r>
      <w:r w:rsidR="00A435F9">
        <w:rPr>
          <w:sz w:val="16"/>
        </w:rPr>
        <w:t xml:space="preserve"> </w:t>
      </w:r>
    </w:p>
    <w:p w:rsidR="004D4D7C" w:rsidRPr="00C70387" w:rsidRDefault="00136F0A" w:rsidP="00A435F9">
      <w:pPr>
        <w:spacing w:after="120"/>
        <w:rPr>
          <w:b/>
          <w:sz w:val="16"/>
        </w:rPr>
      </w:pPr>
      <w:hyperlink r:id="rId7" w:history="1">
        <w:r w:rsidR="00FD7912" w:rsidRPr="00C70387">
          <w:rPr>
            <w:rStyle w:val="Hyperlnk"/>
            <w:b/>
            <w:sz w:val="16"/>
          </w:rPr>
          <w:t>umeaenergi.se</w:t>
        </w:r>
      </w:hyperlink>
    </w:p>
    <w:sectPr w:rsidR="004D4D7C" w:rsidRPr="00C70387" w:rsidSect="0026042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359BE"/>
    <w:rsid w:val="00040F90"/>
    <w:rsid w:val="00063D4A"/>
    <w:rsid w:val="00123050"/>
    <w:rsid w:val="00136F0A"/>
    <w:rsid w:val="001A0D41"/>
    <w:rsid w:val="001C693D"/>
    <w:rsid w:val="001E1B12"/>
    <w:rsid w:val="0025485F"/>
    <w:rsid w:val="00260429"/>
    <w:rsid w:val="00261DFE"/>
    <w:rsid w:val="00265AF1"/>
    <w:rsid w:val="002676BD"/>
    <w:rsid w:val="00294EB5"/>
    <w:rsid w:val="002A69FE"/>
    <w:rsid w:val="002B3B74"/>
    <w:rsid w:val="003120BB"/>
    <w:rsid w:val="00317ECE"/>
    <w:rsid w:val="003A31A7"/>
    <w:rsid w:val="00405915"/>
    <w:rsid w:val="00433036"/>
    <w:rsid w:val="0043717B"/>
    <w:rsid w:val="004A534B"/>
    <w:rsid w:val="004C0036"/>
    <w:rsid w:val="004D4D7C"/>
    <w:rsid w:val="004E270A"/>
    <w:rsid w:val="004E4CC7"/>
    <w:rsid w:val="00537675"/>
    <w:rsid w:val="005406B6"/>
    <w:rsid w:val="005642F0"/>
    <w:rsid w:val="0058186E"/>
    <w:rsid w:val="0059461E"/>
    <w:rsid w:val="005C18A4"/>
    <w:rsid w:val="00616E27"/>
    <w:rsid w:val="006220DC"/>
    <w:rsid w:val="00626832"/>
    <w:rsid w:val="00682CD0"/>
    <w:rsid w:val="006D69A5"/>
    <w:rsid w:val="00701BF8"/>
    <w:rsid w:val="00737F12"/>
    <w:rsid w:val="00741EA9"/>
    <w:rsid w:val="00767C60"/>
    <w:rsid w:val="007A7C12"/>
    <w:rsid w:val="007B0EFA"/>
    <w:rsid w:val="007E0E94"/>
    <w:rsid w:val="00803FF1"/>
    <w:rsid w:val="008361BF"/>
    <w:rsid w:val="00855BA8"/>
    <w:rsid w:val="008616A2"/>
    <w:rsid w:val="00883903"/>
    <w:rsid w:val="008A52BD"/>
    <w:rsid w:val="008B65BF"/>
    <w:rsid w:val="008C5808"/>
    <w:rsid w:val="008F2EEC"/>
    <w:rsid w:val="00934862"/>
    <w:rsid w:val="00940E12"/>
    <w:rsid w:val="00945D10"/>
    <w:rsid w:val="00961038"/>
    <w:rsid w:val="009C226A"/>
    <w:rsid w:val="009E27B7"/>
    <w:rsid w:val="00A435F9"/>
    <w:rsid w:val="00B72666"/>
    <w:rsid w:val="00B96FC0"/>
    <w:rsid w:val="00BD46B9"/>
    <w:rsid w:val="00BD676C"/>
    <w:rsid w:val="00C0706B"/>
    <w:rsid w:val="00C22DE7"/>
    <w:rsid w:val="00C70387"/>
    <w:rsid w:val="00C74DD6"/>
    <w:rsid w:val="00C770F3"/>
    <w:rsid w:val="00C804A3"/>
    <w:rsid w:val="00C90919"/>
    <w:rsid w:val="00D15DD0"/>
    <w:rsid w:val="00D57A5C"/>
    <w:rsid w:val="00DE1856"/>
    <w:rsid w:val="00E60C93"/>
    <w:rsid w:val="00E75B02"/>
    <w:rsid w:val="00EC1781"/>
    <w:rsid w:val="00EF3DA4"/>
    <w:rsid w:val="00F30D88"/>
    <w:rsid w:val="00F62452"/>
    <w:rsid w:val="00F81B00"/>
    <w:rsid w:val="00FA33BD"/>
    <w:rsid w:val="00FB3FF1"/>
    <w:rsid w:val="00FB7EBB"/>
    <w:rsid w:val="00FD791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483</Words>
  <Characters>2562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Alfredsson Sofia</cp:lastModifiedBy>
  <cp:revision>5</cp:revision>
  <cp:lastPrinted>2013-06-27T10:01:00Z</cp:lastPrinted>
  <dcterms:created xsi:type="dcterms:W3CDTF">2013-06-27T08:50:00Z</dcterms:created>
  <dcterms:modified xsi:type="dcterms:W3CDTF">2013-06-27T10:12:00Z</dcterms:modified>
</cp:coreProperties>
</file>