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F4" w:rsidRPr="008B609B" w:rsidRDefault="008B609B" w:rsidP="00C80CF4">
      <w:pPr>
        <w:rPr>
          <w:rFonts w:ascii="Arial" w:hAnsi="Arial" w:cs="Arial"/>
        </w:rPr>
      </w:pPr>
      <w:r w:rsidRPr="008B609B">
        <w:rPr>
          <w:rFonts w:ascii="Arial" w:hAnsi="Arial" w:cs="Arial"/>
        </w:rPr>
        <w:t>Pressemeddelelse</w:t>
      </w:r>
    </w:p>
    <w:p w:rsidR="00C80CF4" w:rsidRPr="00C80CF4" w:rsidRDefault="00C80CF4" w:rsidP="00C80CF4">
      <w:pPr>
        <w:spacing w:after="0" w:line="240" w:lineRule="auto"/>
        <w:rPr>
          <w:rFonts w:ascii="Arial" w:hAnsi="Arial" w:cs="Arial"/>
        </w:rPr>
      </w:pPr>
    </w:p>
    <w:p w:rsidR="00884EA5" w:rsidRDefault="00BF0D13" w:rsidP="00C80CF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Energieffektiv</w:t>
      </w:r>
      <w:r w:rsidR="001635F4">
        <w:rPr>
          <w:rFonts w:ascii="Arial" w:hAnsi="Arial" w:cs="Arial"/>
          <w:b/>
          <w:sz w:val="32"/>
          <w:szCs w:val="32"/>
        </w:rPr>
        <w:t>t pumpe-</w:t>
      </w:r>
      <w:r w:rsidR="00884EA5">
        <w:rPr>
          <w:rFonts w:ascii="Arial" w:hAnsi="Arial" w:cs="Arial"/>
          <w:b/>
          <w:sz w:val="32"/>
          <w:szCs w:val="32"/>
        </w:rPr>
        <w:t xml:space="preserve"> og transportsystem forbinder</w:t>
      </w:r>
      <w:r w:rsidR="00F5788F">
        <w:rPr>
          <w:rFonts w:ascii="Arial" w:hAnsi="Arial" w:cs="Arial"/>
          <w:b/>
          <w:sz w:val="32"/>
          <w:szCs w:val="32"/>
        </w:rPr>
        <w:t xml:space="preserve"> </w:t>
      </w:r>
      <w:r w:rsidR="00884EA5">
        <w:rPr>
          <w:rFonts w:ascii="Arial" w:hAnsi="Arial" w:cs="Arial"/>
          <w:b/>
          <w:sz w:val="32"/>
          <w:szCs w:val="32"/>
        </w:rPr>
        <w:t xml:space="preserve">nu Billund </w:t>
      </w:r>
      <w:bookmarkStart w:id="0" w:name="_GoBack"/>
      <w:bookmarkEnd w:id="0"/>
      <w:r w:rsidR="00884EA5">
        <w:rPr>
          <w:rFonts w:ascii="Arial" w:hAnsi="Arial" w:cs="Arial"/>
          <w:b/>
          <w:sz w:val="32"/>
          <w:szCs w:val="32"/>
        </w:rPr>
        <w:t>med Grindsted</w:t>
      </w:r>
    </w:p>
    <w:p w:rsidR="0072038A" w:rsidRDefault="0072038A" w:rsidP="00C80CF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2038A" w:rsidRDefault="0072038A" w:rsidP="00C80CF4">
      <w:pPr>
        <w:spacing w:after="0" w:line="240" w:lineRule="auto"/>
        <w:rPr>
          <w:rFonts w:ascii="Arial" w:hAnsi="Arial" w:cs="Arial"/>
          <w:b/>
        </w:rPr>
      </w:pPr>
    </w:p>
    <w:p w:rsidR="00C80CF4" w:rsidRPr="00C80CF4" w:rsidRDefault="00C80CF4" w:rsidP="00C80C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 var ikke navlestre</w:t>
      </w:r>
      <w:r w:rsidR="00F5788F">
        <w:rPr>
          <w:rFonts w:ascii="Arial" w:hAnsi="Arial" w:cs="Arial"/>
          <w:b/>
        </w:rPr>
        <w:t xml:space="preserve">ngen, der blev klippet, </w:t>
      </w:r>
      <w:r>
        <w:rPr>
          <w:rFonts w:ascii="Arial" w:hAnsi="Arial" w:cs="Arial"/>
          <w:b/>
        </w:rPr>
        <w:t xml:space="preserve">da </w:t>
      </w:r>
      <w:r w:rsidR="00F5788F">
        <w:rPr>
          <w:rFonts w:ascii="Arial" w:hAnsi="Arial" w:cs="Arial"/>
          <w:b/>
        </w:rPr>
        <w:t>Billund Vand sammen med Sweco, TC Anlæg og underentreprenører torsdag den 19. november indviede den nye afskærende spildevandsledning mellem Billund og Grindsted. Det var tværtimod sta</w:t>
      </w:r>
      <w:r w:rsidR="00884EA5">
        <w:rPr>
          <w:rFonts w:ascii="Arial" w:hAnsi="Arial" w:cs="Arial"/>
          <w:b/>
        </w:rPr>
        <w:t>rtskuddet til</w:t>
      </w:r>
      <w:r w:rsidR="00F5788F">
        <w:rPr>
          <w:rFonts w:ascii="Arial" w:hAnsi="Arial" w:cs="Arial"/>
          <w:b/>
        </w:rPr>
        <w:t xml:space="preserve"> en endnu tættere og mere effektiv spildevandsforbindelse mellem de to byer. </w:t>
      </w:r>
    </w:p>
    <w:p w:rsidR="00C80CF4" w:rsidRDefault="00C80CF4" w:rsidP="00C80CF4">
      <w:pPr>
        <w:spacing w:after="0" w:line="240" w:lineRule="auto"/>
        <w:rPr>
          <w:rFonts w:ascii="Arial" w:hAnsi="Arial" w:cs="Arial"/>
        </w:rPr>
      </w:pPr>
    </w:p>
    <w:p w:rsidR="00884EA5" w:rsidRDefault="00884EA5" w:rsidP="00C80C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var på en regnfuld og blæsende</w:t>
      </w:r>
      <w:r w:rsidR="0063313D">
        <w:rPr>
          <w:rFonts w:ascii="Arial" w:hAnsi="Arial" w:cs="Arial"/>
        </w:rPr>
        <w:t xml:space="preserve"> dag, at Billunds borgmester Ib Kristensen kunne trykke på knappen og starte pumpestationen, samtidig med at </w:t>
      </w:r>
      <w:r w:rsidR="0072038A">
        <w:rPr>
          <w:rFonts w:ascii="Arial" w:hAnsi="Arial" w:cs="Arial"/>
        </w:rPr>
        <w:t>D</w:t>
      </w:r>
      <w:r w:rsidR="0063313D">
        <w:rPr>
          <w:rFonts w:ascii="Arial" w:hAnsi="Arial" w:cs="Arial"/>
        </w:rPr>
        <w:t>anneb</w:t>
      </w:r>
      <w:r w:rsidR="0072038A">
        <w:rPr>
          <w:rFonts w:ascii="Arial" w:hAnsi="Arial" w:cs="Arial"/>
        </w:rPr>
        <w:t xml:space="preserve">rog </w:t>
      </w:r>
      <w:r w:rsidR="0072038A" w:rsidRPr="00D46EC4">
        <w:rPr>
          <w:rFonts w:ascii="Arial" w:hAnsi="Arial" w:cs="Arial"/>
        </w:rPr>
        <w:t>strøg til vejrs</w:t>
      </w:r>
      <w:r w:rsidR="00232B3C">
        <w:rPr>
          <w:rFonts w:ascii="Arial" w:hAnsi="Arial" w:cs="Arial"/>
        </w:rPr>
        <w:t xml:space="preserve"> på toppen af </w:t>
      </w:r>
      <w:r w:rsidR="0063313D">
        <w:rPr>
          <w:rFonts w:ascii="Arial" w:hAnsi="Arial" w:cs="Arial"/>
        </w:rPr>
        <w:t xml:space="preserve">tryktårnet til stor </w:t>
      </w:r>
      <w:r w:rsidR="0072038A">
        <w:rPr>
          <w:rFonts w:ascii="Arial" w:hAnsi="Arial" w:cs="Arial"/>
        </w:rPr>
        <w:t xml:space="preserve">begejstring </w:t>
      </w:r>
      <w:r w:rsidR="0063313D">
        <w:rPr>
          <w:rFonts w:ascii="Arial" w:hAnsi="Arial" w:cs="Arial"/>
        </w:rPr>
        <w:t xml:space="preserve">hos de fremmødte. </w:t>
      </w:r>
    </w:p>
    <w:p w:rsidR="0063313D" w:rsidRDefault="0063313D" w:rsidP="00C80CF4">
      <w:pPr>
        <w:spacing w:after="0" w:line="240" w:lineRule="auto"/>
        <w:rPr>
          <w:rFonts w:ascii="Arial" w:hAnsi="Arial" w:cs="Arial"/>
        </w:rPr>
      </w:pPr>
    </w:p>
    <w:p w:rsidR="0063313D" w:rsidRDefault="0063313D" w:rsidP="00C80C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 samlede spildevandsanlæg havde dog været i drift </w:t>
      </w:r>
      <w:r w:rsidR="0072038A">
        <w:rPr>
          <w:rFonts w:ascii="Arial" w:hAnsi="Arial" w:cs="Arial"/>
        </w:rPr>
        <w:t xml:space="preserve">hele </w:t>
      </w:r>
      <w:r>
        <w:rPr>
          <w:rFonts w:ascii="Arial" w:hAnsi="Arial" w:cs="Arial"/>
        </w:rPr>
        <w:t>den forgangne måned</w:t>
      </w:r>
      <w:r w:rsidR="007203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Swecos anlægs- og procesdesign havde stået sin prøve. Det</w:t>
      </w:r>
      <w:r w:rsidR="007203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som Sweco i tota</w:t>
      </w:r>
      <w:r w:rsidR="00232B3C">
        <w:rPr>
          <w:rFonts w:ascii="Arial" w:hAnsi="Arial" w:cs="Arial"/>
        </w:rPr>
        <w:t xml:space="preserve">lentreprise med TC Anlæg A/S, </w:t>
      </w:r>
      <w:r>
        <w:rPr>
          <w:rFonts w:ascii="Arial" w:hAnsi="Arial" w:cs="Arial"/>
        </w:rPr>
        <w:t xml:space="preserve">Grundfos A/S </w:t>
      </w:r>
      <w:r w:rsidR="00232B3C" w:rsidRPr="00D46EC4">
        <w:rPr>
          <w:rFonts w:ascii="Arial" w:hAnsi="Arial" w:cs="Arial"/>
        </w:rPr>
        <w:t>og Intego A/S</w:t>
      </w:r>
      <w:r w:rsidR="00232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havde vundet projektet på</w:t>
      </w:r>
      <w:r w:rsidR="0072038A">
        <w:rPr>
          <w:rFonts w:ascii="Arial" w:hAnsi="Arial" w:cs="Arial"/>
        </w:rPr>
        <w:t xml:space="preserve"> i november 2013</w:t>
      </w:r>
      <w:r>
        <w:rPr>
          <w:rFonts w:ascii="Arial" w:hAnsi="Arial" w:cs="Arial"/>
        </w:rPr>
        <w:t xml:space="preserve">, kom til at holde stik. Nemlig at </w:t>
      </w:r>
      <w:r w:rsidR="0072038A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sammen med Billund Vand ville skabe fremtidens pumpestation og transportsystem baseret på fleksible, bæredygtige og økonomiske løsninger. </w:t>
      </w:r>
    </w:p>
    <w:p w:rsidR="0063313D" w:rsidRDefault="0063313D" w:rsidP="00C80CF4">
      <w:pPr>
        <w:spacing w:after="0" w:line="240" w:lineRule="auto"/>
        <w:rPr>
          <w:rFonts w:ascii="Arial" w:hAnsi="Arial" w:cs="Arial"/>
        </w:rPr>
      </w:pPr>
    </w:p>
    <w:p w:rsidR="0072038A" w:rsidRDefault="0072038A" w:rsidP="00C80C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”Med væsentligt større besparelser på elforbruget end forventet kan Billund Vand se frem til, at projektet tjener sig hurtigere hjem. </w:t>
      </w:r>
      <w:r w:rsidR="00232B3C">
        <w:rPr>
          <w:rFonts w:ascii="Arial" w:hAnsi="Arial" w:cs="Arial"/>
        </w:rPr>
        <w:t>Testperioden har ind</w:t>
      </w:r>
      <w:r w:rsidR="00CE14C0">
        <w:rPr>
          <w:rFonts w:ascii="Arial" w:hAnsi="Arial" w:cs="Arial"/>
        </w:rPr>
        <w:t>til nu vist</w:t>
      </w:r>
      <w:r>
        <w:rPr>
          <w:rFonts w:ascii="Arial" w:hAnsi="Arial" w:cs="Arial"/>
        </w:rPr>
        <w:t xml:space="preserve"> en besparelse</w:t>
      </w:r>
      <w:r w:rsidR="00CE14C0">
        <w:rPr>
          <w:rFonts w:ascii="Arial" w:hAnsi="Arial" w:cs="Arial"/>
        </w:rPr>
        <w:t xml:space="preserve"> på strømforbruget</w:t>
      </w:r>
      <w:r>
        <w:rPr>
          <w:rFonts w:ascii="Arial" w:hAnsi="Arial" w:cs="Arial"/>
        </w:rPr>
        <w:t xml:space="preserve"> på 60 %</w:t>
      </w:r>
      <w:r w:rsidR="00CE14C0">
        <w:rPr>
          <w:rFonts w:ascii="Arial" w:hAnsi="Arial" w:cs="Arial"/>
        </w:rPr>
        <w:t xml:space="preserve"> i forhold til strømforbruget på det nu nedlagte Billund Rensningsanlæg -</w:t>
      </w:r>
      <w:r>
        <w:rPr>
          <w:rFonts w:ascii="Arial" w:hAnsi="Arial" w:cs="Arial"/>
        </w:rPr>
        <w:t xml:space="preserve"> </w:t>
      </w:r>
      <w:r w:rsidR="00CE14C0">
        <w:rPr>
          <w:rFonts w:ascii="Arial" w:hAnsi="Arial" w:cs="Arial"/>
        </w:rPr>
        <w:t>det</w:t>
      </w:r>
      <w:r>
        <w:rPr>
          <w:rFonts w:ascii="Arial" w:hAnsi="Arial" w:cs="Arial"/>
        </w:rPr>
        <w:t xml:space="preserve"> er meget markant, så vi kan kun blive glade på</w:t>
      </w:r>
      <w:r w:rsidR="00CE14C0">
        <w:rPr>
          <w:rFonts w:ascii="Arial" w:hAnsi="Arial" w:cs="Arial"/>
        </w:rPr>
        <w:t xml:space="preserve"> bygherrens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vegne,”</w:t>
      </w:r>
      <w:proofErr w:type="gramEnd"/>
      <w:r>
        <w:rPr>
          <w:rFonts w:ascii="Arial" w:hAnsi="Arial" w:cs="Arial"/>
        </w:rPr>
        <w:t xml:space="preserve"> fortæller afdelingschef Frank Jordt Kappel hos Sweco Danmark A/S.</w:t>
      </w:r>
    </w:p>
    <w:p w:rsidR="0063313D" w:rsidRDefault="0063313D" w:rsidP="00C80C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57709" w:rsidRPr="00C80CF4" w:rsidRDefault="00642DAA" w:rsidP="007577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</w:t>
      </w:r>
      <w:r w:rsidR="00BF0D13">
        <w:rPr>
          <w:rFonts w:ascii="Arial" w:hAnsi="Arial" w:cs="Arial"/>
        </w:rPr>
        <w:t xml:space="preserve"> innovative i projektet består i</w:t>
      </w:r>
      <w:r w:rsidR="0072038A">
        <w:rPr>
          <w:rFonts w:ascii="Arial" w:hAnsi="Arial" w:cs="Arial"/>
        </w:rPr>
        <w:t xml:space="preserve">, at </w:t>
      </w:r>
      <w:r w:rsidR="00445BEE">
        <w:rPr>
          <w:rFonts w:ascii="Arial" w:hAnsi="Arial" w:cs="Arial"/>
        </w:rPr>
        <w:t xml:space="preserve">man pumper spildevandet op i et tryktårn i Billund, hvorefter vandet udnytter terrænets højdeforskel og stort set af sig selv løber de 17 km </w:t>
      </w:r>
      <w:r>
        <w:rPr>
          <w:rFonts w:ascii="Arial" w:hAnsi="Arial" w:cs="Arial"/>
        </w:rPr>
        <w:t xml:space="preserve">i </w:t>
      </w:r>
      <w:r w:rsidR="00CE14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underjordiske spildevandsledning</w:t>
      </w:r>
      <w:r w:rsidR="00CE14C0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445BEE">
        <w:rPr>
          <w:rFonts w:ascii="Arial" w:hAnsi="Arial" w:cs="Arial"/>
        </w:rPr>
        <w:t xml:space="preserve">til Billund Biorefinery i Grindsted, hvor det </w:t>
      </w:r>
      <w:r w:rsidR="00CE14C0">
        <w:rPr>
          <w:rFonts w:ascii="Arial" w:hAnsi="Arial" w:cs="Arial"/>
        </w:rPr>
        <w:t xml:space="preserve">så </w:t>
      </w:r>
      <w:r w:rsidR="00445BEE">
        <w:rPr>
          <w:rFonts w:ascii="Arial" w:hAnsi="Arial" w:cs="Arial"/>
        </w:rPr>
        <w:t xml:space="preserve">bliver renset, før det bliver lukket ud i vandløbene igen. </w:t>
      </w:r>
      <w:r w:rsidR="00D46EC4">
        <w:rPr>
          <w:rFonts w:ascii="Arial" w:hAnsi="Arial" w:cs="Arial"/>
        </w:rPr>
        <w:t>I testperioden har det vist sig, at s</w:t>
      </w:r>
      <w:r w:rsidR="00757709" w:rsidRPr="00D46EC4">
        <w:rPr>
          <w:rFonts w:ascii="Arial" w:hAnsi="Arial" w:cs="Arial"/>
        </w:rPr>
        <w:t>pildevandet fra Billund har en sådan sammensætning, at man aldrig før har renset så godt på Billund Biorefinery</w:t>
      </w:r>
      <w:r w:rsidR="00D46EC4">
        <w:rPr>
          <w:rFonts w:ascii="Arial" w:hAnsi="Arial" w:cs="Arial"/>
        </w:rPr>
        <w:t xml:space="preserve"> Grindsted</w:t>
      </w:r>
      <w:r w:rsidR="00757709" w:rsidRPr="00D46EC4">
        <w:rPr>
          <w:rFonts w:ascii="Arial" w:hAnsi="Arial" w:cs="Arial"/>
        </w:rPr>
        <w:t xml:space="preserve">. </w:t>
      </w:r>
    </w:p>
    <w:p w:rsidR="00884EA5" w:rsidRDefault="00884EA5" w:rsidP="00C80CF4">
      <w:pPr>
        <w:spacing w:after="0" w:line="240" w:lineRule="auto"/>
        <w:rPr>
          <w:rFonts w:ascii="Arial" w:hAnsi="Arial" w:cs="Arial"/>
        </w:rPr>
      </w:pPr>
    </w:p>
    <w:p w:rsidR="00657303" w:rsidRPr="00D46EC4" w:rsidRDefault="00642DAA" w:rsidP="00C80C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Forud for indvielsen var andre forsyningsselskaber inviteret til faglig fordybelse omkring projektet </w:t>
      </w:r>
      <w:proofErr w:type="gramStart"/>
      <w:r>
        <w:rPr>
          <w:rFonts w:ascii="Arial" w:hAnsi="Arial" w:cs="Arial"/>
        </w:rPr>
        <w:t>med</w:t>
      </w:r>
      <w:proofErr w:type="gramEnd"/>
      <w:r>
        <w:rPr>
          <w:rFonts w:ascii="Arial" w:hAnsi="Arial" w:cs="Arial"/>
        </w:rPr>
        <w:t xml:space="preserve"> oplæg fra Billund </w:t>
      </w:r>
      <w:r w:rsidR="00657303">
        <w:rPr>
          <w:rFonts w:ascii="Arial" w:hAnsi="Arial" w:cs="Arial"/>
        </w:rPr>
        <w:t>Vand</w:t>
      </w:r>
      <w:r>
        <w:rPr>
          <w:rFonts w:ascii="Arial" w:hAnsi="Arial" w:cs="Arial"/>
        </w:rPr>
        <w:t>, TC Anlæg og underentreprenører</w:t>
      </w:r>
      <w:r w:rsidR="00D46EC4">
        <w:rPr>
          <w:rFonts w:ascii="Arial" w:hAnsi="Arial" w:cs="Arial"/>
        </w:rPr>
        <w:t>, herunder</w:t>
      </w:r>
      <w:r>
        <w:rPr>
          <w:rFonts w:ascii="Arial" w:hAnsi="Arial" w:cs="Arial"/>
        </w:rPr>
        <w:t xml:space="preserve"> Sweco</w:t>
      </w:r>
      <w:r w:rsidR="00D46EC4">
        <w:rPr>
          <w:rFonts w:ascii="Arial" w:hAnsi="Arial" w:cs="Arial"/>
          <w:i/>
        </w:rPr>
        <w:t>.</w:t>
      </w:r>
    </w:p>
    <w:p w:rsidR="00D46EC4" w:rsidRPr="00D46EC4" w:rsidRDefault="00D46EC4" w:rsidP="00C80CF4">
      <w:pPr>
        <w:spacing w:after="0" w:line="240" w:lineRule="auto"/>
        <w:rPr>
          <w:rFonts w:ascii="Arial" w:hAnsi="Arial" w:cs="Arial"/>
        </w:rPr>
      </w:pPr>
    </w:p>
    <w:p w:rsidR="0072038A" w:rsidRDefault="00657303" w:rsidP="00C80C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642DAA">
        <w:rPr>
          <w:rFonts w:ascii="Arial" w:hAnsi="Arial" w:cs="Arial"/>
        </w:rPr>
        <w:t xml:space="preserve">Formålet </w:t>
      </w:r>
      <w:r>
        <w:rPr>
          <w:rFonts w:ascii="Arial" w:hAnsi="Arial" w:cs="Arial"/>
        </w:rPr>
        <w:t xml:space="preserve">med den faglige seance </w:t>
      </w:r>
      <w:r w:rsidR="00642DAA">
        <w:rPr>
          <w:rFonts w:ascii="Arial" w:hAnsi="Arial" w:cs="Arial"/>
        </w:rPr>
        <w:t>var at</w:t>
      </w:r>
      <w:r w:rsidR="00BF0D13">
        <w:rPr>
          <w:rFonts w:ascii="Arial" w:hAnsi="Arial" w:cs="Arial"/>
        </w:rPr>
        <w:t xml:space="preserve"> dele vores erfaringer med</w:t>
      </w:r>
      <w:r w:rsidR="00642DAA">
        <w:rPr>
          <w:rFonts w:ascii="Arial" w:hAnsi="Arial" w:cs="Arial"/>
        </w:rPr>
        <w:t xml:space="preserve"> andre forsyningsselskaber, der måske står overfor </w:t>
      </w:r>
      <w:r>
        <w:rPr>
          <w:rFonts w:ascii="Arial" w:hAnsi="Arial" w:cs="Arial"/>
        </w:rPr>
        <w:t xml:space="preserve">også at </w:t>
      </w:r>
      <w:r w:rsidR="00642DAA">
        <w:rPr>
          <w:rFonts w:ascii="Arial" w:hAnsi="Arial" w:cs="Arial"/>
        </w:rPr>
        <w:t xml:space="preserve">skulle centralisere </w:t>
      </w:r>
      <w:r>
        <w:rPr>
          <w:rFonts w:ascii="Arial" w:hAnsi="Arial" w:cs="Arial"/>
        </w:rPr>
        <w:t>spilde</w:t>
      </w:r>
      <w:r w:rsidR="00BF0D13">
        <w:rPr>
          <w:rFonts w:ascii="Arial" w:hAnsi="Arial" w:cs="Arial"/>
        </w:rPr>
        <w:t>vandsrensningen i</w:t>
      </w:r>
      <w:r>
        <w:rPr>
          <w:rFonts w:ascii="Arial" w:hAnsi="Arial" w:cs="Arial"/>
        </w:rPr>
        <w:t xml:space="preserve"> deres kommune. Ved at fortælle om løsningerne, udførelsen og fordelene ved det nye spildevandsanlæg </w:t>
      </w:r>
      <w:r w:rsidR="006C0EDE">
        <w:rPr>
          <w:rFonts w:ascii="Arial" w:hAnsi="Arial" w:cs="Arial"/>
        </w:rPr>
        <w:t>fra</w:t>
      </w:r>
      <w:r>
        <w:rPr>
          <w:rFonts w:ascii="Arial" w:hAnsi="Arial" w:cs="Arial"/>
        </w:rPr>
        <w:t xml:space="preserve"> Billund </w:t>
      </w:r>
      <w:r w:rsidR="006C0EDE">
        <w:rPr>
          <w:rFonts w:ascii="Arial" w:hAnsi="Arial" w:cs="Arial"/>
        </w:rPr>
        <w:t>til</w:t>
      </w:r>
      <w:r>
        <w:rPr>
          <w:rFonts w:ascii="Arial" w:hAnsi="Arial" w:cs="Arial"/>
        </w:rPr>
        <w:t xml:space="preserve"> Grindsted håber vi, at de er blevet inspireret til at</w:t>
      </w:r>
      <w:r w:rsidR="00D46EC4">
        <w:rPr>
          <w:rFonts w:ascii="Arial" w:hAnsi="Arial" w:cs="Arial"/>
        </w:rPr>
        <w:t xml:space="preserve"> tænke</w:t>
      </w:r>
      <w:r w:rsidR="001635F4">
        <w:rPr>
          <w:rFonts w:ascii="Arial" w:hAnsi="Arial" w:cs="Arial"/>
        </w:rPr>
        <w:t xml:space="preserve"> løsninger og samarbejde på en innovativ </w:t>
      </w:r>
      <w:proofErr w:type="gramStart"/>
      <w:r w:rsidR="001635F4">
        <w:rPr>
          <w:rFonts w:ascii="Arial" w:hAnsi="Arial" w:cs="Arial"/>
        </w:rPr>
        <w:t>måde</w:t>
      </w:r>
      <w:r>
        <w:rPr>
          <w:rFonts w:ascii="Arial" w:hAnsi="Arial" w:cs="Arial"/>
        </w:rPr>
        <w:t>,</w:t>
      </w:r>
      <w:r w:rsidR="004576DC">
        <w:rPr>
          <w:rFonts w:ascii="Arial" w:hAnsi="Arial" w:cs="Arial"/>
        </w:rPr>
        <w:t>”</w:t>
      </w:r>
      <w:proofErr w:type="gramEnd"/>
      <w:r>
        <w:rPr>
          <w:rFonts w:ascii="Arial" w:hAnsi="Arial" w:cs="Arial"/>
        </w:rPr>
        <w:t xml:space="preserve"> slutter Frank Jordt Kappel. </w:t>
      </w:r>
    </w:p>
    <w:p w:rsidR="00657303" w:rsidRDefault="00657303" w:rsidP="00C80CF4">
      <w:pPr>
        <w:spacing w:after="0" w:line="240" w:lineRule="auto"/>
        <w:rPr>
          <w:rFonts w:ascii="Arial" w:hAnsi="Arial" w:cs="Arial"/>
        </w:rPr>
      </w:pPr>
    </w:p>
    <w:p w:rsidR="00642DAA" w:rsidRDefault="00642DAA" w:rsidP="00C80CF4">
      <w:pPr>
        <w:spacing w:after="0" w:line="240" w:lineRule="auto"/>
        <w:rPr>
          <w:rFonts w:ascii="Arial" w:hAnsi="Arial" w:cs="Arial"/>
        </w:rPr>
      </w:pPr>
    </w:p>
    <w:p w:rsidR="00657303" w:rsidRPr="00C80CF4" w:rsidRDefault="00657303" w:rsidP="00657303">
      <w:pPr>
        <w:spacing w:after="0" w:line="240" w:lineRule="auto"/>
        <w:rPr>
          <w:rFonts w:ascii="Arial" w:hAnsi="Arial" w:cs="Arial"/>
          <w:b/>
        </w:rPr>
      </w:pPr>
      <w:r w:rsidRPr="00C80CF4">
        <w:rPr>
          <w:rFonts w:ascii="Arial" w:hAnsi="Arial" w:cs="Arial"/>
          <w:b/>
        </w:rPr>
        <w:t xml:space="preserve">For yderligere information kontakt venligst: </w:t>
      </w:r>
    </w:p>
    <w:p w:rsidR="00657303" w:rsidRDefault="00657303" w:rsidP="00657303">
      <w:pPr>
        <w:spacing w:after="0" w:line="240" w:lineRule="auto"/>
        <w:rPr>
          <w:rFonts w:ascii="Arial" w:hAnsi="Arial" w:cs="Arial"/>
        </w:rPr>
      </w:pPr>
      <w:r w:rsidRPr="00C80CF4">
        <w:rPr>
          <w:rFonts w:ascii="Arial" w:hAnsi="Arial" w:cs="Arial"/>
        </w:rPr>
        <w:t>Frank Jordt Kappel, Afdelingschef i Sweco Danmark, mobil: 2723 1426</w:t>
      </w:r>
    </w:p>
    <w:p w:rsidR="00CE75EA" w:rsidRDefault="00657303" w:rsidP="006573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Hanne Risbæk, Projektleder i Sweco Danmark, mobil: 2723 1526</w:t>
      </w:r>
    </w:p>
    <w:p w:rsidR="00CE75EA" w:rsidRDefault="00CE75EA" w:rsidP="00CE75EA">
      <w:pPr>
        <w:rPr>
          <w:rFonts w:ascii="Arial" w:hAnsi="Arial" w:cs="Arial"/>
        </w:rPr>
      </w:pPr>
    </w:p>
    <w:p w:rsidR="00CE75EA" w:rsidRDefault="00CE75EA" w:rsidP="00CE75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lastRenderedPageBreak/>
        <w:drawing>
          <wp:inline distT="0" distB="0" distL="0" distR="0" wp14:anchorId="0713FFEE" wp14:editId="254E0B47">
            <wp:extent cx="4194000" cy="278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00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EA" w:rsidRPr="00CE75EA" w:rsidRDefault="00CE75EA" w:rsidP="00CE75EA">
      <w:pPr>
        <w:rPr>
          <w:rFonts w:ascii="Arial" w:hAnsi="Arial" w:cs="Arial"/>
          <w:sz w:val="18"/>
          <w:szCs w:val="18"/>
        </w:rPr>
      </w:pPr>
      <w:r w:rsidRPr="00CE75EA">
        <w:rPr>
          <w:rFonts w:ascii="Arial" w:hAnsi="Arial" w:cs="Arial"/>
          <w:sz w:val="18"/>
          <w:szCs w:val="18"/>
        </w:rPr>
        <w:t xml:space="preserve">Tale ved Borgmester Ib Kristensen, Billund Kommune. </w:t>
      </w:r>
    </w:p>
    <w:p w:rsidR="00CE75EA" w:rsidRDefault="00CE75EA">
      <w:pPr>
        <w:rPr>
          <w:rFonts w:ascii="Arial" w:hAnsi="Arial" w:cs="Arial"/>
        </w:rPr>
      </w:pPr>
    </w:p>
    <w:p w:rsidR="00CE75EA" w:rsidRDefault="00CE75EA" w:rsidP="00CE75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 wp14:anchorId="2017BB8F" wp14:editId="49832448">
            <wp:extent cx="4194000" cy="278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4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00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EA" w:rsidRPr="00CE75EA" w:rsidRDefault="00CE75EA" w:rsidP="00CE75EA">
      <w:pPr>
        <w:rPr>
          <w:rFonts w:ascii="Arial" w:hAnsi="Arial" w:cs="Arial"/>
          <w:sz w:val="18"/>
          <w:szCs w:val="18"/>
        </w:rPr>
      </w:pPr>
      <w:r w:rsidRPr="00CE75EA">
        <w:rPr>
          <w:rFonts w:ascii="Arial" w:hAnsi="Arial" w:cs="Arial"/>
          <w:sz w:val="18"/>
          <w:szCs w:val="18"/>
        </w:rPr>
        <w:t xml:space="preserve">Fra selve indvielsen. </w:t>
      </w:r>
    </w:p>
    <w:p w:rsidR="00CE75EA" w:rsidRDefault="00CE75EA">
      <w:pPr>
        <w:rPr>
          <w:rFonts w:ascii="Arial" w:hAnsi="Arial" w:cs="Arial"/>
        </w:rPr>
      </w:pPr>
    </w:p>
    <w:p w:rsidR="00CE75EA" w:rsidRDefault="00CE75EA">
      <w:pPr>
        <w:rPr>
          <w:rFonts w:ascii="Arial" w:hAnsi="Arial" w:cs="Arial"/>
        </w:rPr>
      </w:pPr>
    </w:p>
    <w:p w:rsidR="00CE75EA" w:rsidRDefault="00CE75EA">
      <w:pPr>
        <w:rPr>
          <w:rFonts w:ascii="Arial" w:hAnsi="Arial" w:cs="Arial"/>
        </w:rPr>
      </w:pPr>
    </w:p>
    <w:p w:rsidR="00CE75EA" w:rsidRDefault="00CE75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lastRenderedPageBreak/>
        <w:drawing>
          <wp:inline distT="0" distB="0" distL="0" distR="0">
            <wp:extent cx="4194000" cy="27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000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EA" w:rsidRPr="00CE75EA" w:rsidRDefault="00CE75EA">
      <w:pPr>
        <w:rPr>
          <w:rFonts w:ascii="Arial" w:hAnsi="Arial" w:cs="Arial"/>
          <w:sz w:val="18"/>
          <w:szCs w:val="18"/>
        </w:rPr>
      </w:pPr>
      <w:r w:rsidRPr="00CE75EA">
        <w:rPr>
          <w:rFonts w:ascii="Arial" w:hAnsi="Arial" w:cs="Arial"/>
          <w:sz w:val="18"/>
          <w:szCs w:val="18"/>
        </w:rPr>
        <w:t xml:space="preserve">Afdelingschef Frank Jordt Kappel </w:t>
      </w:r>
      <w:r w:rsidR="00232B3C">
        <w:rPr>
          <w:rFonts w:ascii="Arial" w:hAnsi="Arial" w:cs="Arial"/>
          <w:sz w:val="18"/>
          <w:szCs w:val="18"/>
        </w:rPr>
        <w:t xml:space="preserve">hos Sweco Danmark A/S </w:t>
      </w:r>
      <w:r w:rsidRPr="00CE75EA">
        <w:rPr>
          <w:rFonts w:ascii="Arial" w:hAnsi="Arial" w:cs="Arial"/>
          <w:sz w:val="18"/>
          <w:szCs w:val="18"/>
        </w:rPr>
        <w:t xml:space="preserve">fortæller om valg af optimale designløsninger i projektet. </w:t>
      </w:r>
    </w:p>
    <w:p w:rsidR="00CE75EA" w:rsidRDefault="00CE75EA">
      <w:pPr>
        <w:rPr>
          <w:rFonts w:ascii="Arial" w:hAnsi="Arial" w:cs="Arial"/>
        </w:rPr>
      </w:pPr>
    </w:p>
    <w:p w:rsidR="00CE75EA" w:rsidRDefault="00CE75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>
            <wp:extent cx="4198326" cy="27882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4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025" cy="279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EA" w:rsidRPr="00CE75EA" w:rsidRDefault="00CE75EA">
      <w:pPr>
        <w:rPr>
          <w:rFonts w:ascii="Arial" w:hAnsi="Arial" w:cs="Arial"/>
          <w:sz w:val="18"/>
          <w:szCs w:val="18"/>
        </w:rPr>
      </w:pPr>
      <w:r w:rsidRPr="00CE75EA">
        <w:rPr>
          <w:rFonts w:ascii="Arial" w:hAnsi="Arial" w:cs="Arial"/>
          <w:sz w:val="18"/>
          <w:szCs w:val="18"/>
        </w:rPr>
        <w:t>De fremmødte er på rundvisning i pumpestationen.</w:t>
      </w:r>
    </w:p>
    <w:p w:rsidR="00CE75EA" w:rsidRDefault="00CE75EA">
      <w:pPr>
        <w:rPr>
          <w:rFonts w:ascii="Arial" w:hAnsi="Arial" w:cs="Arial"/>
        </w:rPr>
      </w:pPr>
    </w:p>
    <w:sectPr w:rsidR="00CE75EA" w:rsidSect="00C80CF4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F4"/>
    <w:rsid w:val="00015C61"/>
    <w:rsid w:val="001635F4"/>
    <w:rsid w:val="00232B3C"/>
    <w:rsid w:val="00445BEE"/>
    <w:rsid w:val="004576DC"/>
    <w:rsid w:val="0063313D"/>
    <w:rsid w:val="00642DAA"/>
    <w:rsid w:val="00657303"/>
    <w:rsid w:val="006C0EDE"/>
    <w:rsid w:val="0072038A"/>
    <w:rsid w:val="00757709"/>
    <w:rsid w:val="00884EA5"/>
    <w:rsid w:val="008B609B"/>
    <w:rsid w:val="0097463B"/>
    <w:rsid w:val="00BF0D13"/>
    <w:rsid w:val="00C80CF4"/>
    <w:rsid w:val="00CB626C"/>
    <w:rsid w:val="00CE14C0"/>
    <w:rsid w:val="00CE75EA"/>
    <w:rsid w:val="00D46EC4"/>
    <w:rsid w:val="00EB0BA5"/>
    <w:rsid w:val="00EC6858"/>
    <w:rsid w:val="00F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18563-1564-44F2-AC6F-275EF046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CF4"/>
    <w:pPr>
      <w:spacing w:before="100" w:beforeAutospacing="1" w:after="450" w:line="270" w:lineRule="atLeast"/>
      <w:outlineLvl w:val="0"/>
    </w:pPr>
    <w:rPr>
      <w:rFonts w:ascii="Times New Roman" w:eastAsia="Times New Roman" w:hAnsi="Times New Roman" w:cs="Times New Roman"/>
      <w:b/>
      <w:bCs/>
      <w:kern w:val="36"/>
      <w:sz w:val="72"/>
      <w:szCs w:val="72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C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CF4"/>
    <w:rPr>
      <w:rFonts w:ascii="Times New Roman" w:eastAsia="Times New Roman" w:hAnsi="Times New Roman" w:cs="Times New Roman"/>
      <w:b/>
      <w:bCs/>
      <w:kern w:val="36"/>
      <w:sz w:val="72"/>
      <w:szCs w:val="72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80CF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teaser">
    <w:name w:val="teaser"/>
    <w:basedOn w:val="Normal"/>
    <w:rsid w:val="00C80CF4"/>
    <w:pPr>
      <w:pBdr>
        <w:bottom w:val="single" w:sz="6" w:space="19" w:color="C1D6EC"/>
      </w:pBdr>
      <w:spacing w:before="100" w:beforeAutospacing="1" w:after="375" w:line="320" w:lineRule="atLeast"/>
    </w:pPr>
    <w:rPr>
      <w:rFonts w:ascii="Times New Roman" w:eastAsia="Times New Roman" w:hAnsi="Times New Roman" w:cs="Times New Roman"/>
      <w:sz w:val="27"/>
      <w:szCs w:val="27"/>
      <w:lang w:eastAsia="da-DK"/>
    </w:rPr>
  </w:style>
  <w:style w:type="character" w:customStyle="1" w:styleId="date1">
    <w:name w:val="date1"/>
    <w:basedOn w:val="DefaultParagraphFont"/>
    <w:rsid w:val="00C80CF4"/>
    <w:rPr>
      <w:b/>
      <w:bCs/>
      <w:vanish w:val="0"/>
      <w:webHidden w:val="0"/>
      <w:sz w:val="15"/>
      <w:szCs w:val="15"/>
      <w:specVanish w:val="0"/>
    </w:rPr>
  </w:style>
  <w:style w:type="table" w:styleId="TableGrid">
    <w:name w:val="Table Grid"/>
    <w:basedOn w:val="TableNormal"/>
    <w:uiPriority w:val="39"/>
    <w:rsid w:val="006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78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3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Feddersen (DJE)</dc:creator>
  <cp:keywords/>
  <dc:description/>
  <cp:lastModifiedBy>Pernille Kjøller (PKR)</cp:lastModifiedBy>
  <cp:revision>2</cp:revision>
  <cp:lastPrinted>2015-11-23T07:35:00Z</cp:lastPrinted>
  <dcterms:created xsi:type="dcterms:W3CDTF">2015-11-23T08:18:00Z</dcterms:created>
  <dcterms:modified xsi:type="dcterms:W3CDTF">2015-11-23T08:18:00Z</dcterms:modified>
</cp:coreProperties>
</file>