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AB" w:rsidRPr="002D70AB" w:rsidRDefault="00163C09" w:rsidP="00A233F9">
      <w:pPr>
        <w:autoSpaceDE w:val="0"/>
        <w:autoSpaceDN w:val="0"/>
        <w:adjustRightInd w:val="0"/>
        <w:rPr>
          <w:rFonts w:ascii="Arial" w:hAnsi="Arial" w:cs="Arial"/>
          <w:b/>
          <w:caps/>
          <w:sz w:val="16"/>
          <w:szCs w:val="30"/>
        </w:rPr>
      </w:pPr>
      <w:r>
        <w:rPr>
          <w:rFonts w:ascii="Arial" w:hAnsi="Arial" w:cs="Arial"/>
          <w:b/>
          <w:caps/>
          <w:noProof/>
          <w:sz w:val="16"/>
          <w:szCs w:val="30"/>
        </w:rPr>
        <w:drawing>
          <wp:inline distT="0" distB="0" distL="0" distR="0">
            <wp:extent cx="5760720" cy="3243580"/>
            <wp:effectExtent l="19050" t="0" r="0" b="0"/>
            <wp:docPr id="4" name="Bildobjekt 3" descr="LINC-badrum-fin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badrum-finrum.jpg"/>
                    <pic:cNvPicPr/>
                  </pic:nvPicPr>
                  <pic:blipFill>
                    <a:blip r:embed="rId6" cstate="print"/>
                    <a:stretch>
                      <a:fillRect/>
                    </a:stretch>
                  </pic:blipFill>
                  <pic:spPr>
                    <a:xfrm>
                      <a:off x="0" y="0"/>
                      <a:ext cx="5760720" cy="3243580"/>
                    </a:xfrm>
                    <a:prstGeom prst="rect">
                      <a:avLst/>
                    </a:prstGeom>
                  </pic:spPr>
                </pic:pic>
              </a:graphicData>
            </a:graphic>
          </wp:inline>
        </w:drawing>
      </w:r>
    </w:p>
    <w:p w:rsidR="00163C09" w:rsidRPr="00CB077D" w:rsidRDefault="00163C09" w:rsidP="008134D3">
      <w:pPr>
        <w:autoSpaceDE w:val="0"/>
        <w:autoSpaceDN w:val="0"/>
        <w:adjustRightInd w:val="0"/>
        <w:rPr>
          <w:rFonts w:ascii="Arial" w:hAnsi="Arial" w:cs="Arial"/>
          <w:b/>
          <w:sz w:val="8"/>
          <w:szCs w:val="16"/>
        </w:rPr>
      </w:pPr>
    </w:p>
    <w:p w:rsidR="008134D3" w:rsidRPr="000D77B7" w:rsidRDefault="00CD22CE" w:rsidP="00CD22CE">
      <w:pPr>
        <w:autoSpaceDE w:val="0"/>
        <w:autoSpaceDN w:val="0"/>
        <w:adjustRightInd w:val="0"/>
        <w:rPr>
          <w:rFonts w:ascii="Arial" w:hAnsi="Arial" w:cs="Arial"/>
          <w:b/>
          <w:caps/>
          <w:sz w:val="33"/>
          <w:szCs w:val="33"/>
        </w:rPr>
      </w:pPr>
      <w:r w:rsidRPr="000D77B7">
        <w:rPr>
          <w:rFonts w:ascii="Arial" w:hAnsi="Arial" w:cs="Arial"/>
          <w:b/>
          <w:caps/>
          <w:sz w:val="33"/>
          <w:szCs w:val="33"/>
        </w:rPr>
        <w:t>FRA bad</w:t>
      </w:r>
      <w:r w:rsidR="007D392B" w:rsidRPr="000D77B7">
        <w:rPr>
          <w:rFonts w:ascii="Arial" w:hAnsi="Arial" w:cs="Arial"/>
          <w:b/>
          <w:caps/>
          <w:sz w:val="33"/>
          <w:szCs w:val="33"/>
        </w:rPr>
        <w:t xml:space="preserve">EROM </w:t>
      </w:r>
      <w:r w:rsidRPr="000D77B7">
        <w:rPr>
          <w:rFonts w:ascii="Arial" w:hAnsi="Arial" w:cs="Arial"/>
          <w:b/>
          <w:caps/>
          <w:sz w:val="33"/>
          <w:szCs w:val="33"/>
        </w:rPr>
        <w:t xml:space="preserve">til </w:t>
      </w:r>
      <w:r w:rsidR="007D392B" w:rsidRPr="000D77B7">
        <w:rPr>
          <w:rFonts w:ascii="Arial" w:hAnsi="Arial" w:cs="Arial"/>
          <w:b/>
          <w:caps/>
          <w:sz w:val="33"/>
          <w:szCs w:val="33"/>
        </w:rPr>
        <w:t>FINROM</w:t>
      </w:r>
    </w:p>
    <w:p w:rsidR="008134D3" w:rsidRPr="000D77B7" w:rsidRDefault="008134D3" w:rsidP="008134D3">
      <w:pPr>
        <w:autoSpaceDE w:val="0"/>
        <w:autoSpaceDN w:val="0"/>
        <w:adjustRightInd w:val="0"/>
        <w:rPr>
          <w:rFonts w:ascii="Arial" w:hAnsi="Arial" w:cs="Arial"/>
          <w:sz w:val="8"/>
          <w:szCs w:val="20"/>
        </w:rPr>
      </w:pPr>
    </w:p>
    <w:p w:rsidR="000D77B7" w:rsidRPr="000D77B7" w:rsidRDefault="000D77B7" w:rsidP="000D77B7">
      <w:pPr>
        <w:autoSpaceDE w:val="0"/>
        <w:autoSpaceDN w:val="0"/>
        <w:adjustRightInd w:val="0"/>
        <w:rPr>
          <w:rFonts w:ascii="Arial" w:eastAsiaTheme="minorHAnsi" w:hAnsi="Arial" w:cs="Arial"/>
          <w:b/>
          <w:sz w:val="20"/>
          <w:szCs w:val="28"/>
          <w:lang w:val="da-DK" w:eastAsia="en-US"/>
        </w:rPr>
      </w:pPr>
      <w:r w:rsidRPr="000D77B7">
        <w:rPr>
          <w:rFonts w:ascii="Arial" w:eastAsiaTheme="minorHAnsi" w:hAnsi="Arial" w:cs="Arial"/>
          <w:b/>
          <w:sz w:val="20"/>
          <w:szCs w:val="28"/>
          <w:lang w:val="da-DK" w:eastAsia="en-US"/>
        </w:rPr>
        <w:t xml:space="preserve">I de siste par tiår har det skjedd endringer på baderomsfronten. Vi har endret syn på baderommet. En vedvarende innredningstrend og at vi ser vårt hjem som en forlengelse av oss selv, har ført til at vi ikke lenger bare bryr oss om hvordan hjemmets generelle overflater ser ut, men også det mest personlige rommet. Badet har gått fra å være et rom hvor vi gjør oss rene og utretter våre behov til å bli et rom der vi viser status, ser på tv, kobler av – og omgås. </w:t>
      </w:r>
    </w:p>
    <w:p w:rsidR="000D77B7" w:rsidRPr="00CB077D" w:rsidRDefault="000D77B7" w:rsidP="000D77B7">
      <w:pPr>
        <w:autoSpaceDE w:val="0"/>
        <w:autoSpaceDN w:val="0"/>
        <w:adjustRightInd w:val="0"/>
        <w:rPr>
          <w:rFonts w:ascii="Arial" w:eastAsiaTheme="minorHAnsi" w:hAnsi="Arial" w:cs="Arial"/>
          <w:b/>
          <w:sz w:val="18"/>
          <w:szCs w:val="28"/>
          <w:lang w:val="da-DK" w:eastAsia="en-US"/>
        </w:rPr>
      </w:pPr>
    </w:p>
    <w:p w:rsidR="0094513F" w:rsidRPr="00CB077D" w:rsidRDefault="0094513F" w:rsidP="008134D3">
      <w:pPr>
        <w:autoSpaceDE w:val="0"/>
        <w:autoSpaceDN w:val="0"/>
        <w:adjustRightInd w:val="0"/>
        <w:rPr>
          <w:rFonts w:ascii="Arial" w:eastAsiaTheme="minorHAnsi" w:hAnsi="Arial" w:cs="Arial"/>
          <w:sz w:val="14"/>
          <w:szCs w:val="18"/>
          <w:lang w:val="da-DK" w:eastAsia="en-US"/>
        </w:rPr>
        <w:sectPr w:rsidR="0094513F" w:rsidRPr="00CB077D" w:rsidSect="00CB077D">
          <w:headerReference w:type="default" r:id="rId7"/>
          <w:footerReference w:type="default" r:id="rId8"/>
          <w:type w:val="continuous"/>
          <w:pgSz w:w="11906" w:h="16838"/>
          <w:pgMar w:top="1668" w:right="1417" w:bottom="1417" w:left="1417" w:header="708" w:footer="456" w:gutter="0"/>
          <w:cols w:space="708"/>
          <w:docGrid w:linePitch="360"/>
        </w:sectPr>
      </w:pPr>
    </w:p>
    <w:p w:rsidR="000D77B7" w:rsidRDefault="000D77B7" w:rsidP="000D77B7">
      <w:pPr>
        <w:autoSpaceDE w:val="0"/>
        <w:autoSpaceDN w:val="0"/>
        <w:adjustRightInd w:val="0"/>
        <w:rPr>
          <w:rFonts w:ascii="Arial" w:eastAsiaTheme="minorHAnsi" w:hAnsi="Arial" w:cs="Arial"/>
          <w:sz w:val="16"/>
          <w:szCs w:val="28"/>
          <w:lang w:val="da-DK" w:eastAsia="en-US"/>
        </w:rPr>
      </w:pPr>
      <w:r w:rsidRPr="000D77B7">
        <w:rPr>
          <w:rFonts w:ascii="Arial" w:eastAsiaTheme="minorHAnsi" w:hAnsi="Arial" w:cs="Arial"/>
          <w:sz w:val="16"/>
          <w:szCs w:val="28"/>
          <w:lang w:val="da-DK" w:eastAsia="en-US"/>
        </w:rPr>
        <w:lastRenderedPageBreak/>
        <w:t xml:space="preserve">At badet spiller en viktig rolle i huset er en selvfølge. For mange av oss er det både det første og det siste rommet vi besøker hver dag, og det er her vi utfører våre mest private ærend. Denne teorien forsterkes også i en nylig utført undersøkelse* der både forhandlere i baderomsbransjen og forbrukere som vurderer å renovere badene sine forteller om sine syn på baderommet. </w:t>
      </w:r>
    </w:p>
    <w:p w:rsidR="000D77B7" w:rsidRPr="000D77B7" w:rsidRDefault="000D77B7" w:rsidP="000D77B7">
      <w:pPr>
        <w:autoSpaceDE w:val="0"/>
        <w:autoSpaceDN w:val="0"/>
        <w:adjustRightInd w:val="0"/>
        <w:ind w:firstLine="340"/>
        <w:rPr>
          <w:rFonts w:ascii="Arial" w:eastAsiaTheme="minorHAnsi" w:hAnsi="Arial" w:cs="Arial"/>
          <w:sz w:val="16"/>
          <w:szCs w:val="28"/>
          <w:lang w:val="da-DK" w:eastAsia="en-US"/>
        </w:rPr>
      </w:pPr>
      <w:r w:rsidRPr="000D77B7">
        <w:rPr>
          <w:rFonts w:ascii="Arial" w:eastAsiaTheme="minorHAnsi" w:hAnsi="Arial" w:cs="Arial"/>
          <w:sz w:val="16"/>
          <w:szCs w:val="28"/>
          <w:lang w:val="da-DK" w:eastAsia="en-US"/>
        </w:rPr>
        <w:t>Resultatet viser at badet i dag ses på som et av hjemmets viktigste rom, og at det også gjerne skal si noe om dem som bor der. Mange ser dessuten et nyrenovert og fresht bad som et statussymbol som viser våre ressurser både i form av en god økonomi og at de som bor der prioriterer nytelse i hverdagen – og har mulighet til å gi seg selv den tiden.</w:t>
      </w:r>
    </w:p>
    <w:p w:rsidR="00C90D6E" w:rsidRPr="00CD22CE" w:rsidRDefault="00C90D6E" w:rsidP="00C90D6E">
      <w:pPr>
        <w:autoSpaceDE w:val="0"/>
        <w:autoSpaceDN w:val="0"/>
        <w:adjustRightInd w:val="0"/>
        <w:rPr>
          <w:rFonts w:ascii="Arial" w:eastAsiaTheme="minorHAnsi" w:hAnsi="Arial" w:cs="Arial"/>
          <w:sz w:val="16"/>
          <w:szCs w:val="18"/>
          <w:lang w:val="da-DK" w:eastAsia="en-US"/>
        </w:rPr>
      </w:pPr>
    </w:p>
    <w:p w:rsidR="00CD22CE" w:rsidRPr="00C90D6E" w:rsidRDefault="000D77B7" w:rsidP="00C90D6E">
      <w:pPr>
        <w:autoSpaceDE w:val="0"/>
        <w:autoSpaceDN w:val="0"/>
        <w:adjustRightInd w:val="0"/>
        <w:rPr>
          <w:rFonts w:ascii="Arial" w:eastAsiaTheme="minorHAnsi" w:hAnsi="Arial" w:cs="Arial"/>
          <w:b/>
          <w:sz w:val="16"/>
          <w:szCs w:val="18"/>
          <w:lang w:val="da-DK" w:eastAsia="en-US"/>
        </w:rPr>
      </w:pPr>
      <w:r>
        <w:rPr>
          <w:rFonts w:ascii="Arial" w:eastAsiaTheme="minorHAnsi" w:hAnsi="Arial" w:cs="Arial"/>
          <w:b/>
          <w:sz w:val="16"/>
          <w:szCs w:val="18"/>
          <w:lang w:val="da-DK" w:eastAsia="en-US"/>
        </w:rPr>
        <w:t>AVKOBL</w:t>
      </w:r>
      <w:r w:rsidR="00CD22CE" w:rsidRPr="00C90D6E">
        <w:rPr>
          <w:rFonts w:ascii="Arial" w:eastAsiaTheme="minorHAnsi" w:hAnsi="Arial" w:cs="Arial"/>
          <w:b/>
          <w:sz w:val="16"/>
          <w:szCs w:val="18"/>
          <w:lang w:val="da-DK" w:eastAsia="en-US"/>
        </w:rPr>
        <w:t>ING OG GRØNNE PLANTER</w:t>
      </w:r>
    </w:p>
    <w:p w:rsidR="000D77B7" w:rsidRPr="000D77B7" w:rsidRDefault="000D77B7" w:rsidP="000D77B7">
      <w:pPr>
        <w:autoSpaceDE w:val="0"/>
        <w:autoSpaceDN w:val="0"/>
        <w:adjustRightInd w:val="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 xml:space="preserve">Et par av tingene man drømmer om er et bad der det er rom for hvile og sinnsro. Det er vanlig at drømmen består av et stort og lyst bad med spa-følelse, et boblebad eller en luksuriøs dusj, tente lys, pen belysning samt grønne planter og behagelige kurvstoler. At det er nettopp et harmonisk og avkoblende bad man ser for seg tror deltakerne kommer av at vi opplever et generelt stress i dagens samfunn og derfor et økt behov for avkobling. </w:t>
      </w:r>
    </w:p>
    <w:p w:rsidR="000D77B7" w:rsidRPr="000D77B7" w:rsidRDefault="000D77B7" w:rsidP="000D77B7">
      <w:pPr>
        <w:autoSpaceDE w:val="0"/>
        <w:autoSpaceDN w:val="0"/>
        <w:adjustRightInd w:val="0"/>
        <w:ind w:firstLine="34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 xml:space="preserve">Men hvorfor er det slik at akkurat badet har blitt det rommet som anses som mest avkoblende? En grunn kan være at badet er det eneste rommet i hjemmet hvor man </w:t>
      </w:r>
      <w:r w:rsidRPr="000D77B7">
        <w:rPr>
          <w:rFonts w:ascii="Arial" w:eastAsiaTheme="minorHAnsi" w:hAnsi="Arial" w:cs="Arial"/>
          <w:sz w:val="16"/>
          <w:szCs w:val="18"/>
          <w:lang w:val="da-DK" w:eastAsia="en-US"/>
        </w:rPr>
        <w:lastRenderedPageBreak/>
        <w:t xml:space="preserve">kan låse seg inn uten at noen stiller spørsmål om hva man skal. </w:t>
      </w:r>
    </w:p>
    <w:p w:rsidR="00264A52" w:rsidRDefault="000D77B7" w:rsidP="000D77B7">
      <w:pPr>
        <w:autoSpaceDE w:val="0"/>
        <w:autoSpaceDN w:val="0"/>
        <w:adjustRightInd w:val="0"/>
        <w:ind w:firstLine="34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Kjøkkenet er en sosial samlingsplass som alle har tilgang til, og å stenge seg inn på soverommet forbinder mange med at man for eksempel er lei seg eller syk. Badet derimot gir deg en stund med ro og fred uten at omgive</w:t>
      </w:r>
      <w:r>
        <w:rPr>
          <w:rFonts w:ascii="Arial" w:eastAsiaTheme="minorHAnsi" w:hAnsi="Arial" w:cs="Arial"/>
          <w:sz w:val="16"/>
          <w:szCs w:val="18"/>
          <w:lang w:val="da-DK" w:eastAsia="en-US"/>
        </w:rPr>
        <w:t>lsene stiller spørsmål ved det</w:t>
      </w:r>
      <w:r w:rsidRPr="000D77B7">
        <w:rPr>
          <w:rFonts w:ascii="Arial" w:eastAsiaTheme="minorHAnsi" w:hAnsi="Arial" w:cs="Arial"/>
          <w:sz w:val="16"/>
          <w:szCs w:val="18"/>
          <w:lang w:val="da-DK" w:eastAsia="en-US"/>
        </w:rPr>
        <w:t xml:space="preserve"> </w:t>
      </w:r>
      <w:r w:rsidR="00CD22CE" w:rsidRPr="00CD22CE">
        <w:rPr>
          <w:rFonts w:ascii="Arial" w:eastAsiaTheme="minorHAnsi" w:hAnsi="Arial" w:cs="Arial"/>
          <w:sz w:val="16"/>
          <w:szCs w:val="18"/>
          <w:lang w:val="da-DK" w:eastAsia="en-US"/>
        </w:rPr>
        <w:t xml:space="preserve">. </w:t>
      </w:r>
    </w:p>
    <w:p w:rsidR="00C90D6E" w:rsidRDefault="00C90D6E" w:rsidP="00C90D6E">
      <w:pPr>
        <w:autoSpaceDE w:val="0"/>
        <w:autoSpaceDN w:val="0"/>
        <w:adjustRightInd w:val="0"/>
        <w:rPr>
          <w:rFonts w:ascii="Arial" w:eastAsiaTheme="minorHAnsi" w:hAnsi="Arial" w:cs="Arial"/>
          <w:sz w:val="16"/>
          <w:szCs w:val="18"/>
          <w:lang w:val="da-DK" w:eastAsia="en-US"/>
        </w:rPr>
      </w:pPr>
    </w:p>
    <w:p w:rsidR="00CD22CE" w:rsidRPr="00C90D6E" w:rsidRDefault="00CD22CE" w:rsidP="00C90D6E">
      <w:pPr>
        <w:autoSpaceDE w:val="0"/>
        <w:autoSpaceDN w:val="0"/>
        <w:adjustRightInd w:val="0"/>
        <w:rPr>
          <w:rFonts w:ascii="Arial" w:eastAsiaTheme="minorHAnsi" w:hAnsi="Arial" w:cs="Arial"/>
          <w:b/>
          <w:sz w:val="16"/>
          <w:szCs w:val="18"/>
          <w:lang w:val="da-DK" w:eastAsia="en-US"/>
        </w:rPr>
      </w:pPr>
      <w:r w:rsidRPr="00C90D6E">
        <w:rPr>
          <w:rFonts w:ascii="Arial" w:eastAsiaTheme="minorHAnsi" w:hAnsi="Arial" w:cs="Arial"/>
          <w:b/>
          <w:sz w:val="16"/>
          <w:szCs w:val="18"/>
          <w:lang w:val="da-DK" w:eastAsia="en-US"/>
        </w:rPr>
        <w:t>DRØM OG VIRKELIGHE</w:t>
      </w:r>
      <w:r w:rsidR="000D77B7">
        <w:rPr>
          <w:rFonts w:ascii="Arial" w:eastAsiaTheme="minorHAnsi" w:hAnsi="Arial" w:cs="Arial"/>
          <w:b/>
          <w:sz w:val="16"/>
          <w:szCs w:val="18"/>
          <w:lang w:val="da-DK" w:eastAsia="en-US"/>
        </w:rPr>
        <w:t>T</w:t>
      </w:r>
    </w:p>
    <w:p w:rsidR="000D77B7" w:rsidRPr="000D77B7" w:rsidRDefault="000D77B7" w:rsidP="000D77B7">
      <w:pPr>
        <w:autoSpaceDE w:val="0"/>
        <w:autoSpaceDN w:val="0"/>
        <w:adjustRightInd w:val="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 xml:space="preserve">Virkelighetens bad er ofte forskjellig fra drømmebadet, med eldre og små flater og materialer som er vanskelige å holde rene. </w:t>
      </w:r>
    </w:p>
    <w:p w:rsidR="000D77B7" w:rsidRPr="000D77B7" w:rsidRDefault="000D77B7" w:rsidP="000D77B7">
      <w:pPr>
        <w:autoSpaceDE w:val="0"/>
        <w:autoSpaceDN w:val="0"/>
        <w:adjustRightInd w:val="0"/>
        <w:ind w:firstLine="34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Hva ønsker vi oss av drømmebadene våre da?</w:t>
      </w:r>
    </w:p>
    <w:p w:rsidR="000D77B7" w:rsidRPr="000D77B7" w:rsidRDefault="000D77B7" w:rsidP="000D77B7">
      <w:pPr>
        <w:autoSpaceDE w:val="0"/>
        <w:autoSpaceDN w:val="0"/>
        <w:adjustRightInd w:val="0"/>
        <w:ind w:firstLine="34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 xml:space="preserve">Listen kan gjøres lang, men det er noen ting som skiller seg litt ekstra ut. At det er enkelt å holde rent og at det er materialer som er enkle å holde freshe og rene, at det er godt med oppbevaringsplass, at designet er enkelt og kan være levedyktig i mange år framover er noen eksempler. </w:t>
      </w:r>
    </w:p>
    <w:p w:rsidR="008134D3" w:rsidRPr="00CD22CE" w:rsidRDefault="000D77B7" w:rsidP="00264A52">
      <w:pPr>
        <w:autoSpaceDE w:val="0"/>
        <w:autoSpaceDN w:val="0"/>
        <w:adjustRightInd w:val="0"/>
        <w:ind w:firstLine="340"/>
        <w:rPr>
          <w:rFonts w:ascii="Arial" w:eastAsiaTheme="minorHAnsi" w:hAnsi="Arial" w:cs="Arial"/>
          <w:sz w:val="16"/>
          <w:szCs w:val="18"/>
          <w:lang w:val="da-DK" w:eastAsia="en-US"/>
        </w:rPr>
      </w:pPr>
      <w:r w:rsidRPr="000D77B7">
        <w:rPr>
          <w:rFonts w:ascii="Arial" w:eastAsiaTheme="minorHAnsi" w:hAnsi="Arial" w:cs="Arial"/>
          <w:sz w:val="16"/>
          <w:szCs w:val="18"/>
          <w:lang w:val="da-DK" w:eastAsia="en-US"/>
        </w:rPr>
        <w:t>Dessuten drømmer mange om å ha både dusj og badekar – der dusjen er til hverdagsbruk og badekaret til helgebruk, når man har bedre tid til å slappe av. I tillegg vil man gjerne ha såpass med plass at flere personer kan stå foran speilet eller dobbel servant – hvor man kan omgås og koble av sammen.</w:t>
      </w:r>
      <w:r w:rsidR="00CD22CE" w:rsidRPr="00CD22CE">
        <w:rPr>
          <w:rFonts w:ascii="Arial" w:eastAsiaTheme="minorHAnsi" w:hAnsi="Arial" w:cs="Arial"/>
          <w:sz w:val="16"/>
          <w:szCs w:val="18"/>
          <w:lang w:val="da-DK" w:eastAsia="en-US"/>
        </w:rPr>
        <w:t>.</w:t>
      </w:r>
    </w:p>
    <w:p w:rsidR="008134D3" w:rsidRPr="00CD22CE" w:rsidRDefault="008134D3" w:rsidP="008134D3">
      <w:pPr>
        <w:rPr>
          <w:rFonts w:ascii="Arial" w:eastAsiaTheme="minorHAnsi" w:hAnsi="Arial" w:cs="Arial"/>
          <w:sz w:val="8"/>
          <w:szCs w:val="8"/>
          <w:lang w:val="da-DK" w:eastAsia="en-US"/>
        </w:rPr>
      </w:pPr>
    </w:p>
    <w:p w:rsidR="00163C09" w:rsidRPr="000D77B7" w:rsidRDefault="008134D3" w:rsidP="00163C09">
      <w:pPr>
        <w:rPr>
          <w:rFonts w:ascii="Arial" w:eastAsiaTheme="minorHAnsi" w:hAnsi="Arial" w:cs="Arial"/>
          <w:sz w:val="13"/>
          <w:szCs w:val="13"/>
          <w:lang w:eastAsia="en-US"/>
        </w:rPr>
      </w:pPr>
      <w:r w:rsidRPr="000D77B7">
        <w:rPr>
          <w:rFonts w:ascii="Arial" w:eastAsiaTheme="minorHAnsi" w:hAnsi="Arial" w:cs="Arial"/>
          <w:sz w:val="18"/>
          <w:szCs w:val="8"/>
          <w:lang w:eastAsia="en-US"/>
        </w:rPr>
        <w:t>*</w:t>
      </w:r>
      <w:r w:rsidR="00264A52" w:rsidRPr="000D77B7">
        <w:t xml:space="preserve"> </w:t>
      </w:r>
      <w:r w:rsidR="000D77B7" w:rsidRPr="000D77B7">
        <w:rPr>
          <w:rFonts w:ascii="Arial" w:eastAsiaTheme="minorHAnsi" w:hAnsi="Arial" w:cs="Arial"/>
          <w:sz w:val="13"/>
          <w:szCs w:val="13"/>
          <w:lang w:eastAsia="en-US"/>
        </w:rPr>
        <w:t xml:space="preserve">Studie av Augur, på </w:t>
      </w:r>
      <w:proofErr w:type="spellStart"/>
      <w:r w:rsidR="000D77B7" w:rsidRPr="000D77B7">
        <w:rPr>
          <w:rFonts w:ascii="Arial" w:eastAsiaTheme="minorHAnsi" w:hAnsi="Arial" w:cs="Arial"/>
          <w:sz w:val="13"/>
          <w:szCs w:val="13"/>
          <w:lang w:eastAsia="en-US"/>
        </w:rPr>
        <w:t>oppdrag</w:t>
      </w:r>
      <w:proofErr w:type="spellEnd"/>
      <w:r w:rsidR="000D77B7" w:rsidRPr="000D77B7">
        <w:rPr>
          <w:rFonts w:ascii="Arial" w:eastAsiaTheme="minorHAnsi" w:hAnsi="Arial" w:cs="Arial"/>
          <w:sz w:val="13"/>
          <w:szCs w:val="13"/>
          <w:lang w:eastAsia="en-US"/>
        </w:rPr>
        <w:t xml:space="preserve"> </w:t>
      </w:r>
      <w:proofErr w:type="spellStart"/>
      <w:r w:rsidR="000D77B7" w:rsidRPr="000D77B7">
        <w:rPr>
          <w:rFonts w:ascii="Arial" w:eastAsiaTheme="minorHAnsi" w:hAnsi="Arial" w:cs="Arial"/>
          <w:sz w:val="13"/>
          <w:szCs w:val="13"/>
          <w:lang w:eastAsia="en-US"/>
        </w:rPr>
        <w:t>fra</w:t>
      </w:r>
      <w:proofErr w:type="spellEnd"/>
      <w:r w:rsidR="000D77B7" w:rsidRPr="000D77B7">
        <w:rPr>
          <w:rFonts w:ascii="Arial" w:eastAsiaTheme="minorHAnsi" w:hAnsi="Arial" w:cs="Arial"/>
          <w:sz w:val="13"/>
          <w:szCs w:val="13"/>
          <w:lang w:eastAsia="en-US"/>
        </w:rPr>
        <w:t xml:space="preserve"> Vanna Group</w:t>
      </w:r>
      <w:r w:rsidRPr="000D77B7">
        <w:rPr>
          <w:rFonts w:ascii="Arial" w:eastAsiaTheme="minorHAnsi" w:hAnsi="Arial" w:cs="Arial"/>
          <w:sz w:val="13"/>
          <w:szCs w:val="13"/>
          <w:lang w:eastAsia="en-US"/>
        </w:rPr>
        <w:t>.</w:t>
      </w:r>
    </w:p>
    <w:p w:rsidR="00163C09" w:rsidRPr="000D77B7" w:rsidRDefault="00163C09" w:rsidP="00163C09">
      <w:pPr>
        <w:rPr>
          <w:rFonts w:ascii="Arial" w:eastAsiaTheme="minorHAnsi" w:hAnsi="Arial" w:cs="Arial"/>
          <w:sz w:val="13"/>
          <w:szCs w:val="13"/>
          <w:lang w:eastAsia="en-US"/>
        </w:rPr>
        <w:sectPr w:rsidR="00163C09" w:rsidRPr="000D77B7" w:rsidSect="00CB077D">
          <w:type w:val="continuous"/>
          <w:pgSz w:w="11906" w:h="16838"/>
          <w:pgMar w:top="1668" w:right="1417" w:bottom="1417" w:left="1417" w:header="708" w:footer="456" w:gutter="0"/>
          <w:cols w:num="2" w:space="566"/>
          <w:docGrid w:linePitch="360"/>
        </w:sectPr>
      </w:pPr>
    </w:p>
    <w:p w:rsidR="00163C09" w:rsidRPr="000D77B7" w:rsidRDefault="00163C09" w:rsidP="00163C09">
      <w:pPr>
        <w:rPr>
          <w:rFonts w:ascii="Arial" w:eastAsiaTheme="minorHAnsi" w:hAnsi="Arial" w:cs="Arial"/>
          <w:sz w:val="13"/>
          <w:szCs w:val="13"/>
          <w:lang w:eastAsia="en-US"/>
        </w:rPr>
      </w:pPr>
    </w:p>
    <w:p w:rsidR="00CB077D" w:rsidRPr="00CB077D" w:rsidRDefault="00CB077D" w:rsidP="00CB077D">
      <w:pPr>
        <w:spacing w:before="120"/>
        <w:rPr>
          <w:rFonts w:ascii="Arial" w:hAnsi="Arial" w:cs="Arial"/>
          <w:color w:val="000000" w:themeColor="text1"/>
          <w:sz w:val="16"/>
          <w:szCs w:val="16"/>
          <w:lang w:val="da-DK"/>
        </w:rPr>
      </w:pPr>
      <w:r w:rsidRPr="00CB077D">
        <w:rPr>
          <w:rFonts w:ascii="Arial" w:hAnsi="Arial" w:cs="Arial"/>
          <w:sz w:val="16"/>
          <w:szCs w:val="16"/>
          <w:lang w:val="da-DK"/>
        </w:rPr>
        <w:t>Finn din nærmeste INR-forhandler på</w:t>
      </w:r>
      <w:r w:rsidRPr="00CB077D">
        <w:rPr>
          <w:rFonts w:ascii="Arial" w:hAnsi="Arial" w:cs="Arial"/>
          <w:color w:val="C00000"/>
          <w:sz w:val="16"/>
          <w:szCs w:val="16"/>
          <w:lang w:val="da-DK"/>
        </w:rPr>
        <w:t xml:space="preserve"> </w:t>
      </w:r>
      <w:hyperlink r:id="rId9" w:history="1">
        <w:r w:rsidRPr="00CB077D">
          <w:rPr>
            <w:rStyle w:val="Hyperlnk"/>
            <w:rFonts w:ascii="Arial" w:hAnsi="Arial" w:cs="Arial"/>
            <w:color w:val="FF0000"/>
            <w:sz w:val="16"/>
            <w:szCs w:val="16"/>
            <w:lang w:val="da-DK"/>
          </w:rPr>
          <w:t>www.inr.no</w:t>
        </w:r>
      </w:hyperlink>
      <w:r w:rsidRPr="00CB077D">
        <w:rPr>
          <w:rFonts w:ascii="Arial" w:hAnsi="Arial" w:cs="Arial"/>
          <w:color w:val="C00000"/>
          <w:sz w:val="16"/>
          <w:szCs w:val="16"/>
          <w:lang w:val="da-DK"/>
        </w:rPr>
        <w:t xml:space="preserve"> </w:t>
      </w:r>
    </w:p>
    <w:p w:rsidR="007D392B" w:rsidRPr="00CB077D" w:rsidRDefault="007D392B" w:rsidP="007D392B">
      <w:pPr>
        <w:autoSpaceDE w:val="0"/>
        <w:autoSpaceDN w:val="0"/>
        <w:adjustRightInd w:val="0"/>
        <w:rPr>
          <w:rFonts w:ascii="Arial" w:hAnsi="Arial" w:cs="Arial"/>
          <w:color w:val="FF0000"/>
          <w:sz w:val="16"/>
          <w:szCs w:val="16"/>
          <w:lang w:val="da-DK"/>
        </w:rPr>
      </w:pPr>
      <w:r w:rsidRPr="00CB077D">
        <w:rPr>
          <w:rFonts w:ascii="Arial" w:hAnsi="Arial" w:cs="Arial"/>
          <w:sz w:val="16"/>
          <w:szCs w:val="16"/>
          <w:lang w:val="da-DK"/>
        </w:rPr>
        <w:t xml:space="preserve">Last ned høyoppløste bilder på </w:t>
      </w:r>
      <w:r w:rsidRPr="00CB077D">
        <w:rPr>
          <w:rFonts w:ascii="Arial" w:hAnsi="Arial" w:cs="Arial"/>
          <w:color w:val="FF0000"/>
          <w:sz w:val="16"/>
          <w:szCs w:val="16"/>
          <w:lang w:val="da-DK"/>
        </w:rPr>
        <w:t>picasaweb.google.com/inrbadrum</w:t>
      </w:r>
      <w:r w:rsidR="000D77B7" w:rsidRPr="00CB077D">
        <w:rPr>
          <w:rFonts w:ascii="Arial" w:hAnsi="Arial" w:cs="Arial"/>
          <w:color w:val="FF0000"/>
          <w:sz w:val="16"/>
          <w:szCs w:val="16"/>
          <w:lang w:val="da-DK"/>
        </w:rPr>
        <w:t xml:space="preserve"> </w:t>
      </w:r>
    </w:p>
    <w:p w:rsidR="007D392B" w:rsidRPr="00CB077D" w:rsidRDefault="007D392B" w:rsidP="007D392B">
      <w:pPr>
        <w:autoSpaceDE w:val="0"/>
        <w:autoSpaceDN w:val="0"/>
        <w:adjustRightInd w:val="0"/>
        <w:rPr>
          <w:rFonts w:ascii="Arial" w:hAnsi="Arial" w:cs="Arial"/>
          <w:sz w:val="16"/>
          <w:szCs w:val="16"/>
          <w:lang w:val="da-DK"/>
        </w:rPr>
      </w:pPr>
    </w:p>
    <w:p w:rsidR="007D392B" w:rsidRPr="00CB077D" w:rsidRDefault="007D392B" w:rsidP="007D392B">
      <w:pPr>
        <w:autoSpaceDE w:val="0"/>
        <w:autoSpaceDN w:val="0"/>
        <w:adjustRightInd w:val="0"/>
        <w:rPr>
          <w:rFonts w:ascii="Arial" w:hAnsi="Arial" w:cs="Arial"/>
          <w:b/>
          <w:sz w:val="16"/>
          <w:szCs w:val="16"/>
          <w:lang w:val="da-DK"/>
        </w:rPr>
      </w:pPr>
      <w:r w:rsidRPr="00CB077D">
        <w:rPr>
          <w:rFonts w:ascii="Arial" w:hAnsi="Arial" w:cs="Arial"/>
          <w:b/>
          <w:sz w:val="16"/>
          <w:szCs w:val="16"/>
          <w:lang w:val="da-DK"/>
        </w:rPr>
        <w:t>For mer informasjon, vennligst kontakt:</w:t>
      </w:r>
    </w:p>
    <w:p w:rsidR="007D392B" w:rsidRPr="00CB077D" w:rsidRDefault="007D392B" w:rsidP="007D392B">
      <w:pPr>
        <w:autoSpaceDE w:val="0"/>
        <w:autoSpaceDN w:val="0"/>
        <w:adjustRightInd w:val="0"/>
        <w:rPr>
          <w:rFonts w:ascii="Arial" w:hAnsi="Arial" w:cs="Arial"/>
          <w:sz w:val="16"/>
          <w:szCs w:val="16"/>
          <w:lang w:val="da-DK"/>
        </w:rPr>
      </w:pPr>
      <w:r w:rsidRPr="00CB077D">
        <w:rPr>
          <w:rFonts w:ascii="Arial" w:hAnsi="Arial" w:cs="Arial"/>
          <w:sz w:val="16"/>
          <w:szCs w:val="16"/>
          <w:lang w:val="da-DK"/>
        </w:rPr>
        <w:t xml:space="preserve">Petter Kvernstrøm, Administrerende Direktør INR Norge AS, Telefon 902 96020, </w:t>
      </w:r>
      <w:hyperlink r:id="rId10" w:history="1">
        <w:r w:rsidRPr="00CB077D">
          <w:rPr>
            <w:rStyle w:val="Hyperlnk"/>
            <w:rFonts w:ascii="Arial" w:hAnsi="Arial" w:cs="Arial"/>
            <w:sz w:val="16"/>
            <w:szCs w:val="16"/>
            <w:lang w:val="da-DK"/>
          </w:rPr>
          <w:t>petter.kvernstrom@inr.no</w:t>
        </w:r>
      </w:hyperlink>
      <w:r w:rsidRPr="00CB077D">
        <w:rPr>
          <w:rFonts w:ascii="Arial" w:hAnsi="Arial" w:cs="Arial"/>
          <w:sz w:val="16"/>
          <w:szCs w:val="16"/>
          <w:lang w:val="da-DK"/>
        </w:rPr>
        <w:t xml:space="preserve"> </w:t>
      </w:r>
    </w:p>
    <w:p w:rsidR="00163C09" w:rsidRPr="000D77B7" w:rsidRDefault="007D392B" w:rsidP="000D77B7">
      <w:pPr>
        <w:autoSpaceDE w:val="0"/>
        <w:autoSpaceDN w:val="0"/>
        <w:adjustRightInd w:val="0"/>
        <w:rPr>
          <w:rFonts w:ascii="Arial" w:hAnsi="Arial" w:cs="Arial"/>
          <w:sz w:val="16"/>
          <w:szCs w:val="16"/>
          <w:lang w:val="da-DK"/>
        </w:rPr>
      </w:pPr>
      <w:r>
        <w:rPr>
          <w:rFonts w:ascii="Arial" w:hAnsi="Arial" w:cs="Arial"/>
          <w:sz w:val="16"/>
          <w:szCs w:val="18"/>
          <w:lang w:val="da-DK"/>
        </w:rPr>
        <w:t>Elisabeth Melsom Olsen, Kunde- og M</w:t>
      </w:r>
      <w:r w:rsidRPr="00CC33BA">
        <w:rPr>
          <w:rFonts w:ascii="Arial" w:hAnsi="Arial" w:cs="Arial"/>
          <w:sz w:val="16"/>
          <w:szCs w:val="18"/>
          <w:lang w:val="da-DK"/>
        </w:rPr>
        <w:t>arkedskonsulent INR Norge AS</w:t>
      </w:r>
      <w:r>
        <w:rPr>
          <w:rFonts w:ascii="Arial" w:hAnsi="Arial" w:cs="Arial"/>
          <w:sz w:val="16"/>
          <w:szCs w:val="18"/>
          <w:lang w:val="da-DK"/>
        </w:rPr>
        <w:t xml:space="preserve">, </w:t>
      </w:r>
      <w:r w:rsidRPr="00FF7D88">
        <w:rPr>
          <w:rFonts w:ascii="Arial" w:hAnsi="Arial" w:cs="Arial"/>
          <w:sz w:val="16"/>
          <w:szCs w:val="18"/>
          <w:lang w:val="da-DK"/>
        </w:rPr>
        <w:t xml:space="preserve">Telefon 33 33 02 00, </w:t>
      </w:r>
      <w:hyperlink r:id="rId11" w:history="1">
        <w:r w:rsidRPr="00FF7D88">
          <w:rPr>
            <w:rStyle w:val="Hyperlnk"/>
            <w:rFonts w:ascii="Arial" w:hAnsi="Arial" w:cs="Arial"/>
            <w:sz w:val="16"/>
            <w:szCs w:val="18"/>
            <w:lang w:val="da-DK"/>
          </w:rPr>
          <w:t>elisabeth.m.olsen@inr.no</w:t>
        </w:r>
      </w:hyperlink>
      <w:r w:rsidRPr="00FF7D88">
        <w:rPr>
          <w:rFonts w:ascii="Arial" w:hAnsi="Arial" w:cs="Arial"/>
          <w:sz w:val="16"/>
          <w:szCs w:val="18"/>
          <w:lang w:val="da-DK"/>
        </w:rPr>
        <w:t xml:space="preserve"> </w:t>
      </w:r>
    </w:p>
    <w:sectPr w:rsidR="00163C09" w:rsidRPr="000D77B7" w:rsidSect="00CB077D">
      <w:type w:val="continuous"/>
      <w:pgSz w:w="11906" w:h="16838"/>
      <w:pgMar w:top="1668" w:right="1417" w:bottom="1417" w:left="1417" w:header="708" w:footer="4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B7" w:rsidRDefault="000D77B7" w:rsidP="00E10D59">
      <w:r>
        <w:separator/>
      </w:r>
    </w:p>
  </w:endnote>
  <w:endnote w:type="continuationSeparator" w:id="0">
    <w:p w:rsidR="000D77B7" w:rsidRDefault="000D77B7"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B7" w:rsidRDefault="000D77B7" w:rsidP="007D392B">
    <w:pPr>
      <w:pBdr>
        <w:top w:val="single" w:sz="4" w:space="1" w:color="C0C0C0"/>
      </w:pBdr>
      <w:autoSpaceDE w:val="0"/>
      <w:autoSpaceDN w:val="0"/>
      <w:adjustRightInd w:val="0"/>
      <w:rPr>
        <w:rFonts w:ascii="Arial" w:hAnsi="Arial" w:cs="Arial"/>
        <w:sz w:val="8"/>
        <w:szCs w:val="8"/>
      </w:rPr>
    </w:pPr>
  </w:p>
  <w:p w:rsidR="000D77B7" w:rsidRPr="00FF7D88" w:rsidRDefault="000D77B7" w:rsidP="007D392B">
    <w:pPr>
      <w:pBdr>
        <w:top w:val="single" w:sz="4" w:space="1" w:color="C0C0C0"/>
      </w:pBdr>
      <w:autoSpaceDE w:val="0"/>
      <w:autoSpaceDN w:val="0"/>
      <w:adjustRightInd w:val="0"/>
      <w:rPr>
        <w:rFonts w:ascii="Arial" w:hAnsi="Arial" w:cs="Arial"/>
        <w:b/>
        <w:sz w:val="16"/>
        <w:szCs w:val="16"/>
        <w:lang w:val="da-DK"/>
      </w:rPr>
    </w:pPr>
    <w:r w:rsidRPr="00FF7D88">
      <w:rPr>
        <w:rFonts w:ascii="Arial" w:hAnsi="Arial" w:cs="Arial"/>
        <w:b/>
        <w:sz w:val="16"/>
        <w:szCs w:val="16"/>
        <w:lang w:val="da-DK"/>
      </w:rPr>
      <w:t>Om INR</w:t>
    </w:r>
  </w:p>
  <w:p w:rsidR="000D77B7" w:rsidRPr="00CB077D" w:rsidRDefault="000D77B7" w:rsidP="00CB077D">
    <w:pPr>
      <w:autoSpaceDE w:val="0"/>
      <w:autoSpaceDN w:val="0"/>
      <w:adjustRightInd w:val="0"/>
      <w:jc w:val="both"/>
      <w:rPr>
        <w:rFonts w:ascii="Arial" w:hAnsi="Arial" w:cs="Arial"/>
        <w:sz w:val="16"/>
        <w:szCs w:val="16"/>
      </w:rPr>
    </w:pPr>
    <w:r w:rsidRPr="00FF7D88">
      <w:rPr>
        <w:rFonts w:ascii="Arial" w:hAnsi="Arial" w:cs="Arial"/>
        <w:sz w:val="16"/>
        <w:szCs w:val="16"/>
        <w:lang w:val="da-DK"/>
      </w:rPr>
      <w:t xml:space="preserve">INR har i flere år vært  en av Skandinavias ledende produsent av dusjvegger i glass og utvalgte baderomstilbehør, og er i tillegg et av Skandinavias raskest voksende baderomsfirma. INRs produkter kjøpes av design- og kvalitetsbevisste kunder, først og fremst via fagforhandlere. i Norge, Sverige og Danmark.  Med hovedkontor og produksjon i Malmø kan man tilby både unik måltilpasning av dusjvegger uten ekstra kostnad samt korte leveringstider. </w:t>
    </w:r>
    <w:r w:rsidRPr="00484D6D">
      <w:rPr>
        <w:rFonts w:ascii="Arial" w:hAnsi="Arial" w:cs="Arial"/>
        <w:sz w:val="16"/>
        <w:szCs w:val="16"/>
      </w:rPr>
      <w:t xml:space="preserve">Les mer på </w:t>
    </w:r>
    <w:hyperlink w:history="1">
      <w:r w:rsidRPr="00190A86">
        <w:rPr>
          <w:rStyle w:val="Hyperlnk"/>
          <w:rFonts w:ascii="Arial" w:hAnsi="Arial" w:cs="Arial"/>
          <w:sz w:val="16"/>
          <w:szCs w:val="16"/>
        </w:rPr>
        <w:t xml:space="preserve"> www.inr.no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B7" w:rsidRDefault="000D77B7" w:rsidP="00E10D59">
      <w:r>
        <w:separator/>
      </w:r>
    </w:p>
  </w:footnote>
  <w:footnote w:type="continuationSeparator" w:id="0">
    <w:p w:rsidR="000D77B7" w:rsidRDefault="000D77B7"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B7" w:rsidRDefault="000D77B7" w:rsidP="0094513F">
    <w:pPr>
      <w:jc w:val="right"/>
    </w:pPr>
    <w:r w:rsidRPr="003C1FED">
      <w:rPr>
        <w:noProof/>
        <w:sz w:val="22"/>
      </w:rPr>
      <w:drawing>
        <wp:anchor distT="0" distB="0" distL="114300" distR="114300" simplePos="0" relativeHeight="251659264" behindDoc="1" locked="0" layoutInCell="1" allowOverlap="1">
          <wp:simplePos x="0" y="0"/>
          <wp:positionH relativeFrom="column">
            <wp:posOffset>24130</wp:posOffset>
          </wp:positionH>
          <wp:positionV relativeFrom="paragraph">
            <wp:posOffset>-1905</wp:posOffset>
          </wp:positionV>
          <wp:extent cx="508635" cy="504825"/>
          <wp:effectExtent l="19050" t="0" r="5715" b="0"/>
          <wp:wrapNone/>
          <wp:docPr id="7"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8635" cy="504825"/>
                  </a:xfrm>
                  <a:prstGeom prst="rect">
                    <a:avLst/>
                  </a:prstGeom>
                  <a:noFill/>
                  <a:ln w="9525">
                    <a:noFill/>
                    <a:miter lim="800000"/>
                    <a:headEnd/>
                    <a:tailEnd/>
                  </a:ln>
                </pic:spPr>
              </pic:pic>
            </a:graphicData>
          </a:graphic>
        </wp:anchor>
      </w:drawing>
    </w:r>
    <w:r w:rsidRPr="003C1FED">
      <w:rPr>
        <w:rFonts w:ascii="Arial" w:hAnsi="Arial" w:cs="Arial"/>
        <w:sz w:val="16"/>
        <w:szCs w:val="20"/>
      </w:rPr>
      <w:t xml:space="preserve"> </w:t>
    </w:r>
    <w:r>
      <w:rPr>
        <w:rFonts w:ascii="Arial" w:hAnsi="Arial" w:cs="Arial"/>
        <w:sz w:val="16"/>
        <w:szCs w:val="20"/>
        <w:lang w:val="da-DK"/>
      </w:rPr>
      <w:t>Nyhet</w:t>
    </w:r>
    <w:r w:rsidRPr="00A3301B">
      <w:rPr>
        <w:rFonts w:ascii="Arial" w:hAnsi="Arial" w:cs="Arial"/>
        <w:sz w:val="16"/>
        <w:szCs w:val="20"/>
        <w:lang w:val="da-DK"/>
      </w:rPr>
      <w:t xml:space="preserve">, </w:t>
    </w:r>
    <w:proofErr w:type="spellStart"/>
    <w:r w:rsidRPr="00CC33BA">
      <w:rPr>
        <w:rFonts w:ascii="Arial" w:hAnsi="Arial" w:cs="Arial"/>
        <w:sz w:val="16"/>
        <w:szCs w:val="20"/>
      </w:rPr>
      <w:t>Tønsberg</w:t>
    </w:r>
    <w:proofErr w:type="spellEnd"/>
    <w:r w:rsidRPr="00CC33BA">
      <w:rPr>
        <w:rFonts w:ascii="Arial" w:hAnsi="Arial" w:cs="Arial"/>
        <w:sz w:val="16"/>
        <w:szCs w:val="20"/>
      </w:rPr>
      <w:t xml:space="preserve"> </w:t>
    </w:r>
    <w:r>
      <w:rPr>
        <w:rFonts w:ascii="Arial" w:hAnsi="Arial" w:cs="Arial"/>
        <w:sz w:val="16"/>
        <w:szCs w:val="20"/>
      </w:rPr>
      <w:t>26</w:t>
    </w:r>
    <w:r w:rsidRPr="00CC33BA">
      <w:rPr>
        <w:rFonts w:ascii="Arial" w:hAnsi="Arial" w:cs="Arial"/>
        <w:sz w:val="16"/>
        <w:szCs w:val="20"/>
      </w:rPr>
      <w:t>. mars 2015</w:t>
    </w:r>
  </w:p>
  <w:p w:rsidR="000D77B7" w:rsidRPr="00163C09" w:rsidRDefault="000D77B7" w:rsidP="00163C0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40"/>
  <w:hyphenationZone w:val="425"/>
  <w:characterSpacingControl w:val="doNotCompress"/>
  <w:hdrShapeDefaults>
    <o:shapedefaults v:ext="edit" spidmax="28673"/>
  </w:hdrShapeDefaults>
  <w:footnotePr>
    <w:footnote w:id="-1"/>
    <w:footnote w:id="0"/>
  </w:footnotePr>
  <w:endnotePr>
    <w:endnote w:id="-1"/>
    <w:endnote w:id="0"/>
  </w:endnotePr>
  <w:compat/>
  <w:rsids>
    <w:rsidRoot w:val="009E13ED"/>
    <w:rsid w:val="0004619E"/>
    <w:rsid w:val="00063588"/>
    <w:rsid w:val="00072996"/>
    <w:rsid w:val="00090CE7"/>
    <w:rsid w:val="000C1A88"/>
    <w:rsid w:val="000D77B7"/>
    <w:rsid w:val="00104C13"/>
    <w:rsid w:val="00163C09"/>
    <w:rsid w:val="001855E7"/>
    <w:rsid w:val="001A020A"/>
    <w:rsid w:val="001A5D4B"/>
    <w:rsid w:val="001D2005"/>
    <w:rsid w:val="00215613"/>
    <w:rsid w:val="00264A52"/>
    <w:rsid w:val="002D70AB"/>
    <w:rsid w:val="00311CA0"/>
    <w:rsid w:val="0031678A"/>
    <w:rsid w:val="00342190"/>
    <w:rsid w:val="003643D3"/>
    <w:rsid w:val="00371358"/>
    <w:rsid w:val="0039699D"/>
    <w:rsid w:val="003C1FED"/>
    <w:rsid w:val="00496607"/>
    <w:rsid w:val="004E60AB"/>
    <w:rsid w:val="00516B82"/>
    <w:rsid w:val="005460C9"/>
    <w:rsid w:val="005704FD"/>
    <w:rsid w:val="0057598F"/>
    <w:rsid w:val="00611F4B"/>
    <w:rsid w:val="006123B4"/>
    <w:rsid w:val="00624B20"/>
    <w:rsid w:val="00633AAC"/>
    <w:rsid w:val="0067222D"/>
    <w:rsid w:val="006A3E8A"/>
    <w:rsid w:val="006E6EA2"/>
    <w:rsid w:val="00701986"/>
    <w:rsid w:val="007051BF"/>
    <w:rsid w:val="00726C07"/>
    <w:rsid w:val="00755961"/>
    <w:rsid w:val="00767A59"/>
    <w:rsid w:val="007723F0"/>
    <w:rsid w:val="00792E6A"/>
    <w:rsid w:val="007A0C11"/>
    <w:rsid w:val="007B1276"/>
    <w:rsid w:val="007B2157"/>
    <w:rsid w:val="007D392B"/>
    <w:rsid w:val="007F57A0"/>
    <w:rsid w:val="008134D3"/>
    <w:rsid w:val="00877627"/>
    <w:rsid w:val="008B5E52"/>
    <w:rsid w:val="0091099B"/>
    <w:rsid w:val="0094513F"/>
    <w:rsid w:val="009628F2"/>
    <w:rsid w:val="009749AE"/>
    <w:rsid w:val="009C5DA3"/>
    <w:rsid w:val="009E13ED"/>
    <w:rsid w:val="009F10EF"/>
    <w:rsid w:val="00A233F9"/>
    <w:rsid w:val="00A37E02"/>
    <w:rsid w:val="00A514AF"/>
    <w:rsid w:val="00AB5F2C"/>
    <w:rsid w:val="00AD37EB"/>
    <w:rsid w:val="00AF06C2"/>
    <w:rsid w:val="00B005CF"/>
    <w:rsid w:val="00BC138B"/>
    <w:rsid w:val="00BD03DF"/>
    <w:rsid w:val="00C154F0"/>
    <w:rsid w:val="00C42F0A"/>
    <w:rsid w:val="00C90D6E"/>
    <w:rsid w:val="00CA6F89"/>
    <w:rsid w:val="00CB077D"/>
    <w:rsid w:val="00CD22CE"/>
    <w:rsid w:val="00D737A5"/>
    <w:rsid w:val="00DA766C"/>
    <w:rsid w:val="00DE2BE2"/>
    <w:rsid w:val="00E10D59"/>
    <w:rsid w:val="00E92EC4"/>
    <w:rsid w:val="00ED2A31"/>
    <w:rsid w:val="00F22F87"/>
    <w:rsid w:val="00F25613"/>
    <w:rsid w:val="00F80641"/>
    <w:rsid w:val="00FA3A8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D70AB"/>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76499">
      <w:bodyDiv w:val="1"/>
      <w:marLeft w:val="0"/>
      <w:marRight w:val="0"/>
      <w:marTop w:val="0"/>
      <w:marBottom w:val="0"/>
      <w:divBdr>
        <w:top w:val="none" w:sz="0" w:space="0" w:color="auto"/>
        <w:left w:val="none" w:sz="0" w:space="0" w:color="auto"/>
        <w:bottom w:val="none" w:sz="0" w:space="0" w:color="auto"/>
        <w:right w:val="none" w:sz="0" w:space="0" w:color="auto"/>
      </w:divBdr>
    </w:div>
    <w:div w:id="407650154">
      <w:bodyDiv w:val="1"/>
      <w:marLeft w:val="0"/>
      <w:marRight w:val="0"/>
      <w:marTop w:val="0"/>
      <w:marBottom w:val="0"/>
      <w:divBdr>
        <w:top w:val="none" w:sz="0" w:space="0" w:color="auto"/>
        <w:left w:val="none" w:sz="0" w:space="0" w:color="auto"/>
        <w:bottom w:val="none" w:sz="0" w:space="0" w:color="auto"/>
        <w:right w:val="none" w:sz="0" w:space="0" w:color="auto"/>
      </w:divBdr>
    </w:div>
    <w:div w:id="72345542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lisabeth.m.olsen@inr.no" TargetMode="External"/><Relationship Id="rId5" Type="http://schemas.openxmlformats.org/officeDocument/2006/relationships/endnotes" Target="endnotes.xml"/><Relationship Id="rId10" Type="http://schemas.openxmlformats.org/officeDocument/2006/relationships/hyperlink" Target="mailto:petter.kvernstrom@inr.no" TargetMode="External"/><Relationship Id="rId4" Type="http://schemas.openxmlformats.org/officeDocument/2006/relationships/footnotes" Target="footnotes.xml"/><Relationship Id="rId9" Type="http://schemas.openxmlformats.org/officeDocument/2006/relationships/hyperlink" Target="http://www.in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554</Words>
  <Characters>2940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cp:lastPrinted>2015-01-29T11:05:00Z</cp:lastPrinted>
  <dcterms:created xsi:type="dcterms:W3CDTF">2015-03-26T14:15:00Z</dcterms:created>
  <dcterms:modified xsi:type="dcterms:W3CDTF">2015-03-26T14:24:00Z</dcterms:modified>
</cp:coreProperties>
</file>