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A4" w:rsidRPr="00E86239" w:rsidRDefault="008F7408">
      <w:r w:rsidRPr="00E86239">
        <w:br/>
      </w:r>
    </w:p>
    <w:p w:rsidR="0065474D" w:rsidRDefault="00113D9B" w:rsidP="0065474D">
      <w:pPr>
        <w:pStyle w:val="Default"/>
        <w:rPr>
          <w:rFonts w:ascii="Arial" w:hAnsi="Arial" w:cs="Arial"/>
          <w:b/>
          <w:sz w:val="32"/>
          <w:szCs w:val="32"/>
        </w:rPr>
      </w:pPr>
      <w:r>
        <w:rPr>
          <w:rFonts w:ascii="Arial" w:hAnsi="Arial" w:cs="Arial"/>
          <w:i/>
          <w:sz w:val="32"/>
          <w:szCs w:val="32"/>
          <w:u w:val="single"/>
        </w:rPr>
        <w:t>Ny a</w:t>
      </w:r>
      <w:r w:rsidR="0065474D">
        <w:rPr>
          <w:rFonts w:ascii="Arial" w:hAnsi="Arial" w:cs="Arial"/>
          <w:i/>
          <w:sz w:val="32"/>
          <w:szCs w:val="32"/>
          <w:u w:val="single"/>
        </w:rPr>
        <w:t>vhandling visar</w:t>
      </w:r>
    </w:p>
    <w:p w:rsidR="0065474D" w:rsidRPr="0065474D" w:rsidRDefault="0065474D" w:rsidP="005B5AA4">
      <w:pPr>
        <w:spacing w:after="0"/>
        <w:rPr>
          <w:rFonts w:ascii="Arial" w:hAnsi="Arial" w:cs="Arial"/>
          <w:b/>
          <w:sz w:val="28"/>
          <w:szCs w:val="28"/>
          <w:lang w:val="sv-SE"/>
        </w:rPr>
      </w:pPr>
    </w:p>
    <w:p w:rsidR="005B5AA4" w:rsidRPr="00E86239" w:rsidRDefault="005B5AA4" w:rsidP="005B5AA4">
      <w:pPr>
        <w:spacing w:after="0"/>
        <w:rPr>
          <w:rFonts w:ascii="Arial" w:hAnsi="Arial" w:cs="Arial"/>
          <w:b/>
          <w:sz w:val="52"/>
          <w:szCs w:val="52"/>
          <w:lang w:val="sv-SE"/>
        </w:rPr>
      </w:pPr>
      <w:r w:rsidRPr="00E86239">
        <w:rPr>
          <w:rFonts w:ascii="Arial" w:hAnsi="Arial" w:cs="Arial"/>
          <w:b/>
          <w:sz w:val="52"/>
          <w:szCs w:val="52"/>
          <w:lang w:val="sv-SE"/>
        </w:rPr>
        <w:t xml:space="preserve">NYA MÖJLIGHETER FÖR </w:t>
      </w:r>
      <w:r w:rsidRPr="00E86239">
        <w:rPr>
          <w:rFonts w:ascii="Arial" w:hAnsi="Arial" w:cs="Arial"/>
          <w:b/>
          <w:sz w:val="52"/>
          <w:szCs w:val="52"/>
          <w:lang w:val="sv-SE"/>
        </w:rPr>
        <w:br/>
        <w:t>LÄRANDE I FRILUFTSLIV I SKOLAN</w:t>
      </w:r>
    </w:p>
    <w:p w:rsidR="005B5AA4" w:rsidRPr="00E86239" w:rsidRDefault="005B5AA4" w:rsidP="008F7408">
      <w:pPr>
        <w:rPr>
          <w:rFonts w:ascii="Arial" w:hAnsi="Arial" w:cs="Arial"/>
          <w:b/>
          <w:sz w:val="22"/>
          <w:lang w:val="sv-SE"/>
        </w:rPr>
      </w:pPr>
      <w:r w:rsidRPr="00E86239">
        <w:rPr>
          <w:rFonts w:ascii="Arial" w:hAnsi="Arial" w:cs="Arial"/>
          <w:b/>
          <w:sz w:val="22"/>
          <w:shd w:val="clear" w:color="auto" w:fill="FFFFFF"/>
          <w:lang w:val="sv-SE"/>
        </w:rPr>
        <w:t xml:space="preserve">Jonas Mikaels, doktorand vid GIH, har i sin avhandling </w:t>
      </w:r>
      <w:r w:rsidR="00B76BEF">
        <w:rPr>
          <w:rFonts w:ascii="Arial" w:hAnsi="Arial" w:cs="Arial"/>
          <w:b/>
          <w:sz w:val="22"/>
          <w:shd w:val="clear" w:color="auto" w:fill="FFFFFF"/>
          <w:lang w:val="sv-SE"/>
        </w:rPr>
        <w:t>undersökt</w:t>
      </w:r>
      <w:r w:rsidR="00C66FA2">
        <w:rPr>
          <w:rFonts w:ascii="Arial" w:hAnsi="Arial" w:cs="Arial"/>
          <w:b/>
          <w:sz w:val="22"/>
          <w:shd w:val="clear" w:color="auto" w:fill="FFFFFF"/>
          <w:lang w:val="sv-SE"/>
        </w:rPr>
        <w:t xml:space="preserve"> </w:t>
      </w:r>
      <w:r w:rsidR="00CA37C2">
        <w:rPr>
          <w:rFonts w:ascii="Arial" w:hAnsi="Arial" w:cs="Arial"/>
          <w:b/>
          <w:sz w:val="22"/>
          <w:shd w:val="clear" w:color="auto" w:fill="FFFFFF"/>
          <w:lang w:val="sv-SE"/>
        </w:rPr>
        <w:t>friluftsliv som kunskapsområde inom ämnet idrott och hälsa</w:t>
      </w:r>
      <w:r w:rsidR="00C66FA2">
        <w:rPr>
          <w:rFonts w:ascii="Arial" w:hAnsi="Arial" w:cs="Arial"/>
          <w:b/>
          <w:sz w:val="22"/>
          <w:shd w:val="clear" w:color="auto" w:fill="FFFFFF"/>
          <w:lang w:val="sv-SE"/>
        </w:rPr>
        <w:t>. Resultaten</w:t>
      </w:r>
      <w:r w:rsidRPr="00E86239">
        <w:rPr>
          <w:rFonts w:ascii="Arial" w:hAnsi="Arial" w:cs="Arial"/>
          <w:b/>
          <w:sz w:val="22"/>
          <w:shd w:val="clear" w:color="auto" w:fill="FFFFFF"/>
          <w:lang w:val="sv-SE"/>
        </w:rPr>
        <w:t xml:space="preserve"> visar att g</w:t>
      </w:r>
      <w:r w:rsidRPr="00E86239">
        <w:rPr>
          <w:rFonts w:ascii="Arial" w:hAnsi="Arial" w:cs="Arial"/>
          <w:b/>
          <w:sz w:val="22"/>
          <w:lang w:val="sv-SE"/>
        </w:rPr>
        <w:t>enom en platsresponsiv pedagogik</w:t>
      </w:r>
      <w:r w:rsidR="00C225E2">
        <w:rPr>
          <w:rFonts w:ascii="Arial" w:hAnsi="Arial" w:cs="Arial"/>
          <w:b/>
          <w:sz w:val="22"/>
          <w:lang w:val="sv-SE"/>
        </w:rPr>
        <w:t>,</w:t>
      </w:r>
      <w:r w:rsidRPr="00E86239">
        <w:rPr>
          <w:rFonts w:ascii="Arial" w:hAnsi="Arial" w:cs="Arial"/>
          <w:b/>
          <w:sz w:val="22"/>
          <w:lang w:val="sv-SE"/>
        </w:rPr>
        <w:t xml:space="preserve"> som tar utgångspunkt i platsers kulturella, ekologiska och historiska förutsättningar</w:t>
      </w:r>
      <w:r w:rsidR="00C225E2">
        <w:rPr>
          <w:rFonts w:ascii="Arial" w:hAnsi="Arial" w:cs="Arial"/>
          <w:b/>
          <w:sz w:val="22"/>
          <w:lang w:val="sv-SE"/>
        </w:rPr>
        <w:t>,</w:t>
      </w:r>
      <w:r w:rsidRPr="00E86239">
        <w:rPr>
          <w:rFonts w:ascii="Arial" w:hAnsi="Arial" w:cs="Arial"/>
          <w:b/>
          <w:sz w:val="22"/>
          <w:lang w:val="sv-SE"/>
        </w:rPr>
        <w:t xml:space="preserve"> skapas nya möjligheter för lärande i friluftsliv i skolan.</w:t>
      </w:r>
    </w:p>
    <w:p w:rsidR="005B5AA4" w:rsidRPr="00E86239" w:rsidRDefault="005B5AA4" w:rsidP="005B5AA4">
      <w:pPr>
        <w:rPr>
          <w:sz w:val="20"/>
          <w:szCs w:val="20"/>
          <w:lang w:val="sv-SE"/>
        </w:rPr>
      </w:pPr>
      <w:r w:rsidRPr="00E86239">
        <w:rPr>
          <w:sz w:val="20"/>
          <w:szCs w:val="20"/>
          <w:lang w:val="sv-SE"/>
        </w:rPr>
        <w:t xml:space="preserve">I den nuvarande och föregående läroplanen för den svenska grundskolan beskrivs friluftsliv som en central och viktig del av ämnet idrott och hälsa, men när det kommer till den faktiska undervisningen blir friluftsliv som kunskapsområde ofta marginaliserat. </w:t>
      </w:r>
      <w:r w:rsidRPr="00E86239">
        <w:rPr>
          <w:sz w:val="20"/>
          <w:szCs w:val="20"/>
          <w:lang w:val="sv-SE"/>
        </w:rPr>
        <w:br/>
        <w:t xml:space="preserve">– </w:t>
      </w:r>
      <w:r w:rsidR="00CA37C2">
        <w:rPr>
          <w:sz w:val="20"/>
          <w:szCs w:val="20"/>
          <w:lang w:val="sv-SE"/>
        </w:rPr>
        <w:t>En anledning</w:t>
      </w:r>
      <w:r w:rsidRPr="00E86239">
        <w:rPr>
          <w:sz w:val="20"/>
          <w:szCs w:val="20"/>
          <w:lang w:val="sv-SE"/>
        </w:rPr>
        <w:t xml:space="preserve"> är att friluftsliv ofta anses både kostsamt och tidskrävande. Många lärare </w:t>
      </w:r>
      <w:r w:rsidR="00B76BEF" w:rsidRPr="00E86239">
        <w:rPr>
          <w:sz w:val="20"/>
          <w:szCs w:val="20"/>
          <w:lang w:val="sv-SE"/>
        </w:rPr>
        <w:t>menar</w:t>
      </w:r>
      <w:r w:rsidRPr="00E86239">
        <w:rPr>
          <w:sz w:val="20"/>
          <w:szCs w:val="20"/>
          <w:lang w:val="sv-SE"/>
        </w:rPr>
        <w:t xml:space="preserve"> att friluftsliv är svårt att få till på lektionerna i idrott och hälsa, särskilt i högstadiet</w:t>
      </w:r>
      <w:r w:rsidR="00CA37C2">
        <w:rPr>
          <w:sz w:val="20"/>
          <w:szCs w:val="20"/>
          <w:lang w:val="sv-SE"/>
        </w:rPr>
        <w:t>. M</w:t>
      </w:r>
      <w:r w:rsidRPr="00E86239">
        <w:rPr>
          <w:sz w:val="20"/>
          <w:szCs w:val="20"/>
          <w:lang w:val="sv-SE"/>
        </w:rPr>
        <w:t>en det inte är friluftsliv i sig som är dyrt eller kräver mycket tid</w:t>
      </w:r>
      <w:r w:rsidR="00B76BEF">
        <w:rPr>
          <w:sz w:val="20"/>
          <w:szCs w:val="20"/>
          <w:lang w:val="sv-SE"/>
        </w:rPr>
        <w:t xml:space="preserve"> utan</w:t>
      </w:r>
      <w:r w:rsidRPr="00E86239">
        <w:rPr>
          <w:sz w:val="20"/>
          <w:szCs w:val="20"/>
          <w:lang w:val="sv-SE"/>
        </w:rPr>
        <w:t xml:space="preserve"> vår föreställning om vad friluftsliv är, menar Jonas Mikaels. </w:t>
      </w:r>
    </w:p>
    <w:p w:rsidR="005B5AA4" w:rsidRDefault="005B5AA4" w:rsidP="005B5AA4">
      <w:pPr>
        <w:rPr>
          <w:sz w:val="20"/>
          <w:szCs w:val="20"/>
          <w:lang w:val="sv-SE"/>
        </w:rPr>
      </w:pPr>
      <w:r w:rsidRPr="00E86239">
        <w:rPr>
          <w:sz w:val="20"/>
          <w:szCs w:val="20"/>
          <w:lang w:val="sv-SE"/>
        </w:rPr>
        <w:t xml:space="preserve">Resultaten visar att beroende på hur vi föreställer oss friluftsliv som kunskapsområde inom ämnet idrott och hälsa skapas såväl möjligheter som begränsningar för vad som anses möjligt. </w:t>
      </w:r>
      <w:r w:rsidR="00B76BEF">
        <w:rPr>
          <w:sz w:val="20"/>
          <w:szCs w:val="20"/>
          <w:lang w:val="sv-SE"/>
        </w:rPr>
        <w:t>A</w:t>
      </w:r>
      <w:r w:rsidR="00B76BEF" w:rsidRPr="00E86239">
        <w:rPr>
          <w:sz w:val="20"/>
          <w:szCs w:val="20"/>
          <w:lang w:val="sv-SE"/>
        </w:rPr>
        <w:t xml:space="preserve">vhandlingen </w:t>
      </w:r>
      <w:r w:rsidRPr="00E86239">
        <w:rPr>
          <w:sz w:val="20"/>
          <w:szCs w:val="20"/>
          <w:lang w:val="sv-SE"/>
        </w:rPr>
        <w:t xml:space="preserve">baseras på intervjuer med lärare i Nya Zeeland, studenters reflektionsböcker från en månadslång tur i </w:t>
      </w:r>
      <w:r w:rsidR="00865443">
        <w:rPr>
          <w:sz w:val="20"/>
          <w:szCs w:val="20"/>
          <w:lang w:val="sv-SE"/>
        </w:rPr>
        <w:t>k</w:t>
      </w:r>
      <w:r w:rsidRPr="00E86239">
        <w:rPr>
          <w:sz w:val="20"/>
          <w:szCs w:val="20"/>
          <w:lang w:val="sv-SE"/>
        </w:rPr>
        <w:t xml:space="preserve">anadensiska Klippiga bergen </w:t>
      </w:r>
      <w:r w:rsidR="00CA37C2">
        <w:rPr>
          <w:sz w:val="20"/>
          <w:szCs w:val="20"/>
          <w:lang w:val="sv-SE"/>
        </w:rPr>
        <w:t>samt</w:t>
      </w:r>
      <w:r w:rsidRPr="00E86239">
        <w:rPr>
          <w:sz w:val="20"/>
          <w:szCs w:val="20"/>
          <w:lang w:val="sv-SE"/>
        </w:rPr>
        <w:t xml:space="preserve"> läroplansdokument, intervjuer och workshopreflektioner </w:t>
      </w:r>
      <w:r w:rsidR="00CA37C2">
        <w:rPr>
          <w:sz w:val="20"/>
          <w:szCs w:val="20"/>
          <w:lang w:val="sv-SE"/>
        </w:rPr>
        <w:t>från en ettårig fallstudie</w:t>
      </w:r>
      <w:r w:rsidRPr="00E86239">
        <w:rPr>
          <w:sz w:val="20"/>
          <w:szCs w:val="20"/>
          <w:lang w:val="sv-SE"/>
        </w:rPr>
        <w:t xml:space="preserve"> med en grupp </w:t>
      </w:r>
      <w:r w:rsidR="00C225E2">
        <w:rPr>
          <w:sz w:val="20"/>
          <w:szCs w:val="20"/>
          <w:lang w:val="sv-SE"/>
        </w:rPr>
        <w:t xml:space="preserve">lärare inom idrott och </w:t>
      </w:r>
      <w:r w:rsidR="00865443">
        <w:rPr>
          <w:sz w:val="20"/>
          <w:szCs w:val="20"/>
          <w:lang w:val="sv-SE"/>
        </w:rPr>
        <w:t>hälsa</w:t>
      </w:r>
      <w:bookmarkStart w:id="0" w:name="_GoBack"/>
      <w:bookmarkEnd w:id="0"/>
      <w:r w:rsidRPr="00E86239">
        <w:rPr>
          <w:sz w:val="20"/>
          <w:szCs w:val="20"/>
          <w:lang w:val="sv-SE"/>
        </w:rPr>
        <w:t xml:space="preserve"> i Sverige. </w:t>
      </w:r>
    </w:p>
    <w:p w:rsidR="005B5AA4" w:rsidRPr="00E86239" w:rsidRDefault="005B5AA4" w:rsidP="005B5AA4">
      <w:pPr>
        <w:rPr>
          <w:sz w:val="20"/>
          <w:szCs w:val="20"/>
          <w:lang w:val="sv-SE"/>
        </w:rPr>
      </w:pPr>
      <w:r w:rsidRPr="00E86239">
        <w:rPr>
          <w:sz w:val="20"/>
          <w:szCs w:val="20"/>
          <w:lang w:val="sv-SE"/>
        </w:rPr>
        <w:t xml:space="preserve">För att utmana den dominerande synen på friluftsliv </w:t>
      </w:r>
      <w:r w:rsidR="00B76BEF">
        <w:rPr>
          <w:sz w:val="20"/>
          <w:szCs w:val="20"/>
          <w:lang w:val="sv-SE"/>
        </w:rPr>
        <w:t xml:space="preserve">i skolan </w:t>
      </w:r>
      <w:r w:rsidRPr="00E86239">
        <w:rPr>
          <w:sz w:val="20"/>
          <w:szCs w:val="20"/>
          <w:lang w:val="sv-SE"/>
        </w:rPr>
        <w:t>som aktiviteter med upplevelse i fokus och gärna i natursköna miljöer, har Jonas Mikaels utforskat den pedagogiska potential som en platsresponsiv pedagogik har att erbjuda. Platsresponsiv pedagogik är något som uppmärksammas i internationell forskning men som lyser med sin frånvaro i både den svenska skolpraktiken och i de svenska styrdokumenten för idrott och hälsa. Pedagogiskt handlar det om en praktik som tar utgångspunkt i platsers kulturella, ekologiska och historiska förutsättningar.</w:t>
      </w:r>
      <w:r w:rsidR="00442D3B" w:rsidRPr="00E86239">
        <w:rPr>
          <w:sz w:val="20"/>
          <w:szCs w:val="20"/>
          <w:lang w:val="sv-SE"/>
        </w:rPr>
        <w:br/>
        <w:t xml:space="preserve">– </w:t>
      </w:r>
      <w:r w:rsidRPr="00E86239">
        <w:rPr>
          <w:sz w:val="20"/>
          <w:szCs w:val="20"/>
          <w:lang w:val="sv-SE"/>
        </w:rPr>
        <w:t xml:space="preserve">Resultaten visar att platsresponsiv pedagogik </w:t>
      </w:r>
      <w:r w:rsidR="00306679" w:rsidRPr="00E86239">
        <w:rPr>
          <w:sz w:val="20"/>
          <w:szCs w:val="20"/>
          <w:lang w:val="sv-SE"/>
        </w:rPr>
        <w:t>passar bra</w:t>
      </w:r>
      <w:r w:rsidR="00113D9B">
        <w:rPr>
          <w:sz w:val="20"/>
          <w:szCs w:val="20"/>
          <w:lang w:val="sv-SE"/>
        </w:rPr>
        <w:t xml:space="preserve"> ihop</w:t>
      </w:r>
      <w:r w:rsidR="00306679" w:rsidRPr="00E86239">
        <w:rPr>
          <w:sz w:val="20"/>
          <w:szCs w:val="20"/>
          <w:lang w:val="sv-SE"/>
        </w:rPr>
        <w:t xml:space="preserve"> med</w:t>
      </w:r>
      <w:r w:rsidR="00113D9B">
        <w:rPr>
          <w:sz w:val="20"/>
          <w:szCs w:val="20"/>
          <w:lang w:val="sv-SE"/>
        </w:rPr>
        <w:t xml:space="preserve"> intentionerna i</w:t>
      </w:r>
      <w:r w:rsidR="00442D3B" w:rsidRPr="00E86239">
        <w:rPr>
          <w:sz w:val="20"/>
          <w:szCs w:val="20"/>
          <w:lang w:val="sv-SE"/>
        </w:rPr>
        <w:t xml:space="preserve"> </w:t>
      </w:r>
      <w:r w:rsidRPr="00E86239">
        <w:rPr>
          <w:sz w:val="20"/>
          <w:szCs w:val="20"/>
          <w:lang w:val="sv-SE"/>
        </w:rPr>
        <w:t>läroplanen</w:t>
      </w:r>
      <w:r w:rsidR="00113D9B">
        <w:rPr>
          <w:sz w:val="20"/>
          <w:szCs w:val="20"/>
          <w:lang w:val="sv-SE"/>
        </w:rPr>
        <w:t>, särskilt</w:t>
      </w:r>
      <w:r w:rsidRPr="00E86239">
        <w:rPr>
          <w:sz w:val="20"/>
          <w:szCs w:val="20"/>
          <w:lang w:val="sv-SE"/>
        </w:rPr>
        <w:t xml:space="preserve"> om man läser d</w:t>
      </w:r>
      <w:r w:rsidR="00113D9B">
        <w:rPr>
          <w:sz w:val="20"/>
          <w:szCs w:val="20"/>
          <w:lang w:val="sv-SE"/>
        </w:rPr>
        <w:t xml:space="preserve">en inledande delen </w:t>
      </w:r>
      <w:r w:rsidRPr="00E86239">
        <w:rPr>
          <w:sz w:val="20"/>
          <w:szCs w:val="20"/>
          <w:lang w:val="sv-SE"/>
        </w:rPr>
        <w:t>som handlar om det alla lärare ska arbeta med i sin undervisning. Där betonas det att historiska, miljömässiga, internationella och etiska perspektiv ska behandlas inom alla ämnen. Som lärare är det vårt ansvar gentemot elever, samhällen och ekosystem att bättre möta vår tids förändrade behov och de etiska relationer som är mer värdiga komplexiteten i vår föränderliga värld, säger Jonas Mikaels.</w:t>
      </w:r>
    </w:p>
    <w:p w:rsidR="00306679" w:rsidRPr="00AB4938" w:rsidRDefault="00D32D92" w:rsidP="005B5AA4">
      <w:pPr>
        <w:rPr>
          <w:sz w:val="20"/>
          <w:szCs w:val="20"/>
          <w:lang w:val="en-US"/>
        </w:rPr>
      </w:pPr>
      <w:r w:rsidRPr="00D32D92">
        <w:rPr>
          <w:sz w:val="20"/>
          <w:szCs w:val="20"/>
        </w:rPr>
        <w:t>Jonas Mikae</w:t>
      </w:r>
      <w:r w:rsidR="008100D6">
        <w:rPr>
          <w:sz w:val="20"/>
          <w:szCs w:val="20"/>
        </w:rPr>
        <w:t xml:space="preserve">ls </w:t>
      </w:r>
      <w:r w:rsidRPr="00D32D92">
        <w:rPr>
          <w:sz w:val="20"/>
          <w:szCs w:val="20"/>
        </w:rPr>
        <w:t xml:space="preserve">avhandling </w:t>
      </w:r>
      <w:r w:rsidRPr="00D32D92">
        <w:rPr>
          <w:i/>
          <w:sz w:val="20"/>
          <w:szCs w:val="20"/>
        </w:rPr>
        <w:t>Becoming-place: (Re)conceptualising friluftsliv in the Swedish physical e</w:t>
      </w:r>
      <w:r w:rsidR="00AB4938">
        <w:rPr>
          <w:i/>
          <w:sz w:val="20"/>
          <w:szCs w:val="20"/>
        </w:rPr>
        <w:t xml:space="preserve">ducation and health curriculum </w:t>
      </w:r>
      <w:r w:rsidR="00AB4938">
        <w:rPr>
          <w:sz w:val="20"/>
          <w:szCs w:val="20"/>
          <w:lang w:val="en-US"/>
        </w:rPr>
        <w:t xml:space="preserve">finns </w:t>
      </w:r>
      <w:r w:rsidRPr="00AB4938">
        <w:rPr>
          <w:sz w:val="20"/>
          <w:szCs w:val="20"/>
          <w:lang w:val="en-US"/>
        </w:rPr>
        <w:t>att ladda ner från</w:t>
      </w:r>
      <w:r w:rsidR="00ED3306" w:rsidRPr="00AB4938">
        <w:rPr>
          <w:sz w:val="20"/>
          <w:szCs w:val="20"/>
          <w:lang w:val="en-US"/>
        </w:rPr>
        <w:t xml:space="preserve"> </w:t>
      </w:r>
      <w:r w:rsidR="00E86239" w:rsidRPr="00AB4938">
        <w:rPr>
          <w:sz w:val="20"/>
          <w:szCs w:val="20"/>
          <w:lang w:val="en-US"/>
        </w:rPr>
        <w:t>gih.se/disputationjm</w:t>
      </w:r>
    </w:p>
    <w:p w:rsidR="005B5AA4" w:rsidRPr="00E86239" w:rsidRDefault="001646CF">
      <w:pPr>
        <w:rPr>
          <w:sz w:val="20"/>
          <w:szCs w:val="20"/>
          <w:lang w:val="sv-SE"/>
        </w:rPr>
      </w:pPr>
      <w:r w:rsidRPr="00E86239">
        <w:rPr>
          <w:b/>
          <w:sz w:val="20"/>
          <w:szCs w:val="20"/>
          <w:lang w:val="sv-SE"/>
        </w:rPr>
        <w:t>För mer information kontakta:</w:t>
      </w:r>
      <w:r w:rsidRPr="00E86239">
        <w:rPr>
          <w:b/>
          <w:sz w:val="20"/>
          <w:szCs w:val="20"/>
          <w:lang w:val="sv-SE"/>
        </w:rPr>
        <w:br/>
      </w:r>
      <w:r w:rsidR="00113D9B">
        <w:rPr>
          <w:sz w:val="20"/>
          <w:szCs w:val="20"/>
          <w:lang w:val="sv-SE"/>
        </w:rPr>
        <w:t>Jonas Mikaels</w:t>
      </w:r>
      <w:r w:rsidRPr="00E86239">
        <w:rPr>
          <w:sz w:val="20"/>
          <w:szCs w:val="20"/>
          <w:lang w:val="sv-SE"/>
        </w:rPr>
        <w:t xml:space="preserve">, </w:t>
      </w:r>
      <w:r w:rsidR="00AB4938">
        <w:rPr>
          <w:sz w:val="20"/>
          <w:szCs w:val="20"/>
          <w:lang w:val="sv-SE"/>
        </w:rPr>
        <w:t xml:space="preserve">doktorand GIH, </w:t>
      </w:r>
      <w:r w:rsidRPr="00E86239">
        <w:rPr>
          <w:sz w:val="20"/>
          <w:szCs w:val="20"/>
          <w:lang w:val="sv-SE"/>
        </w:rPr>
        <w:t xml:space="preserve">e-post: </w:t>
      </w:r>
      <w:hyperlink r:id="rId6" w:history="1">
        <w:r w:rsidRPr="00E86239">
          <w:rPr>
            <w:rStyle w:val="Hyperlnk"/>
            <w:color w:val="auto"/>
            <w:sz w:val="20"/>
            <w:szCs w:val="20"/>
            <w:u w:val="none"/>
            <w:lang w:val="sv-SE"/>
          </w:rPr>
          <w:t>jonas.mikaels@gih.se</w:t>
        </w:r>
      </w:hyperlink>
      <w:r w:rsidRPr="00E86239">
        <w:rPr>
          <w:sz w:val="20"/>
          <w:szCs w:val="20"/>
          <w:lang w:val="sv-SE"/>
        </w:rPr>
        <w:t xml:space="preserve"> tel: 08-120 537 87 </w:t>
      </w:r>
      <w:r w:rsidRPr="00E86239">
        <w:rPr>
          <w:sz w:val="20"/>
          <w:szCs w:val="20"/>
          <w:lang w:val="sv-SE"/>
        </w:rPr>
        <w:br/>
        <w:t xml:space="preserve">Louise Ekström, kommunikationsansvarig GIH, e-post </w:t>
      </w:r>
      <w:hyperlink r:id="rId7" w:history="1">
        <w:r w:rsidRPr="00E86239">
          <w:rPr>
            <w:rStyle w:val="Hyperlnk"/>
            <w:color w:val="auto"/>
            <w:sz w:val="20"/>
            <w:szCs w:val="20"/>
            <w:u w:val="none"/>
            <w:lang w:val="sv-SE"/>
          </w:rPr>
          <w:t>louise.ekstrom@gih.se</w:t>
        </w:r>
      </w:hyperlink>
      <w:r w:rsidRPr="00E86239">
        <w:rPr>
          <w:sz w:val="20"/>
          <w:szCs w:val="20"/>
          <w:lang w:val="sv-SE"/>
        </w:rPr>
        <w:t xml:space="preserve"> tel: 070-202 85 86</w:t>
      </w:r>
    </w:p>
    <w:p w:rsidR="001646CF" w:rsidRPr="00E86239" w:rsidRDefault="008F7408">
      <w:pPr>
        <w:rPr>
          <w:sz w:val="20"/>
          <w:szCs w:val="20"/>
          <w:lang w:val="sv-SE"/>
        </w:rPr>
      </w:pPr>
      <w:r w:rsidRPr="00E86239">
        <w:rPr>
          <w:rFonts w:cs="Times New Roman"/>
          <w:i/>
          <w:iCs/>
          <w:sz w:val="20"/>
          <w:szCs w:val="20"/>
          <w:lang w:val="sv-SE"/>
        </w:rPr>
        <w:t xml:space="preserve">Gymnastik- och idrottshögskolan, GIH, är världens äldsta 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w:t>
      </w:r>
      <w:r w:rsidRPr="00E86239">
        <w:rPr>
          <w:rFonts w:cs="Times New Roman"/>
          <w:i/>
          <w:iCs/>
          <w:sz w:val="20"/>
          <w:szCs w:val="20"/>
        </w:rPr>
        <w:t>På GIH arbetar 14</w:t>
      </w:r>
      <w:r w:rsidR="00113D9B">
        <w:rPr>
          <w:rFonts w:cs="Times New Roman"/>
          <w:i/>
          <w:iCs/>
          <w:sz w:val="20"/>
          <w:szCs w:val="20"/>
        </w:rPr>
        <w:t>0 anställda och här går cirka 1</w:t>
      </w:r>
      <w:r w:rsidR="00F0068D">
        <w:rPr>
          <w:rFonts w:cs="Times New Roman"/>
          <w:i/>
          <w:iCs/>
          <w:sz w:val="20"/>
          <w:szCs w:val="20"/>
        </w:rPr>
        <w:t xml:space="preserve"> </w:t>
      </w:r>
      <w:r w:rsidRPr="00E86239">
        <w:rPr>
          <w:rFonts w:cs="Times New Roman"/>
          <w:i/>
          <w:iCs/>
          <w:sz w:val="20"/>
          <w:szCs w:val="20"/>
        </w:rPr>
        <w:t>000 studenter.</w:t>
      </w:r>
      <w:r w:rsidR="00F0068D">
        <w:rPr>
          <w:rFonts w:cs="Times New Roman"/>
          <w:i/>
          <w:iCs/>
          <w:sz w:val="20"/>
          <w:szCs w:val="20"/>
        </w:rPr>
        <w:t xml:space="preserve"> </w:t>
      </w:r>
    </w:p>
    <w:sectPr w:rsidR="001646CF" w:rsidRPr="00E86239" w:rsidSect="008F7408">
      <w:headerReference w:type="default" r:id="rId8"/>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5DC" w:rsidRDefault="00CE65DC" w:rsidP="005B5AA4">
      <w:pPr>
        <w:spacing w:after="0" w:line="240" w:lineRule="auto"/>
      </w:pPr>
      <w:r>
        <w:separator/>
      </w:r>
    </w:p>
  </w:endnote>
  <w:endnote w:type="continuationSeparator" w:id="0">
    <w:p w:rsidR="00CE65DC" w:rsidRDefault="00CE65DC" w:rsidP="005B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rigGarmnd BT">
    <w:altName w:val="OrigGarmnd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5DC" w:rsidRDefault="00CE65DC" w:rsidP="005B5AA4">
      <w:pPr>
        <w:spacing w:after="0" w:line="240" w:lineRule="auto"/>
      </w:pPr>
      <w:r>
        <w:separator/>
      </w:r>
    </w:p>
  </w:footnote>
  <w:footnote w:type="continuationSeparator" w:id="0">
    <w:p w:rsidR="00CE65DC" w:rsidRDefault="00CE65DC" w:rsidP="005B5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A4" w:rsidRPr="00C4539B" w:rsidRDefault="005B5AA4" w:rsidP="005B5AA4">
    <w:pPr>
      <w:pStyle w:val="Sidhuvud"/>
      <w:ind w:left="4536"/>
      <w:rPr>
        <w:rFonts w:ascii="Arial" w:hAnsi="Arial" w:cs="Arial"/>
      </w:rPr>
    </w:pPr>
    <w:r w:rsidRPr="008E0CEC">
      <w:rPr>
        <w:b/>
        <w:caps/>
        <w:noProof/>
        <w:lang w:eastAsia="sv-SE"/>
      </w:rPr>
      <w:drawing>
        <wp:anchor distT="0" distB="0" distL="114300" distR="114300" simplePos="0" relativeHeight="251660288" behindDoc="0" locked="0" layoutInCell="1" allowOverlap="1">
          <wp:simplePos x="0" y="0"/>
          <wp:positionH relativeFrom="margin">
            <wp:align>left</wp:align>
          </wp:positionH>
          <wp:positionV relativeFrom="paragraph">
            <wp:posOffset>-131675</wp:posOffset>
          </wp:positionV>
          <wp:extent cx="1544782" cy="813043"/>
          <wp:effectExtent l="0" t="0" r="0" b="6350"/>
          <wp:wrapNone/>
          <wp:docPr id="10" name="Bildobjekt 10"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rsidRPr="008E0CEC">
      <w:rPr>
        <w:b/>
        <w:caps/>
        <w:noProof/>
        <w:lang w:eastAsia="sv-SE"/>
      </w:rPr>
      <w:drawing>
        <wp:anchor distT="0" distB="0" distL="114300" distR="114300" simplePos="0" relativeHeight="251659264" behindDoc="0" locked="0" layoutInCell="1" allowOverlap="1">
          <wp:simplePos x="0" y="0"/>
          <wp:positionH relativeFrom="margin">
            <wp:align>left</wp:align>
          </wp:positionH>
          <wp:positionV relativeFrom="paragraph">
            <wp:posOffset>-346</wp:posOffset>
          </wp:positionV>
          <wp:extent cx="1544782" cy="813043"/>
          <wp:effectExtent l="0" t="0" r="0" b="6350"/>
          <wp:wrapNone/>
          <wp:docPr id="11" name="Bildobjekt 11"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 xml:space="preserve">            </w:t>
    </w:r>
    <w:r w:rsidRPr="00C4539B">
      <w:rPr>
        <w:rFonts w:ascii="Arial" w:hAnsi="Arial" w:cs="Arial"/>
      </w:rPr>
      <w:t>PRESSMEDDELANDE</w:t>
    </w:r>
    <w:r w:rsidRPr="00C4539B">
      <w:rPr>
        <w:rFonts w:ascii="Arial" w:hAnsi="Arial" w:cs="Arial"/>
      </w:rPr>
      <w:br/>
    </w:r>
    <w:r>
      <w:rPr>
        <w:rFonts w:ascii="Arial" w:hAnsi="Arial" w:cs="Arial"/>
      </w:rPr>
      <w:t xml:space="preserve">          </w:t>
    </w:r>
    <w:r w:rsidRPr="00C4539B">
      <w:rPr>
        <w:rFonts w:ascii="Arial" w:hAnsi="Arial" w:cs="Arial"/>
      </w:rPr>
      <w:t>2</w:t>
    </w:r>
    <w:r>
      <w:rPr>
        <w:rFonts w:ascii="Arial" w:hAnsi="Arial" w:cs="Arial"/>
      </w:rPr>
      <w:t>017-10-20</w:t>
    </w:r>
  </w:p>
  <w:p w:rsidR="005B5AA4" w:rsidRDefault="005B5AA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A4"/>
    <w:rsid w:val="00020C79"/>
    <w:rsid w:val="000817F4"/>
    <w:rsid w:val="000E12CB"/>
    <w:rsid w:val="00113D9B"/>
    <w:rsid w:val="00121322"/>
    <w:rsid w:val="001646CF"/>
    <w:rsid w:val="00306679"/>
    <w:rsid w:val="00315A3B"/>
    <w:rsid w:val="00442D3B"/>
    <w:rsid w:val="0050774E"/>
    <w:rsid w:val="005B27F4"/>
    <w:rsid w:val="005B5AA4"/>
    <w:rsid w:val="0065474D"/>
    <w:rsid w:val="008100D6"/>
    <w:rsid w:val="00865443"/>
    <w:rsid w:val="008C4043"/>
    <w:rsid w:val="008F7408"/>
    <w:rsid w:val="009232F8"/>
    <w:rsid w:val="009C260C"/>
    <w:rsid w:val="00AB4938"/>
    <w:rsid w:val="00B46B23"/>
    <w:rsid w:val="00B76BEF"/>
    <w:rsid w:val="00BA33C8"/>
    <w:rsid w:val="00C225E2"/>
    <w:rsid w:val="00C66FA2"/>
    <w:rsid w:val="00C80AE6"/>
    <w:rsid w:val="00CA37C2"/>
    <w:rsid w:val="00CE65DC"/>
    <w:rsid w:val="00D32D92"/>
    <w:rsid w:val="00DA7596"/>
    <w:rsid w:val="00E12053"/>
    <w:rsid w:val="00E86239"/>
    <w:rsid w:val="00ED3306"/>
    <w:rsid w:val="00F0068D"/>
    <w:rsid w:val="00F92147"/>
    <w:rsid w:val="00FE2C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A69F4-517A-46D9-93ED-64619727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A4"/>
    <w:pPr>
      <w:spacing w:after="200" w:line="276" w:lineRule="auto"/>
    </w:pPr>
    <w:rPr>
      <w:rFonts w:ascii="Times New Roman" w:hAnsi="Times New Roman"/>
      <w:sz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B5AA4"/>
    <w:pPr>
      <w:tabs>
        <w:tab w:val="center" w:pos="4536"/>
        <w:tab w:val="right" w:pos="9072"/>
      </w:tabs>
      <w:spacing w:after="0" w:line="240" w:lineRule="auto"/>
    </w:pPr>
    <w:rPr>
      <w:rFonts w:asciiTheme="minorHAnsi" w:hAnsiTheme="minorHAnsi"/>
      <w:sz w:val="22"/>
      <w:lang w:val="sv-SE"/>
    </w:rPr>
  </w:style>
  <w:style w:type="character" w:customStyle="1" w:styleId="SidhuvudChar">
    <w:name w:val="Sidhuvud Char"/>
    <w:basedOn w:val="Standardstycketeckensnitt"/>
    <w:link w:val="Sidhuvud"/>
    <w:uiPriority w:val="99"/>
    <w:rsid w:val="005B5AA4"/>
  </w:style>
  <w:style w:type="paragraph" w:styleId="Sidfot">
    <w:name w:val="footer"/>
    <w:basedOn w:val="Normal"/>
    <w:link w:val="SidfotChar"/>
    <w:uiPriority w:val="99"/>
    <w:unhideWhenUsed/>
    <w:rsid w:val="005B5AA4"/>
    <w:pPr>
      <w:tabs>
        <w:tab w:val="center" w:pos="4536"/>
        <w:tab w:val="right" w:pos="9072"/>
      </w:tabs>
      <w:spacing w:after="0" w:line="240" w:lineRule="auto"/>
    </w:pPr>
    <w:rPr>
      <w:rFonts w:asciiTheme="minorHAnsi" w:hAnsiTheme="minorHAnsi"/>
      <w:sz w:val="22"/>
      <w:lang w:val="sv-SE"/>
    </w:rPr>
  </w:style>
  <w:style w:type="character" w:customStyle="1" w:styleId="SidfotChar">
    <w:name w:val="Sidfot Char"/>
    <w:basedOn w:val="Standardstycketeckensnitt"/>
    <w:link w:val="Sidfot"/>
    <w:uiPriority w:val="99"/>
    <w:rsid w:val="005B5AA4"/>
  </w:style>
  <w:style w:type="character" w:styleId="Hyperlnk">
    <w:name w:val="Hyperlink"/>
    <w:basedOn w:val="Standardstycketeckensnitt"/>
    <w:uiPriority w:val="99"/>
    <w:unhideWhenUsed/>
    <w:rsid w:val="005B5AA4"/>
    <w:rPr>
      <w:color w:val="0563C1" w:themeColor="hyperlink"/>
      <w:u w:val="single"/>
    </w:rPr>
  </w:style>
  <w:style w:type="character" w:styleId="AnvndHyperlnk">
    <w:name w:val="FollowedHyperlink"/>
    <w:basedOn w:val="Standardstycketeckensnitt"/>
    <w:uiPriority w:val="99"/>
    <w:semiHidden/>
    <w:unhideWhenUsed/>
    <w:rsid w:val="00306679"/>
    <w:rPr>
      <w:color w:val="954F72" w:themeColor="followedHyperlink"/>
      <w:u w:val="single"/>
    </w:rPr>
  </w:style>
  <w:style w:type="paragraph" w:styleId="Ballongtext">
    <w:name w:val="Balloon Text"/>
    <w:basedOn w:val="Normal"/>
    <w:link w:val="BallongtextChar"/>
    <w:uiPriority w:val="99"/>
    <w:semiHidden/>
    <w:unhideWhenUsed/>
    <w:rsid w:val="0065474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474D"/>
    <w:rPr>
      <w:rFonts w:ascii="Segoe UI" w:hAnsi="Segoe UI" w:cs="Segoe UI"/>
      <w:sz w:val="18"/>
      <w:szCs w:val="18"/>
      <w:lang w:val="en-GB"/>
    </w:rPr>
  </w:style>
  <w:style w:type="paragraph" w:customStyle="1" w:styleId="Default">
    <w:name w:val="Default"/>
    <w:rsid w:val="0065474D"/>
    <w:pPr>
      <w:autoSpaceDE w:val="0"/>
      <w:autoSpaceDN w:val="0"/>
      <w:adjustRightInd w:val="0"/>
      <w:spacing w:after="0" w:line="240" w:lineRule="auto"/>
    </w:pPr>
    <w:rPr>
      <w:rFonts w:ascii="OrigGarmnd BT" w:hAnsi="OrigGarmnd BT" w:cs="OrigGarmnd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ouise.ekstrom@gih.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s.mikaels@gih.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3119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Ekström</dc:creator>
  <cp:lastModifiedBy>Louise Ekström</cp:lastModifiedBy>
  <cp:revision>5</cp:revision>
  <cp:lastPrinted>2017-10-12T07:08:00Z</cp:lastPrinted>
  <dcterms:created xsi:type="dcterms:W3CDTF">2017-10-12T07:19:00Z</dcterms:created>
  <dcterms:modified xsi:type="dcterms:W3CDTF">2017-10-20T10:44:00Z</dcterms:modified>
</cp:coreProperties>
</file>