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5E" w:rsidRPr="00FF63FE" w:rsidRDefault="006E01A7" w:rsidP="005A6C5E">
      <w:pPr>
        <w:rPr>
          <w:color w:val="000000" w:themeColor="text1"/>
        </w:rPr>
      </w:pPr>
    </w:p>
    <w:p w:rsidR="007A2B5C" w:rsidRPr="00FF63FE" w:rsidRDefault="006E01A7" w:rsidP="005A6C5E">
      <w:pPr>
        <w:rPr>
          <w:color w:val="000000" w:themeColor="text1"/>
        </w:rPr>
      </w:pPr>
    </w:p>
    <w:p w:rsidR="007A2B5C" w:rsidRPr="00FF63FE" w:rsidRDefault="006E01A7" w:rsidP="005A6C5E">
      <w:pPr>
        <w:rPr>
          <w:color w:val="000000" w:themeColor="text1"/>
        </w:rPr>
      </w:pPr>
    </w:p>
    <w:p w:rsidR="007A2B5C" w:rsidRPr="00FF63FE" w:rsidRDefault="00F46061" w:rsidP="007A2B5C">
      <w:pPr>
        <w:keepLines/>
        <w:spacing w:line="276" w:lineRule="auto"/>
        <w:rPr>
          <w:rFonts w:ascii="Arial" w:hAnsi="Arial" w:cs="Arial"/>
          <w:color w:val="000000" w:themeColor="text1"/>
        </w:rPr>
      </w:pPr>
      <w:r w:rsidRPr="00FF63FE">
        <w:rPr>
          <w:rFonts w:ascii="Arial" w:hAnsi="Arial" w:cs="Arial"/>
          <w:color w:val="000000" w:themeColor="text1"/>
          <w:lang w:val="sv-SE"/>
        </w:rPr>
        <w:t>Pressmeddelande från Norconsult AS:</w:t>
      </w:r>
    </w:p>
    <w:p w:rsidR="00A61313" w:rsidRPr="00FF63FE" w:rsidRDefault="006E01A7" w:rsidP="007A2B5C">
      <w:pPr>
        <w:keepLines/>
        <w:spacing w:line="276" w:lineRule="auto"/>
        <w:rPr>
          <w:rFonts w:ascii="Arial" w:hAnsi="Arial" w:cs="Arial"/>
          <w:color w:val="000000" w:themeColor="text1"/>
        </w:rPr>
      </w:pPr>
    </w:p>
    <w:p w:rsidR="007A2B5C" w:rsidRPr="00FF63FE" w:rsidRDefault="00F46061" w:rsidP="007A2B5C">
      <w:pPr>
        <w:keepLines/>
        <w:spacing w:line="276" w:lineRule="auto"/>
        <w:jc w:val="right"/>
        <w:rPr>
          <w:rFonts w:ascii="Arial" w:hAnsi="Arial" w:cs="Arial"/>
          <w:color w:val="000000" w:themeColor="text1"/>
        </w:rPr>
      </w:pPr>
      <w:r w:rsidRPr="00FF63FE">
        <w:rPr>
          <w:rFonts w:ascii="Arial" w:hAnsi="Arial" w:cs="Arial"/>
          <w:color w:val="000000" w:themeColor="text1"/>
          <w:lang w:val="sv-SE"/>
        </w:rPr>
        <w:t>2018-0</w:t>
      </w:r>
      <w:r w:rsidR="00CA659F">
        <w:rPr>
          <w:rFonts w:ascii="Arial" w:hAnsi="Arial" w:cs="Arial"/>
          <w:color w:val="000000" w:themeColor="text1"/>
          <w:lang w:val="sv-SE"/>
        </w:rPr>
        <w:t>5</w:t>
      </w:r>
      <w:r w:rsidRPr="00FF63FE">
        <w:rPr>
          <w:rFonts w:ascii="Arial" w:hAnsi="Arial" w:cs="Arial"/>
          <w:color w:val="000000" w:themeColor="text1"/>
          <w:lang w:val="sv-SE"/>
        </w:rPr>
        <w:t>-</w:t>
      </w:r>
      <w:r w:rsidR="006E01A7">
        <w:rPr>
          <w:rFonts w:ascii="Arial" w:hAnsi="Arial" w:cs="Arial"/>
          <w:color w:val="000000" w:themeColor="text1"/>
          <w:lang w:val="sv-SE"/>
        </w:rPr>
        <w:t>08</w:t>
      </w:r>
    </w:p>
    <w:p w:rsidR="00A61313" w:rsidRPr="00FF63FE" w:rsidRDefault="006E01A7" w:rsidP="007A2B5C">
      <w:pPr>
        <w:keepLines/>
        <w:spacing w:line="276" w:lineRule="auto"/>
        <w:jc w:val="right"/>
        <w:rPr>
          <w:rFonts w:ascii="Arial" w:hAnsi="Arial" w:cs="Arial"/>
          <w:color w:val="000000" w:themeColor="text1"/>
        </w:rPr>
      </w:pPr>
    </w:p>
    <w:p w:rsidR="007A2B5C" w:rsidRPr="00FF63FE" w:rsidRDefault="006E01A7" w:rsidP="007A2B5C">
      <w:pPr>
        <w:keepLines/>
        <w:spacing w:line="276" w:lineRule="auto"/>
        <w:jc w:val="right"/>
        <w:rPr>
          <w:rFonts w:ascii="Arial" w:hAnsi="Arial" w:cs="Arial"/>
          <w:b/>
          <w:color w:val="000000" w:themeColor="text1"/>
        </w:rPr>
      </w:pPr>
    </w:p>
    <w:p w:rsidR="007A2B5C" w:rsidRPr="00FF63FE" w:rsidRDefault="00F46061" w:rsidP="007A2B5C">
      <w:pPr>
        <w:rPr>
          <w:rFonts w:ascii="Arial" w:hAnsi="Arial" w:cs="Arial"/>
          <w:b/>
          <w:color w:val="000000" w:themeColor="text1"/>
          <w:sz w:val="28"/>
        </w:rPr>
      </w:pPr>
      <w:bookmarkStart w:id="0" w:name="_GoBack"/>
      <w:r w:rsidRPr="00FF63FE">
        <w:rPr>
          <w:rFonts w:ascii="Arial" w:hAnsi="Arial" w:cs="Arial"/>
          <w:b/>
          <w:bCs/>
          <w:color w:val="000000" w:themeColor="text1"/>
          <w:sz w:val="28"/>
          <w:lang w:val="sv-SE"/>
        </w:rPr>
        <w:t>Norconsult tecknar ramavtal med isländsk energijätte</w:t>
      </w:r>
    </w:p>
    <w:p w:rsidR="007A2B5C" w:rsidRPr="00FF63FE" w:rsidRDefault="006E01A7" w:rsidP="007A2B5C">
      <w:pPr>
        <w:rPr>
          <w:strike/>
          <w:color w:val="000000" w:themeColor="text1"/>
        </w:rPr>
      </w:pPr>
    </w:p>
    <w:p w:rsidR="007A2B5C" w:rsidRPr="00FF63FE" w:rsidRDefault="006E01A7" w:rsidP="007A2B5C">
      <w:pPr>
        <w:rPr>
          <w:strike/>
          <w:color w:val="000000" w:themeColor="text1"/>
        </w:rPr>
      </w:pPr>
    </w:p>
    <w:p w:rsidR="001959DE" w:rsidRPr="00FF63FE" w:rsidRDefault="00F46061" w:rsidP="005A6C5E">
      <w:pPr>
        <w:rPr>
          <w:b/>
          <w:color w:val="000000" w:themeColor="text1"/>
        </w:rPr>
      </w:pPr>
      <w:r w:rsidRPr="00FF63FE">
        <w:rPr>
          <w:b/>
          <w:bCs/>
          <w:color w:val="000000" w:themeColor="text1"/>
          <w:lang w:val="sv-SE"/>
        </w:rPr>
        <w:t xml:space="preserve">Reykjavik Energy har ingått fem olika ramavtal med Norconsult gällande leverans av tjänster kopplade till eldistribution och landskapsarkitektur. </w:t>
      </w:r>
    </w:p>
    <w:p w:rsidR="001959DE" w:rsidRPr="00FF63FE" w:rsidRDefault="006E01A7" w:rsidP="005A6C5E">
      <w:pPr>
        <w:rPr>
          <w:color w:val="000000" w:themeColor="text1"/>
        </w:rPr>
      </w:pPr>
    </w:p>
    <w:p w:rsidR="005A6C5E" w:rsidRPr="00FF63FE" w:rsidRDefault="00F46061" w:rsidP="005A6C5E">
      <w:pPr>
        <w:rPr>
          <w:color w:val="000000" w:themeColor="text1"/>
        </w:rPr>
      </w:pPr>
      <w:r w:rsidRPr="00FF63FE">
        <w:rPr>
          <w:color w:val="000000" w:themeColor="text1"/>
          <w:lang w:val="sv-SE"/>
        </w:rPr>
        <w:t xml:space="preserve">Att Norconsult tilldelats ramavtalen är ett resultat av ett nära samarbete mellan Norconsult ehf. på Island och Norconsult AB i Sverige. Detta är de första ramavtal Norconsult tecknar på Island sedan företaget 2017 förvärvade det isländska företaget ARA Engineering. </w:t>
      </w:r>
    </w:p>
    <w:p w:rsidR="005A6C5E" w:rsidRPr="00FF63FE" w:rsidRDefault="006E01A7" w:rsidP="005A6C5E">
      <w:pPr>
        <w:rPr>
          <w:color w:val="000000" w:themeColor="text1"/>
        </w:rPr>
      </w:pPr>
    </w:p>
    <w:p w:rsidR="005A6C5E" w:rsidRPr="00FF63FE" w:rsidRDefault="00F46061" w:rsidP="005A6C5E">
      <w:pPr>
        <w:rPr>
          <w:color w:val="000000" w:themeColor="text1"/>
          <w:lang w:val="is-IS"/>
        </w:rPr>
      </w:pPr>
      <w:r w:rsidRPr="00FF63FE">
        <w:rPr>
          <w:b/>
          <w:bCs/>
          <w:color w:val="000000" w:themeColor="text1"/>
          <w:lang w:val="sv-SE"/>
        </w:rPr>
        <w:t>Störst på isländsk energi</w:t>
      </w:r>
      <w:r w:rsidRPr="00FF63FE">
        <w:rPr>
          <w:b/>
          <w:bCs/>
          <w:color w:val="000000" w:themeColor="text1"/>
          <w:lang w:val="sv-SE"/>
        </w:rPr>
        <w:br/>
      </w:r>
      <w:r w:rsidRPr="00FF63FE">
        <w:rPr>
          <w:color w:val="000000" w:themeColor="text1"/>
          <w:lang w:val="sv-SE"/>
        </w:rPr>
        <w:t>Reykjavik Energy är Islands största aktör inom distribution av fjärrvärme, vatten, avlopp och elektricitet. Företaget är också en av Islands största elproducenter. Företaget, som levererar tjänster till 67 procent av Islands befolkning, har upphandlat ramavtal inom totalt 1</w:t>
      </w:r>
      <w:r w:rsidR="002947AA">
        <w:rPr>
          <w:color w:val="000000" w:themeColor="text1"/>
          <w:lang w:val="sv-SE"/>
        </w:rPr>
        <w:t>7</w:t>
      </w:r>
      <w:r w:rsidRPr="00FF63FE">
        <w:rPr>
          <w:color w:val="000000" w:themeColor="text1"/>
          <w:lang w:val="sv-SE"/>
        </w:rPr>
        <w:t xml:space="preserve"> specialområden. Norconsult lämnade anbud på sex av dessa och tilldelades fem. De avtal Norconsult tilldelats gäller områdena vatten, avlopp, eldistribution, fjärrvärme och landskapsarkitektur. </w:t>
      </w:r>
    </w:p>
    <w:p w:rsidR="00FD5F96" w:rsidRPr="00FF63FE" w:rsidRDefault="006E01A7" w:rsidP="00FD5F96">
      <w:pPr>
        <w:rPr>
          <w:color w:val="000000" w:themeColor="text1"/>
        </w:rPr>
      </w:pPr>
    </w:p>
    <w:p w:rsidR="00FD5F96" w:rsidRPr="00FF63FE" w:rsidRDefault="00F46061" w:rsidP="00FD5F96">
      <w:pPr>
        <w:rPr>
          <w:color w:val="000000" w:themeColor="text1"/>
        </w:rPr>
      </w:pPr>
      <w:r w:rsidRPr="00FF63FE">
        <w:rPr>
          <w:color w:val="000000" w:themeColor="text1"/>
          <w:lang w:val="sv-SE"/>
        </w:rPr>
        <w:t xml:space="preserve">– Vi har tidigare haft projektuppdrag för Reykjavik Energy gällande distributionsanalyser, elsäkerhet och eldistribution. Att Norconsult nu tilldelas fem ramavtal är ett tydligt tecken på att våra tjänster uppskattas på Island. För oss är det viktigt att kunna erbjuda lokal rådgivning på den isländska marknaden, säger Johannes Thorleiksson, vd för Norconsult ehf. på Island. </w:t>
      </w:r>
    </w:p>
    <w:p w:rsidR="00FD5F96" w:rsidRPr="00FF63FE" w:rsidRDefault="006E01A7" w:rsidP="00FD5F96">
      <w:pPr>
        <w:rPr>
          <w:color w:val="000000" w:themeColor="text1"/>
        </w:rPr>
      </w:pPr>
    </w:p>
    <w:p w:rsidR="00760EEE" w:rsidRPr="00FF63FE" w:rsidRDefault="00F46061" w:rsidP="00760EEE">
      <w:pPr>
        <w:rPr>
          <w:color w:val="000000" w:themeColor="text1"/>
        </w:rPr>
      </w:pPr>
      <w:r w:rsidRPr="00FF63FE">
        <w:rPr>
          <w:color w:val="000000" w:themeColor="text1"/>
          <w:lang w:val="sv-SE"/>
        </w:rPr>
        <w:t xml:space="preserve">Ramavtalen gäller i tre år med option på ytterligare ett år i taget i max fem år. Den längsta giltighetstiden för ett kontrakt är därmed åtta år. </w:t>
      </w:r>
    </w:p>
    <w:p w:rsidR="00FD5F96" w:rsidRPr="00FF63FE" w:rsidRDefault="006E01A7" w:rsidP="00FD5F96">
      <w:pPr>
        <w:rPr>
          <w:color w:val="000000" w:themeColor="text1"/>
        </w:rPr>
      </w:pPr>
    </w:p>
    <w:p w:rsidR="00393FD9" w:rsidRPr="00FF63FE" w:rsidRDefault="006E01A7" w:rsidP="005A6C5E">
      <w:pPr>
        <w:rPr>
          <w:color w:val="000000" w:themeColor="text1"/>
        </w:rPr>
      </w:pPr>
    </w:p>
    <w:p w:rsidR="006E01A7" w:rsidRDefault="006E01A7" w:rsidP="005A6C5E">
      <w:pPr>
        <w:rPr>
          <w:color w:val="000000" w:themeColor="text1"/>
          <w:lang w:val="sv-SE"/>
        </w:rPr>
      </w:pPr>
      <w:r>
        <w:rPr>
          <w:color w:val="000000" w:themeColor="text1"/>
          <w:lang w:val="sv-SE"/>
        </w:rPr>
        <w:t>För mer information kontakta:</w:t>
      </w:r>
    </w:p>
    <w:p w:rsidR="006E01A7" w:rsidRDefault="006E01A7" w:rsidP="005A6C5E">
      <w:pPr>
        <w:rPr>
          <w:color w:val="000000" w:themeColor="text1"/>
          <w:lang w:val="sv-SE"/>
        </w:rPr>
      </w:pPr>
    </w:p>
    <w:p w:rsidR="006E01A7" w:rsidRPr="006E01A7" w:rsidRDefault="006E01A7" w:rsidP="006E01A7">
      <w:pPr>
        <w:rPr>
          <w:color w:val="000000" w:themeColor="text1"/>
          <w:lang w:val="is-IS"/>
        </w:rPr>
      </w:pPr>
      <w:r w:rsidRPr="006E01A7">
        <w:rPr>
          <w:color w:val="000000" w:themeColor="text1"/>
          <w:lang w:val="is-IS"/>
        </w:rPr>
        <w:t>Hege Njå Bjørkmann</w:t>
      </w:r>
    </w:p>
    <w:p w:rsidR="006E01A7" w:rsidRPr="006E01A7" w:rsidRDefault="006E01A7" w:rsidP="006E01A7">
      <w:pPr>
        <w:rPr>
          <w:color w:val="000000" w:themeColor="text1"/>
          <w:lang w:val="is-IS"/>
        </w:rPr>
      </w:pPr>
      <w:r w:rsidRPr="006E01A7">
        <w:rPr>
          <w:color w:val="000000" w:themeColor="text1"/>
          <w:lang w:val="is-IS"/>
        </w:rPr>
        <w:t xml:space="preserve">Avdelingsleder </w:t>
      </w:r>
      <w:r>
        <w:rPr>
          <w:color w:val="000000" w:themeColor="text1"/>
          <w:lang w:val="is-IS"/>
        </w:rPr>
        <w:t>Marked &amp; Kommunikation</w:t>
      </w:r>
      <w:r w:rsidRPr="006E01A7">
        <w:rPr>
          <w:color w:val="000000" w:themeColor="text1"/>
          <w:lang w:val="is-IS"/>
        </w:rPr>
        <w:t xml:space="preserve"> </w:t>
      </w:r>
    </w:p>
    <w:p w:rsidR="006E01A7" w:rsidRPr="006E01A7" w:rsidRDefault="006E01A7" w:rsidP="006E01A7">
      <w:pPr>
        <w:rPr>
          <w:color w:val="000000" w:themeColor="text1"/>
          <w:lang w:val="is-IS"/>
        </w:rPr>
      </w:pPr>
      <w:r w:rsidRPr="006E01A7">
        <w:rPr>
          <w:color w:val="000000" w:themeColor="text1"/>
          <w:lang w:val="is-IS"/>
        </w:rPr>
        <w:t xml:space="preserve">Mobiltelefon:  +47 91185029  </w:t>
      </w:r>
    </w:p>
    <w:p w:rsidR="006670C4" w:rsidRPr="00FF63FE" w:rsidRDefault="006E01A7" w:rsidP="006E01A7">
      <w:pPr>
        <w:rPr>
          <w:color w:val="000000" w:themeColor="text1"/>
          <w:lang w:val="is-IS"/>
        </w:rPr>
      </w:pPr>
      <w:r w:rsidRPr="006E01A7">
        <w:rPr>
          <w:color w:val="000000" w:themeColor="text1"/>
          <w:lang w:val="is-IS"/>
        </w:rPr>
        <w:t>E-post:   Hege</w:t>
      </w:r>
      <w:r>
        <w:rPr>
          <w:color w:val="000000" w:themeColor="text1"/>
          <w:lang w:val="is-IS"/>
        </w:rPr>
        <w:t>.Nja.Bjorkmann@norconsult.com</w:t>
      </w:r>
      <w:r w:rsidRPr="006E01A7">
        <w:rPr>
          <w:color w:val="000000" w:themeColor="text1"/>
          <w:lang w:val="is-IS"/>
        </w:rPr>
        <w:t xml:space="preserve">  </w:t>
      </w:r>
    </w:p>
    <w:bookmarkEnd w:id="0"/>
    <w:p w:rsidR="00202399" w:rsidRPr="00FF63FE" w:rsidRDefault="006E01A7" w:rsidP="00202399">
      <w:pPr>
        <w:rPr>
          <w:color w:val="000000" w:themeColor="text1"/>
          <w:lang w:val="is-IS"/>
        </w:rPr>
      </w:pPr>
    </w:p>
    <w:p w:rsidR="005A6C5E" w:rsidRPr="00202399" w:rsidRDefault="006E01A7" w:rsidP="005A6C5E"/>
    <w:sectPr w:rsidR="005A6C5E" w:rsidRPr="0020239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061" w:rsidRDefault="00F46061">
      <w:r>
        <w:separator/>
      </w:r>
    </w:p>
  </w:endnote>
  <w:endnote w:type="continuationSeparator" w:id="0">
    <w:p w:rsidR="00F46061" w:rsidRDefault="00F4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061" w:rsidRDefault="00F46061">
      <w:r>
        <w:separator/>
      </w:r>
    </w:p>
  </w:footnote>
  <w:footnote w:type="continuationSeparator" w:id="0">
    <w:p w:rsidR="00F46061" w:rsidRDefault="00F46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EFD" w:rsidRDefault="00F46061">
    <w:pPr>
      <w:pStyle w:val="Header"/>
    </w:pPr>
    <w:r w:rsidRPr="003402EC">
      <w:rPr>
        <w:noProof/>
      </w:rPr>
      <w:drawing>
        <wp:inline distT="0" distB="0" distL="0" distR="0">
          <wp:extent cx="1257300" cy="26171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95675" cy="2697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AA"/>
    <w:rsid w:val="002947AA"/>
    <w:rsid w:val="006E01A7"/>
    <w:rsid w:val="00806BF2"/>
    <w:rsid w:val="008C7B5D"/>
    <w:rsid w:val="00A61557"/>
    <w:rsid w:val="00CA659F"/>
    <w:rsid w:val="00F460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7DC7"/>
  <w15:docId w15:val="{D25E3BD5-C3DE-42D2-9BC3-59EB29B5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C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6C5E"/>
    <w:rPr>
      <w:color w:val="0563C1"/>
      <w:u w:val="single"/>
    </w:rPr>
  </w:style>
  <w:style w:type="paragraph" w:styleId="Header">
    <w:name w:val="header"/>
    <w:basedOn w:val="Normal"/>
    <w:link w:val="HeaderChar"/>
    <w:uiPriority w:val="99"/>
    <w:unhideWhenUsed/>
    <w:rsid w:val="00795EFD"/>
    <w:pPr>
      <w:tabs>
        <w:tab w:val="center" w:pos="4536"/>
        <w:tab w:val="right" w:pos="9072"/>
      </w:tabs>
    </w:pPr>
  </w:style>
  <w:style w:type="character" w:customStyle="1" w:styleId="HeaderChar">
    <w:name w:val="Header Char"/>
    <w:basedOn w:val="DefaultParagraphFont"/>
    <w:link w:val="Header"/>
    <w:uiPriority w:val="99"/>
    <w:rsid w:val="00795EFD"/>
    <w:rPr>
      <w:rFonts w:ascii="Calibri" w:hAnsi="Calibri" w:cs="Calibri"/>
    </w:rPr>
  </w:style>
  <w:style w:type="paragraph" w:styleId="Footer">
    <w:name w:val="footer"/>
    <w:basedOn w:val="Normal"/>
    <w:link w:val="FooterChar"/>
    <w:uiPriority w:val="99"/>
    <w:unhideWhenUsed/>
    <w:rsid w:val="00795EFD"/>
    <w:pPr>
      <w:tabs>
        <w:tab w:val="center" w:pos="4536"/>
        <w:tab w:val="right" w:pos="9072"/>
      </w:tabs>
    </w:pPr>
  </w:style>
  <w:style w:type="character" w:customStyle="1" w:styleId="FooterChar">
    <w:name w:val="Footer Char"/>
    <w:basedOn w:val="DefaultParagraphFont"/>
    <w:link w:val="Footer"/>
    <w:uiPriority w:val="99"/>
    <w:rsid w:val="00795EFD"/>
    <w:rPr>
      <w:rFonts w:ascii="Calibri" w:hAnsi="Calibri" w:cs="Calibri"/>
    </w:rPr>
  </w:style>
  <w:style w:type="character" w:styleId="CommentReference">
    <w:name w:val="annotation reference"/>
    <w:basedOn w:val="DefaultParagraphFont"/>
    <w:uiPriority w:val="99"/>
    <w:semiHidden/>
    <w:unhideWhenUsed/>
    <w:rsid w:val="00880E97"/>
    <w:rPr>
      <w:sz w:val="16"/>
      <w:szCs w:val="16"/>
    </w:rPr>
  </w:style>
  <w:style w:type="paragraph" w:styleId="CommentText">
    <w:name w:val="annotation text"/>
    <w:basedOn w:val="Normal"/>
    <w:link w:val="CommentTextChar"/>
    <w:uiPriority w:val="99"/>
    <w:unhideWhenUsed/>
    <w:rsid w:val="00880E97"/>
    <w:rPr>
      <w:sz w:val="20"/>
      <w:szCs w:val="20"/>
    </w:rPr>
  </w:style>
  <w:style w:type="character" w:customStyle="1" w:styleId="CommentTextChar">
    <w:name w:val="Comment Text Char"/>
    <w:basedOn w:val="DefaultParagraphFont"/>
    <w:link w:val="CommentText"/>
    <w:uiPriority w:val="99"/>
    <w:rsid w:val="00880E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80E97"/>
    <w:rPr>
      <w:b/>
      <w:bCs/>
    </w:rPr>
  </w:style>
  <w:style w:type="character" w:customStyle="1" w:styleId="CommentSubjectChar">
    <w:name w:val="Comment Subject Char"/>
    <w:basedOn w:val="CommentTextChar"/>
    <w:link w:val="CommentSubject"/>
    <w:uiPriority w:val="99"/>
    <w:semiHidden/>
    <w:rsid w:val="00880E97"/>
    <w:rPr>
      <w:rFonts w:ascii="Calibri" w:hAnsi="Calibri" w:cs="Calibri"/>
      <w:b/>
      <w:bCs/>
      <w:sz w:val="20"/>
      <w:szCs w:val="20"/>
    </w:rPr>
  </w:style>
  <w:style w:type="paragraph" w:styleId="BalloonText">
    <w:name w:val="Balloon Text"/>
    <w:basedOn w:val="Normal"/>
    <w:link w:val="BalloonTextChar"/>
    <w:uiPriority w:val="99"/>
    <w:semiHidden/>
    <w:unhideWhenUsed/>
    <w:rsid w:val="00880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893119">
      <w:bodyDiv w:val="1"/>
      <w:marLeft w:val="0"/>
      <w:marRight w:val="0"/>
      <w:marTop w:val="0"/>
      <w:marBottom w:val="0"/>
      <w:divBdr>
        <w:top w:val="none" w:sz="0" w:space="0" w:color="auto"/>
        <w:left w:val="none" w:sz="0" w:space="0" w:color="auto"/>
        <w:bottom w:val="none" w:sz="0" w:space="0" w:color="auto"/>
        <w:right w:val="none" w:sz="0" w:space="0" w:color="auto"/>
      </w:divBdr>
      <w:divsChild>
        <w:div w:id="499739105">
          <w:marLeft w:val="0"/>
          <w:marRight w:val="0"/>
          <w:marTop w:val="0"/>
          <w:marBottom w:val="0"/>
          <w:divBdr>
            <w:top w:val="none" w:sz="0" w:space="0" w:color="auto"/>
            <w:left w:val="none" w:sz="0" w:space="0" w:color="auto"/>
            <w:bottom w:val="none" w:sz="0" w:space="0" w:color="auto"/>
            <w:right w:val="none" w:sz="0" w:space="0" w:color="auto"/>
          </w:divBdr>
          <w:divsChild>
            <w:div w:id="2127460875">
              <w:marLeft w:val="0"/>
              <w:marRight w:val="0"/>
              <w:marTop w:val="0"/>
              <w:marBottom w:val="0"/>
              <w:divBdr>
                <w:top w:val="none" w:sz="0" w:space="0" w:color="auto"/>
                <w:left w:val="none" w:sz="0" w:space="0" w:color="auto"/>
                <w:bottom w:val="none" w:sz="0" w:space="0" w:color="auto"/>
                <w:right w:val="none" w:sz="0" w:space="0" w:color="auto"/>
              </w:divBdr>
              <w:divsChild>
                <w:div w:id="1648631236">
                  <w:marLeft w:val="0"/>
                  <w:marRight w:val="0"/>
                  <w:marTop w:val="0"/>
                  <w:marBottom w:val="0"/>
                  <w:divBdr>
                    <w:top w:val="none" w:sz="0" w:space="0" w:color="auto"/>
                    <w:left w:val="none" w:sz="0" w:space="0" w:color="auto"/>
                    <w:bottom w:val="none" w:sz="0" w:space="0" w:color="auto"/>
                    <w:right w:val="none" w:sz="0" w:space="0" w:color="auto"/>
                  </w:divBdr>
                  <w:divsChild>
                    <w:div w:id="1622493462">
                      <w:marLeft w:val="0"/>
                      <w:marRight w:val="0"/>
                      <w:marTop w:val="0"/>
                      <w:marBottom w:val="0"/>
                      <w:divBdr>
                        <w:top w:val="none" w:sz="0" w:space="0" w:color="auto"/>
                        <w:left w:val="none" w:sz="0" w:space="0" w:color="auto"/>
                        <w:bottom w:val="none" w:sz="0" w:space="0" w:color="auto"/>
                        <w:right w:val="none" w:sz="0" w:space="0" w:color="auto"/>
                      </w:divBdr>
                      <w:divsChild>
                        <w:div w:id="819884950">
                          <w:marLeft w:val="0"/>
                          <w:marRight w:val="0"/>
                          <w:marTop w:val="0"/>
                          <w:marBottom w:val="0"/>
                          <w:divBdr>
                            <w:top w:val="none" w:sz="0" w:space="0" w:color="auto"/>
                            <w:left w:val="none" w:sz="0" w:space="0" w:color="auto"/>
                            <w:bottom w:val="none" w:sz="0" w:space="0" w:color="auto"/>
                            <w:right w:val="none" w:sz="0" w:space="0" w:color="auto"/>
                          </w:divBdr>
                          <w:divsChild>
                            <w:div w:id="1096906084">
                              <w:marLeft w:val="0"/>
                              <w:marRight w:val="0"/>
                              <w:marTop w:val="0"/>
                              <w:marBottom w:val="0"/>
                              <w:divBdr>
                                <w:top w:val="none" w:sz="0" w:space="0" w:color="auto"/>
                                <w:left w:val="none" w:sz="0" w:space="0" w:color="auto"/>
                                <w:bottom w:val="none" w:sz="0" w:space="0" w:color="auto"/>
                                <w:right w:val="none" w:sz="0" w:space="0" w:color="auto"/>
                              </w:divBdr>
                              <w:divsChild>
                                <w:div w:id="1285499071">
                                  <w:marLeft w:val="0"/>
                                  <w:marRight w:val="0"/>
                                  <w:marTop w:val="0"/>
                                  <w:marBottom w:val="0"/>
                                  <w:divBdr>
                                    <w:top w:val="single" w:sz="6" w:space="0" w:color="DEDEDE"/>
                                    <w:left w:val="single" w:sz="6" w:space="0" w:color="DEDEDE"/>
                                    <w:bottom w:val="single" w:sz="6" w:space="0" w:color="DEDEDE"/>
                                    <w:right w:val="single" w:sz="6" w:space="0" w:color="DEDEDE"/>
                                  </w:divBdr>
                                  <w:divsChild>
                                    <w:div w:id="704988697">
                                      <w:marLeft w:val="0"/>
                                      <w:marRight w:val="0"/>
                                      <w:marTop w:val="0"/>
                                      <w:marBottom w:val="1050"/>
                                      <w:divBdr>
                                        <w:top w:val="none" w:sz="0" w:space="0" w:color="auto"/>
                                        <w:left w:val="none" w:sz="0" w:space="0" w:color="auto"/>
                                        <w:bottom w:val="none" w:sz="0" w:space="0" w:color="auto"/>
                                        <w:right w:val="none" w:sz="0" w:space="0" w:color="auto"/>
                                      </w:divBdr>
                                      <w:divsChild>
                                        <w:div w:id="488912934">
                                          <w:marLeft w:val="0"/>
                                          <w:marRight w:val="0"/>
                                          <w:marTop w:val="0"/>
                                          <w:marBottom w:val="0"/>
                                          <w:divBdr>
                                            <w:top w:val="none" w:sz="0" w:space="0" w:color="auto"/>
                                            <w:left w:val="none" w:sz="0" w:space="0" w:color="auto"/>
                                            <w:bottom w:val="none" w:sz="0" w:space="0" w:color="auto"/>
                                            <w:right w:val="none" w:sz="0" w:space="0" w:color="auto"/>
                                          </w:divBdr>
                                          <w:divsChild>
                                            <w:div w:id="454636560">
                                              <w:marLeft w:val="0"/>
                                              <w:marRight w:val="0"/>
                                              <w:marTop w:val="0"/>
                                              <w:marBottom w:val="0"/>
                                              <w:divBdr>
                                                <w:top w:val="none" w:sz="0" w:space="0" w:color="auto"/>
                                                <w:left w:val="none" w:sz="0" w:space="0" w:color="auto"/>
                                                <w:bottom w:val="none" w:sz="0" w:space="0" w:color="auto"/>
                                                <w:right w:val="none" w:sz="0" w:space="0" w:color="auto"/>
                                              </w:divBdr>
                                            </w:div>
                                            <w:div w:id="1968513106">
                                              <w:marLeft w:val="0"/>
                                              <w:marRight w:val="0"/>
                                              <w:marTop w:val="0"/>
                                              <w:marBottom w:val="0"/>
                                              <w:divBdr>
                                                <w:top w:val="none" w:sz="0" w:space="0" w:color="auto"/>
                                                <w:left w:val="none" w:sz="0" w:space="0" w:color="auto"/>
                                                <w:bottom w:val="none" w:sz="0" w:space="0" w:color="auto"/>
                                                <w:right w:val="none" w:sz="0" w:space="0" w:color="auto"/>
                                              </w:divBdr>
                                              <w:divsChild>
                                                <w:div w:id="579366512">
                                                  <w:marLeft w:val="0"/>
                                                  <w:marRight w:val="0"/>
                                                  <w:marTop w:val="0"/>
                                                  <w:marBottom w:val="0"/>
                                                  <w:divBdr>
                                                    <w:top w:val="none" w:sz="0" w:space="0" w:color="auto"/>
                                                    <w:left w:val="none" w:sz="0" w:space="0" w:color="auto"/>
                                                    <w:bottom w:val="none" w:sz="0" w:space="0" w:color="auto"/>
                                                    <w:right w:val="none" w:sz="0" w:space="0" w:color="auto"/>
                                                  </w:divBdr>
                                                  <w:divsChild>
                                                    <w:div w:id="1557082206">
                                                      <w:marLeft w:val="0"/>
                                                      <w:marRight w:val="0"/>
                                                      <w:marTop w:val="0"/>
                                                      <w:marBottom w:val="0"/>
                                                      <w:divBdr>
                                                        <w:top w:val="single" w:sz="2" w:space="0" w:color="AAAAAA"/>
                                                        <w:left w:val="single" w:sz="6" w:space="0" w:color="AAAAAA"/>
                                                        <w:bottom w:val="single" w:sz="6" w:space="0" w:color="AAAAAA"/>
                                                        <w:right w:val="single" w:sz="6" w:space="0" w:color="AAAAAA"/>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Jakhelln Benedicte Bratt</dc:creator>
  <cp:lastModifiedBy>Johansson Catharina</cp:lastModifiedBy>
  <cp:revision>2</cp:revision>
  <dcterms:created xsi:type="dcterms:W3CDTF">2018-05-08T19:23:00Z</dcterms:created>
  <dcterms:modified xsi:type="dcterms:W3CDTF">2018-05-08T19:23:00Z</dcterms:modified>
</cp:coreProperties>
</file>