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EF6" w:rsidRPr="00E36635" w:rsidRDefault="00882EF6" w:rsidP="00173414">
      <w:pPr>
        <w:pStyle w:val="Ingetavstnd"/>
      </w:pPr>
    </w:p>
    <w:p w:rsidR="00A51B88" w:rsidRPr="003162B0" w:rsidRDefault="00627EBF" w:rsidP="00173414">
      <w:pPr>
        <w:pStyle w:val="Ingetavstnd"/>
        <w:rPr>
          <w:b/>
          <w:color w:val="000000" w:themeColor="text1"/>
          <w:sz w:val="40"/>
          <w:szCs w:val="40"/>
        </w:rPr>
      </w:pPr>
      <w:r w:rsidRPr="003162B0">
        <w:rPr>
          <w:b/>
          <w:color w:val="000000" w:themeColor="text1"/>
          <w:sz w:val="40"/>
          <w:szCs w:val="40"/>
        </w:rPr>
        <w:t>VolyMax Ultra är byggd för dig som vill frakta tungt</w:t>
      </w:r>
    </w:p>
    <w:p w:rsidR="00627EBF" w:rsidRPr="00E36635" w:rsidRDefault="00627EBF" w:rsidP="00173414">
      <w:pPr>
        <w:pStyle w:val="Ingetavstnd"/>
      </w:pPr>
    </w:p>
    <w:p w:rsidR="00DB5DE6" w:rsidRPr="00E36635" w:rsidRDefault="00DB5DE6" w:rsidP="00173414">
      <w:pPr>
        <w:pStyle w:val="Ingetavstnd"/>
        <w:rPr>
          <w:b/>
          <w:i/>
        </w:rPr>
      </w:pPr>
      <w:r w:rsidRPr="00E36635">
        <w:rPr>
          <w:rFonts w:cs="TheSans-B4SemiLight"/>
          <w:b/>
          <w:i/>
        </w:rPr>
        <w:t xml:space="preserve">Vad gör man när man redan erbjuder ett transportskåp med marknadens högsta lastförmåga? Man bygger ett med ännu högre lastförmåga förstås! </w:t>
      </w:r>
      <w:r w:rsidR="00A51B88" w:rsidRPr="00E36635">
        <w:rPr>
          <w:b/>
          <w:i/>
        </w:rPr>
        <w:t xml:space="preserve">Bercos konstruktionsavdelning har under en </w:t>
      </w:r>
      <w:r w:rsidR="007933BE" w:rsidRPr="00E36635">
        <w:rPr>
          <w:b/>
          <w:i/>
        </w:rPr>
        <w:t xml:space="preserve">längre </w:t>
      </w:r>
      <w:r w:rsidR="00A51B88" w:rsidRPr="00E36635">
        <w:rPr>
          <w:b/>
          <w:i/>
        </w:rPr>
        <w:t xml:space="preserve">tid arbetat med </w:t>
      </w:r>
      <w:r w:rsidR="007933BE" w:rsidRPr="00E36635">
        <w:rPr>
          <w:b/>
          <w:i/>
        </w:rPr>
        <w:t>konstruera</w:t>
      </w:r>
      <w:r w:rsidR="00A51B88" w:rsidRPr="00E36635">
        <w:rPr>
          <w:b/>
          <w:i/>
        </w:rPr>
        <w:t xml:space="preserve"> marknadens lättaste transportskåp för </w:t>
      </w:r>
      <w:r w:rsidR="00173414" w:rsidRPr="00E36635">
        <w:rPr>
          <w:b/>
          <w:i/>
        </w:rPr>
        <w:t>VW Crafter</w:t>
      </w:r>
      <w:r w:rsidR="00A51B88" w:rsidRPr="00E36635">
        <w:rPr>
          <w:b/>
          <w:i/>
        </w:rPr>
        <w:t xml:space="preserve">. </w:t>
      </w:r>
      <w:r w:rsidRPr="00E36635">
        <w:rPr>
          <w:b/>
          <w:i/>
        </w:rPr>
        <w:t xml:space="preserve">Det nya skåpet VolyMax </w:t>
      </w:r>
      <w:r w:rsidRPr="00E36635">
        <w:rPr>
          <w:b/>
          <w:i/>
          <w:color w:val="E36C0A" w:themeColor="accent6" w:themeShade="BF"/>
        </w:rPr>
        <w:t xml:space="preserve">Ultra </w:t>
      </w:r>
      <w:r w:rsidRPr="00E36635">
        <w:rPr>
          <w:b/>
          <w:i/>
        </w:rPr>
        <w:t>möjliggör</w:t>
      </w:r>
      <w:r w:rsidR="00A51B88" w:rsidRPr="00E36635">
        <w:rPr>
          <w:b/>
          <w:i/>
        </w:rPr>
        <w:t xml:space="preserve"> den högsta </w:t>
      </w:r>
      <w:r w:rsidR="00F31487" w:rsidRPr="00E36635">
        <w:rPr>
          <w:b/>
          <w:i/>
        </w:rPr>
        <w:t xml:space="preserve">lastförmågan på </w:t>
      </w:r>
      <w:r w:rsidR="00173414" w:rsidRPr="00E36635">
        <w:rPr>
          <w:b/>
          <w:i/>
        </w:rPr>
        <w:t xml:space="preserve">VW </w:t>
      </w:r>
      <w:r w:rsidR="00F31487" w:rsidRPr="00E36635">
        <w:rPr>
          <w:b/>
          <w:i/>
        </w:rPr>
        <w:t>Crafter</w:t>
      </w:r>
      <w:r w:rsidRPr="00E36635">
        <w:rPr>
          <w:b/>
          <w:i/>
        </w:rPr>
        <w:t xml:space="preserve"> någonsin och är byggt för dig som vill frakta tungt och prestera maximalt.</w:t>
      </w:r>
    </w:p>
    <w:p w:rsidR="00DF13BA" w:rsidRPr="00E36635" w:rsidRDefault="00DF13BA" w:rsidP="00173414">
      <w:pPr>
        <w:pStyle w:val="Ingetavstnd"/>
        <w:rPr>
          <w:b/>
          <w:i/>
        </w:rPr>
      </w:pPr>
    </w:p>
    <w:p w:rsidR="00DF13BA" w:rsidRPr="00E36635" w:rsidRDefault="00DF13BA" w:rsidP="00DF13BA">
      <w:pPr>
        <w:pStyle w:val="Ingetavstnd"/>
        <w:rPr>
          <w:rFonts w:cs="TheSans-B5Plain"/>
          <w:color w:val="000000" w:themeColor="text1"/>
        </w:rPr>
      </w:pPr>
      <w:r w:rsidRPr="00E36635">
        <w:rPr>
          <w:rFonts w:cs="TheSans-B5Plain"/>
        </w:rPr>
        <w:t xml:space="preserve">Transportskåpet är helt nytt men ändå beprövat eftersom Berco sedan 2001 har tillverkat </w:t>
      </w:r>
      <w:r w:rsidRPr="00E36635">
        <w:rPr>
          <w:rFonts w:cs="TheSans-B5Plain"/>
          <w:color w:val="000000" w:themeColor="text1"/>
        </w:rPr>
        <w:t xml:space="preserve">marknadens mest sålda skåp till VW Crafter. Det är naturligtvis Berco Volymax vi talar om med suveränt stort lastutrymme och bakgavellyft som ger befriande enkel lastning och lossning. Med nya, förbättrade Volymax </w:t>
      </w:r>
      <w:r w:rsidR="00234065" w:rsidRPr="00E36635">
        <w:rPr>
          <w:rFonts w:cs="TheSans-B5Plain"/>
          <w:color w:val="000000" w:themeColor="text1"/>
        </w:rPr>
        <w:t xml:space="preserve">Ultra </w:t>
      </w:r>
      <w:r w:rsidRPr="00E36635">
        <w:rPr>
          <w:rFonts w:cs="TheSans-B5Plain"/>
          <w:color w:val="000000" w:themeColor="text1"/>
        </w:rPr>
        <w:t>får du ännu bättre utväxling på alla fördelar. Detta genom modern lättbyggnadsteknik som ger marknadsledande lastförmåga, lastvolym, stabilitet och finish. Dessutom ett lika ledande servicenätverk, plus hela 3 års garanti. Volymax tillsammans med VW Crafter har en oslagbar fraktekonomi både per kilometer och kubikmeter!</w:t>
      </w:r>
    </w:p>
    <w:p w:rsidR="00E36635" w:rsidRPr="00E36635" w:rsidRDefault="00E36635" w:rsidP="00DF13BA">
      <w:pPr>
        <w:pStyle w:val="Ingetavstnd"/>
        <w:rPr>
          <w:rFonts w:cs="TheSans-B5Plain"/>
          <w:color w:val="000000" w:themeColor="text1"/>
        </w:rPr>
      </w:pPr>
    </w:p>
    <w:p w:rsidR="00E36635" w:rsidRPr="00E36635" w:rsidRDefault="00E36635" w:rsidP="00DF13BA">
      <w:pPr>
        <w:pStyle w:val="Ingetavstnd"/>
        <w:rPr>
          <w:rFonts w:cs="TheSans-B5Plain"/>
          <w:i/>
          <w:color w:val="000000" w:themeColor="text1"/>
        </w:rPr>
      </w:pPr>
      <w:r w:rsidRPr="00E36635">
        <w:rPr>
          <w:rFonts w:cs="TheSans-B5Plain"/>
          <w:i/>
          <w:color w:val="000000" w:themeColor="text1"/>
        </w:rPr>
        <w:t>-Bercos nya transportskåp Volymax Ultra</w:t>
      </w:r>
      <w:r w:rsidR="00B31F9A">
        <w:rPr>
          <w:rFonts w:cs="TheSans-B5Plain"/>
          <w:i/>
          <w:color w:val="000000" w:themeColor="text1"/>
        </w:rPr>
        <w:t xml:space="preserve"> ökar lastförmågan med 30 % och</w:t>
      </w:r>
      <w:bookmarkStart w:id="0" w:name="_GoBack"/>
      <w:bookmarkEnd w:id="0"/>
      <w:r w:rsidRPr="00E36635">
        <w:rPr>
          <w:rFonts w:cs="TheSans-B5Plain"/>
          <w:i/>
          <w:color w:val="000000" w:themeColor="text1"/>
        </w:rPr>
        <w:t xml:space="preserve"> är byggd för den förare som vill lasta extra tungt och erbjuder marknadens högsta lastförmåga</w:t>
      </w:r>
      <w:r w:rsidRPr="00E36635">
        <w:rPr>
          <w:rFonts w:cs="TheSans-B4SemiLight"/>
          <w:i/>
          <w:color w:val="000000" w:themeColor="text1"/>
        </w:rPr>
        <w:t>, säger Jim Wallström, VD på Berco.</w:t>
      </w:r>
    </w:p>
    <w:p w:rsidR="00627EBF" w:rsidRPr="00E36635" w:rsidRDefault="00627EBF" w:rsidP="00DF13BA">
      <w:pPr>
        <w:pStyle w:val="Ingetavstnd"/>
        <w:rPr>
          <w:rFonts w:cs="TheSans-B5Plain"/>
          <w:color w:val="000000" w:themeColor="text1"/>
        </w:rPr>
      </w:pPr>
    </w:p>
    <w:p w:rsidR="00FF2310" w:rsidRPr="00E36635" w:rsidRDefault="00E36635" w:rsidP="00FF2310">
      <w:pPr>
        <w:autoSpaceDE w:val="0"/>
        <w:autoSpaceDN w:val="0"/>
        <w:adjustRightInd w:val="0"/>
        <w:rPr>
          <w:rFonts w:asciiTheme="minorHAnsi" w:hAnsiTheme="minorHAnsi"/>
          <w:color w:val="000000" w:themeColor="text1"/>
          <w:sz w:val="22"/>
          <w:szCs w:val="22"/>
        </w:rPr>
      </w:pPr>
      <w:r w:rsidRPr="00E36635">
        <w:rPr>
          <w:rFonts w:asciiTheme="minorHAnsi" w:hAnsiTheme="minorHAnsi" w:cs="TheSans-B4SemiLight"/>
          <w:color w:val="000000" w:themeColor="text1"/>
          <w:sz w:val="22"/>
          <w:szCs w:val="22"/>
        </w:rPr>
        <w:t>Urstarka s</w:t>
      </w:r>
      <w:r w:rsidR="00FF2310" w:rsidRPr="00E36635">
        <w:rPr>
          <w:rFonts w:asciiTheme="minorHAnsi" w:hAnsiTheme="minorHAnsi" w:cs="TheSans-B4SemiLight"/>
          <w:color w:val="000000" w:themeColor="text1"/>
          <w:sz w:val="22"/>
          <w:szCs w:val="22"/>
        </w:rPr>
        <w:t xml:space="preserve">andwichkonstruktionen hos VolyMax Ultra utgörs av isolerade tak och väggar med freonfri isolering samt och extremt slagtåligt </w:t>
      </w:r>
      <w:r w:rsidRPr="00E36635">
        <w:rPr>
          <w:rFonts w:asciiTheme="minorHAnsi" w:hAnsiTheme="minorHAnsi" w:cs="TheSans-B4SemiLight"/>
          <w:color w:val="000000" w:themeColor="text1"/>
          <w:sz w:val="22"/>
          <w:szCs w:val="22"/>
        </w:rPr>
        <w:t xml:space="preserve">motståndskraftigt </w:t>
      </w:r>
      <w:r w:rsidR="00FF2310" w:rsidRPr="00E36635">
        <w:rPr>
          <w:rFonts w:asciiTheme="minorHAnsi" w:hAnsiTheme="minorHAnsi" w:cs="TheSans-B4SemiLight"/>
          <w:color w:val="000000" w:themeColor="text1"/>
          <w:sz w:val="22"/>
          <w:szCs w:val="22"/>
        </w:rPr>
        <w:t xml:space="preserve">laminat på in och utsida. Det här innebär att </w:t>
      </w:r>
      <w:r w:rsidRPr="00E36635">
        <w:rPr>
          <w:rFonts w:asciiTheme="minorHAnsi" w:hAnsiTheme="minorHAnsi" w:cs="TheSans-B4SemiLight"/>
          <w:color w:val="000000" w:themeColor="text1"/>
          <w:sz w:val="22"/>
          <w:szCs w:val="22"/>
        </w:rPr>
        <w:t>kunden</w:t>
      </w:r>
      <w:r w:rsidR="00FF2310" w:rsidRPr="00E36635">
        <w:rPr>
          <w:rFonts w:asciiTheme="minorHAnsi" w:hAnsiTheme="minorHAnsi" w:cs="TheSans-B4SemiLight"/>
          <w:color w:val="000000" w:themeColor="text1"/>
          <w:sz w:val="22"/>
          <w:szCs w:val="22"/>
        </w:rPr>
        <w:t xml:space="preserve"> utvändigt får en suverän</w:t>
      </w:r>
      <w:r w:rsidRPr="00E36635">
        <w:rPr>
          <w:rFonts w:asciiTheme="minorHAnsi" w:hAnsiTheme="minorHAnsi" w:cs="TheSans-B4SemiLight"/>
          <w:color w:val="000000" w:themeColor="text1"/>
          <w:sz w:val="22"/>
          <w:szCs w:val="22"/>
        </w:rPr>
        <w:t xml:space="preserve"> </w:t>
      </w:r>
      <w:r w:rsidR="00FF2310" w:rsidRPr="00E36635">
        <w:rPr>
          <w:rFonts w:asciiTheme="minorHAnsi" w:hAnsiTheme="minorHAnsi" w:cs="TheSans-B4SemiLight"/>
          <w:color w:val="000000" w:themeColor="text1"/>
          <w:sz w:val="22"/>
          <w:szCs w:val="22"/>
        </w:rPr>
        <w:t>motståndskraft mot väder och vind vilket effektivt håller nere underhållskostnader. Laminatet på insidan är</w:t>
      </w:r>
      <w:r w:rsidRPr="00E36635">
        <w:rPr>
          <w:rFonts w:asciiTheme="minorHAnsi" w:hAnsiTheme="minorHAnsi" w:cs="TheSans-B4SemiLight"/>
          <w:color w:val="000000" w:themeColor="text1"/>
          <w:sz w:val="22"/>
          <w:szCs w:val="22"/>
        </w:rPr>
        <w:t xml:space="preserve"> </w:t>
      </w:r>
      <w:r w:rsidR="00FF2310" w:rsidRPr="00E36635">
        <w:rPr>
          <w:rFonts w:asciiTheme="minorHAnsi" w:hAnsiTheme="minorHAnsi" w:cs="TheSans-B4SemiLight"/>
          <w:color w:val="000000" w:themeColor="text1"/>
          <w:sz w:val="22"/>
          <w:szCs w:val="22"/>
        </w:rPr>
        <w:t xml:space="preserve">livsmedelsklassat och godkänt för säker och hygienisk livsmedeltransport. </w:t>
      </w:r>
    </w:p>
    <w:p w:rsidR="00035A8B" w:rsidRPr="00E36635" w:rsidRDefault="00035A8B" w:rsidP="00DF13BA">
      <w:pPr>
        <w:pStyle w:val="Ingetavstnd"/>
        <w:rPr>
          <w:rFonts w:cs="TheSans-B5Plain"/>
          <w:color w:val="000000" w:themeColor="text1"/>
        </w:rPr>
      </w:pPr>
    </w:p>
    <w:p w:rsidR="00035A8B" w:rsidRPr="00E36635" w:rsidRDefault="00E36635" w:rsidP="00FF2310">
      <w:pPr>
        <w:autoSpaceDE w:val="0"/>
        <w:autoSpaceDN w:val="0"/>
        <w:adjustRightInd w:val="0"/>
        <w:rPr>
          <w:rFonts w:asciiTheme="minorHAnsi" w:hAnsiTheme="minorHAnsi" w:cs="TheSans-B7Bold"/>
          <w:b/>
          <w:bCs/>
          <w:i/>
          <w:color w:val="000000" w:themeColor="text1"/>
          <w:sz w:val="22"/>
          <w:szCs w:val="22"/>
        </w:rPr>
      </w:pPr>
      <w:r w:rsidRPr="00E36635">
        <w:rPr>
          <w:rFonts w:asciiTheme="minorHAnsi" w:hAnsiTheme="minorHAnsi" w:cs="TheSans-B5Plain"/>
          <w:i/>
          <w:color w:val="000000" w:themeColor="text1"/>
          <w:sz w:val="22"/>
          <w:szCs w:val="22"/>
        </w:rPr>
        <w:t>-</w:t>
      </w:r>
      <w:r w:rsidR="00FF2310" w:rsidRPr="00E36635">
        <w:rPr>
          <w:rFonts w:asciiTheme="minorHAnsi" w:hAnsiTheme="minorHAnsi" w:cs="TheSans-B5Plain"/>
          <w:i/>
          <w:color w:val="000000" w:themeColor="text1"/>
          <w:sz w:val="22"/>
          <w:szCs w:val="22"/>
        </w:rPr>
        <w:t>Bercos</w:t>
      </w:r>
      <w:r w:rsidR="00035A8B" w:rsidRPr="00E36635">
        <w:rPr>
          <w:rFonts w:asciiTheme="minorHAnsi" w:hAnsiTheme="minorHAnsi" w:cs="TheSans-B5Plain"/>
          <w:i/>
          <w:color w:val="000000" w:themeColor="text1"/>
          <w:sz w:val="22"/>
          <w:szCs w:val="22"/>
        </w:rPr>
        <w:t xml:space="preserve"> urstarka </w:t>
      </w:r>
      <w:r w:rsidR="00035A8B" w:rsidRPr="00E36635">
        <w:rPr>
          <w:rFonts w:asciiTheme="minorHAnsi" w:hAnsiTheme="minorHAnsi" w:cs="TheSans-B7Bold"/>
          <w:bCs/>
          <w:i/>
          <w:color w:val="000000" w:themeColor="text1"/>
          <w:sz w:val="22"/>
          <w:szCs w:val="22"/>
        </w:rPr>
        <w:t>sandwichkonstruktion med extremt motståndskraftigt laminat</w:t>
      </w:r>
      <w:r w:rsidR="00FF2310" w:rsidRPr="00E36635">
        <w:rPr>
          <w:rFonts w:asciiTheme="minorHAnsi" w:hAnsiTheme="minorHAnsi" w:cs="TheSans-B7Bold"/>
          <w:bCs/>
          <w:i/>
          <w:color w:val="000000" w:themeColor="text1"/>
          <w:sz w:val="22"/>
          <w:szCs w:val="22"/>
        </w:rPr>
        <w:t xml:space="preserve"> innebär att skåpet</w:t>
      </w:r>
      <w:r w:rsidR="00FF2310" w:rsidRPr="00E36635">
        <w:rPr>
          <w:rFonts w:asciiTheme="minorHAnsi" w:hAnsiTheme="minorHAnsi" w:cs="TheSans-B7Bold"/>
          <w:b/>
          <w:bCs/>
          <w:i/>
          <w:color w:val="000000" w:themeColor="text1"/>
          <w:sz w:val="22"/>
          <w:szCs w:val="22"/>
        </w:rPr>
        <w:t xml:space="preserve"> </w:t>
      </w:r>
      <w:r w:rsidR="00FF2310" w:rsidRPr="00E36635">
        <w:rPr>
          <w:rFonts w:asciiTheme="minorHAnsi" w:hAnsiTheme="minorHAnsi" w:cs="TheSans-B4SemiLight"/>
          <w:i/>
          <w:color w:val="000000" w:themeColor="text1"/>
          <w:sz w:val="22"/>
          <w:szCs w:val="22"/>
        </w:rPr>
        <w:t>får en suverän</w:t>
      </w:r>
      <w:r w:rsidRPr="00E36635">
        <w:rPr>
          <w:rFonts w:asciiTheme="minorHAnsi" w:hAnsiTheme="minorHAnsi" w:cs="TheSans-B4SemiLight"/>
          <w:i/>
          <w:color w:val="000000" w:themeColor="text1"/>
          <w:sz w:val="22"/>
          <w:szCs w:val="22"/>
        </w:rPr>
        <w:t xml:space="preserve"> </w:t>
      </w:r>
      <w:r w:rsidR="00FF2310" w:rsidRPr="00E36635">
        <w:rPr>
          <w:rFonts w:asciiTheme="minorHAnsi" w:hAnsiTheme="minorHAnsi" w:cs="TheSans-B4SemiLight"/>
          <w:i/>
          <w:color w:val="000000" w:themeColor="text1"/>
          <w:sz w:val="22"/>
          <w:szCs w:val="22"/>
        </w:rPr>
        <w:t>motståndskraft mot väder och vind vilket effektivt håller nere underhållskostnader för kunden, säger Jim Wallström, VD, Berco.</w:t>
      </w:r>
    </w:p>
    <w:p w:rsidR="00DB5DE6" w:rsidRPr="00E36635" w:rsidRDefault="00DB5DE6" w:rsidP="00173414">
      <w:pPr>
        <w:pStyle w:val="Ingetavstnd"/>
        <w:rPr>
          <w:color w:val="000000" w:themeColor="text1"/>
        </w:rPr>
      </w:pPr>
    </w:p>
    <w:p w:rsidR="00284C49" w:rsidRPr="00E36635" w:rsidRDefault="00DF13BA" w:rsidP="00284C49">
      <w:pPr>
        <w:pStyle w:val="Ingetavstnd"/>
        <w:rPr>
          <w:color w:val="000000" w:themeColor="text1"/>
        </w:rPr>
      </w:pPr>
      <w:r w:rsidRPr="00E36635">
        <w:rPr>
          <w:color w:val="000000" w:themeColor="text1"/>
        </w:rPr>
        <w:t>Även m</w:t>
      </w:r>
      <w:r w:rsidR="00173414" w:rsidRPr="00E36635">
        <w:rPr>
          <w:color w:val="000000" w:themeColor="text1"/>
        </w:rPr>
        <w:t xml:space="preserve">arknadens nyaste och lättaste </w:t>
      </w:r>
      <w:r w:rsidRPr="00E36635">
        <w:rPr>
          <w:color w:val="000000" w:themeColor="text1"/>
        </w:rPr>
        <w:t xml:space="preserve">ultra </w:t>
      </w:r>
      <w:r w:rsidR="00173414" w:rsidRPr="00E36635">
        <w:rPr>
          <w:color w:val="000000" w:themeColor="text1"/>
        </w:rPr>
        <w:t xml:space="preserve">bakgavellyft lanseras i januari 2015 tillsammans med Zepro. </w:t>
      </w:r>
      <w:r w:rsidR="00234065" w:rsidRPr="00E36635">
        <w:rPr>
          <w:bCs/>
          <w:color w:val="000000" w:themeColor="text1"/>
        </w:rPr>
        <w:t>Z-Lyften Produktion AB i Bispgården</w:t>
      </w:r>
      <w:r w:rsidR="00234065" w:rsidRPr="00E36635">
        <w:rPr>
          <w:color w:val="000000" w:themeColor="text1"/>
        </w:rPr>
        <w:t xml:space="preserve"> </w:t>
      </w:r>
      <w:r w:rsidRPr="00E36635">
        <w:rPr>
          <w:color w:val="000000" w:themeColor="text1"/>
        </w:rPr>
        <w:t xml:space="preserve">har tagit fram </w:t>
      </w:r>
      <w:r w:rsidR="00173414" w:rsidRPr="00E36635">
        <w:rPr>
          <w:color w:val="000000" w:themeColor="text1"/>
        </w:rPr>
        <w:t xml:space="preserve">den lättaste bakgavellyften på marknaden för att maximera lastkapacitet, reducera bränsleförbrukning och slitage på </w:t>
      </w:r>
      <w:r w:rsidR="00234065" w:rsidRPr="00E36635">
        <w:rPr>
          <w:color w:val="000000" w:themeColor="text1"/>
        </w:rPr>
        <w:t>VW Craftern</w:t>
      </w:r>
      <w:r w:rsidR="00173414" w:rsidRPr="00E36635">
        <w:rPr>
          <w:color w:val="000000" w:themeColor="text1"/>
        </w:rPr>
        <w:t>.</w:t>
      </w:r>
      <w:r w:rsidRPr="00E36635">
        <w:rPr>
          <w:color w:val="000000" w:themeColor="text1"/>
        </w:rPr>
        <w:t xml:space="preserve"> </w:t>
      </w:r>
      <w:r w:rsidR="00284C49" w:rsidRPr="00E36635">
        <w:rPr>
          <w:color w:val="000000" w:themeColor="text1"/>
        </w:rPr>
        <w:t>Lyften är designad för att skapa en säker arbetsmiljö i enlighet med Europeiska lagkrav och byggd i Sverige för att ge en problemfri användning i vårt Nordis</w:t>
      </w:r>
      <w:r w:rsidR="00234065" w:rsidRPr="00E36635">
        <w:rPr>
          <w:color w:val="000000" w:themeColor="text1"/>
        </w:rPr>
        <w:t xml:space="preserve">ka klimat. Den nya modellen är ultra </w:t>
      </w:r>
      <w:r w:rsidR="00284C49" w:rsidRPr="00E36635">
        <w:rPr>
          <w:color w:val="000000" w:themeColor="text1"/>
        </w:rPr>
        <w:t xml:space="preserve">lättviktskonstruktion med Zepros stabilitet och tillförlitlighet som kännetecken.  Den är utrustad med dubbelverkande tiltcylindrar för ett effektivare handhavande än konkurrerande produkter under alla säsonger och en blyfri ytbehandling för att minimera miljöpåverkan. </w:t>
      </w:r>
      <w:r w:rsidRPr="00E36635">
        <w:rPr>
          <w:color w:val="000000" w:themeColor="text1"/>
        </w:rPr>
        <w:t>Endast den nya lyften ökar lastförmågan med många kilo.</w:t>
      </w:r>
    </w:p>
    <w:p w:rsidR="00627EBF" w:rsidRDefault="00627EBF" w:rsidP="00284C49">
      <w:pPr>
        <w:pStyle w:val="Ingetavstnd"/>
      </w:pPr>
    </w:p>
    <w:p w:rsidR="00E36635" w:rsidRDefault="001A42C0" w:rsidP="00E36635">
      <w:pPr>
        <w:pStyle w:val="Ingetavstnd"/>
        <w:rPr>
          <w:i/>
        </w:rPr>
      </w:pPr>
      <w:r>
        <w:rPr>
          <w:i/>
        </w:rPr>
        <w:t>-</w:t>
      </w:r>
      <w:r w:rsidR="00E36635" w:rsidRPr="001A42C0">
        <w:rPr>
          <w:i/>
        </w:rPr>
        <w:t xml:space="preserve">Vår nya ultra lätta bakgavellyft ökar lastförmågan för förarna med </w:t>
      </w:r>
      <w:r w:rsidR="003162B0" w:rsidRPr="001A42C0">
        <w:rPr>
          <w:i/>
        </w:rPr>
        <w:t>åtskilliga</w:t>
      </w:r>
      <w:r w:rsidR="00E36635" w:rsidRPr="001A42C0">
        <w:rPr>
          <w:i/>
        </w:rPr>
        <w:t xml:space="preserve"> kilon vilket bidrar till att </w:t>
      </w:r>
      <w:r w:rsidR="003162B0">
        <w:rPr>
          <w:i/>
        </w:rPr>
        <w:t>föraren</w:t>
      </w:r>
      <w:r w:rsidR="00E36635" w:rsidRPr="001A42C0">
        <w:rPr>
          <w:i/>
        </w:rPr>
        <w:t xml:space="preserve"> kan lasta mer i skåpet, säger Hans Gustavsson, Z-lyften. </w:t>
      </w:r>
    </w:p>
    <w:p w:rsidR="001A42C0" w:rsidRDefault="001A42C0" w:rsidP="00E36635">
      <w:pPr>
        <w:pStyle w:val="Ingetavstnd"/>
        <w:rPr>
          <w:i/>
        </w:rPr>
      </w:pPr>
    </w:p>
    <w:p w:rsidR="003162B0" w:rsidRPr="003162B0" w:rsidRDefault="003162B0" w:rsidP="003162B0">
      <w:pPr>
        <w:pStyle w:val="Ingetavstnd"/>
      </w:pPr>
      <w:r w:rsidRPr="003162B0">
        <w:t>Eftersom förarna använder skåpet varje dag år ut och år in så är nya VolyMax Ultra på en rad punkter anpassat för att ge maximal livslängd. Exempelvis: Hjälpram i galvaniserat höghållfast</w:t>
      </w:r>
    </w:p>
    <w:p w:rsidR="003162B0" w:rsidRPr="003162B0" w:rsidRDefault="003162B0" w:rsidP="003162B0">
      <w:pPr>
        <w:pStyle w:val="Ingetavstnd"/>
      </w:pPr>
      <w:r w:rsidRPr="003162B0">
        <w:t>stål. Bakstam helt i rostfritt material. LED-lampa i taket.</w:t>
      </w:r>
      <w:r>
        <w:t xml:space="preserve"> </w:t>
      </w:r>
      <w:r w:rsidRPr="003162B0">
        <w:t>Profiler och kantbeslag i naturanodiserad aluminium.</w:t>
      </w:r>
    </w:p>
    <w:p w:rsidR="003162B0" w:rsidRDefault="003162B0" w:rsidP="001A42C0">
      <w:pPr>
        <w:autoSpaceDE w:val="0"/>
        <w:autoSpaceDN w:val="0"/>
        <w:adjustRightInd w:val="0"/>
        <w:rPr>
          <w:rFonts w:ascii="TheSans-B4SemiLight" w:hAnsi="TheSans-B4SemiLight" w:cs="TheSans-B4SemiLight"/>
          <w:color w:val="65696B"/>
          <w:sz w:val="18"/>
          <w:szCs w:val="18"/>
        </w:rPr>
      </w:pPr>
    </w:p>
    <w:p w:rsidR="003162B0" w:rsidRDefault="003162B0">
      <w:pPr>
        <w:rPr>
          <w:rFonts w:asciiTheme="minorHAnsi" w:eastAsiaTheme="minorHAnsi" w:hAnsiTheme="minorHAnsi" w:cstheme="minorBidi"/>
          <w:sz w:val="22"/>
          <w:szCs w:val="22"/>
          <w:lang w:eastAsia="en-US"/>
        </w:rPr>
      </w:pPr>
      <w:r>
        <w:lastRenderedPageBreak/>
        <w:br w:type="page"/>
      </w:r>
    </w:p>
    <w:p w:rsidR="003162B0" w:rsidRDefault="003162B0" w:rsidP="003162B0">
      <w:pPr>
        <w:pStyle w:val="Ingetavstnd"/>
      </w:pPr>
    </w:p>
    <w:p w:rsidR="003162B0" w:rsidRPr="003162B0" w:rsidRDefault="003162B0" w:rsidP="003162B0">
      <w:pPr>
        <w:pStyle w:val="Ingetavstnd"/>
      </w:pPr>
      <w:r w:rsidRPr="003162B0">
        <w:t>Varje detalj hos nya Volymax är genomtänkt. Den topphängda liftluckan i sandwichelement har dubbla gasfjädrar.</w:t>
      </w:r>
      <w:r>
        <w:t xml:space="preserve"> </w:t>
      </w:r>
      <w:r w:rsidRPr="003162B0">
        <w:t>Broms och breddmarkeringslyktor ovanför luckan undviker slitage på kablage. Surrningsskena på väggar och</w:t>
      </w:r>
      <w:r>
        <w:t xml:space="preserve"> </w:t>
      </w:r>
      <w:r w:rsidRPr="003162B0">
        <w:t>framstam. Reglerbart ventilationsdon på framstammen.</w:t>
      </w:r>
      <w:r w:rsidR="00830412">
        <w:t xml:space="preserve"> </w:t>
      </w:r>
      <w:r w:rsidRPr="003162B0">
        <w:t>Golv av självbärande sandwichelement med halkskyddat</w:t>
      </w:r>
      <w:r>
        <w:t xml:space="preserve"> </w:t>
      </w:r>
      <w:r w:rsidRPr="003162B0">
        <w:t>golvplywood. Det är en rationell och genomtänkt design.</w:t>
      </w:r>
    </w:p>
    <w:p w:rsidR="003162B0" w:rsidRPr="001A42C0" w:rsidRDefault="003162B0" w:rsidP="003162B0">
      <w:pPr>
        <w:pStyle w:val="Ingetavstnd"/>
      </w:pPr>
    </w:p>
    <w:sectPr w:rsidR="003162B0" w:rsidRPr="001A42C0" w:rsidSect="004668E8">
      <w:headerReference w:type="default" r:id="rId9"/>
      <w:footerReference w:type="default" r:id="rId10"/>
      <w:pgSz w:w="11906" w:h="16838"/>
      <w:pgMar w:top="1417" w:right="1417" w:bottom="1417" w:left="1417" w:header="720" w:footer="39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977" w:rsidRDefault="00B75977">
      <w:r>
        <w:separator/>
      </w:r>
    </w:p>
  </w:endnote>
  <w:endnote w:type="continuationSeparator" w:id="0">
    <w:p w:rsidR="00B75977" w:rsidRDefault="00B7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TheSans-B4SemiLight">
    <w:panose1 w:val="00000000000000000000"/>
    <w:charset w:val="00"/>
    <w:family w:val="auto"/>
    <w:notTrueType/>
    <w:pitch w:val="default"/>
    <w:sig w:usb0="00000003" w:usb1="00000000" w:usb2="00000000" w:usb3="00000000" w:csb0="00000001" w:csb1="00000000"/>
  </w:font>
  <w:font w:name="TheSans-B5Plain">
    <w:panose1 w:val="00000000000000000000"/>
    <w:charset w:val="00"/>
    <w:family w:val="auto"/>
    <w:notTrueType/>
    <w:pitch w:val="default"/>
    <w:sig w:usb0="00000003" w:usb1="00000000" w:usb2="00000000" w:usb3="00000000" w:csb0="00000001" w:csb1="00000000"/>
  </w:font>
  <w:font w:name="TheSans-B7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A20" w:rsidRDefault="009F0A20" w:rsidP="006F5C59">
    <w:pPr>
      <w:pBdr>
        <w:bottom w:val="single" w:sz="12" w:space="1" w:color="auto"/>
      </w:pBdr>
      <w:jc w:val="right"/>
    </w:pPr>
  </w:p>
  <w:p w:rsidR="009F0A20" w:rsidRDefault="009F0A20" w:rsidP="006F5C59">
    <w:pPr>
      <w:rPr>
        <w:sz w:val="18"/>
        <w:szCs w:val="18"/>
      </w:rPr>
    </w:pPr>
    <w:r>
      <w:rPr>
        <w:b/>
        <w:sz w:val="18"/>
        <w:szCs w:val="18"/>
      </w:rPr>
      <w:t>Besöksadress</w:t>
    </w:r>
    <w:r>
      <w:rPr>
        <w:b/>
        <w:sz w:val="18"/>
        <w:szCs w:val="18"/>
      </w:rPr>
      <w:tab/>
      <w:t xml:space="preserve">   Postadress</w:t>
    </w:r>
    <w:r>
      <w:rPr>
        <w:b/>
        <w:sz w:val="18"/>
        <w:szCs w:val="18"/>
      </w:rPr>
      <w:tab/>
      <w:t xml:space="preserve">       Telefon/Fax</w:t>
    </w:r>
    <w:r>
      <w:rPr>
        <w:b/>
        <w:sz w:val="18"/>
        <w:szCs w:val="18"/>
      </w:rPr>
      <w:tab/>
    </w:r>
    <w:r>
      <w:rPr>
        <w:b/>
        <w:sz w:val="18"/>
        <w:szCs w:val="18"/>
      </w:rPr>
      <w:tab/>
      <w:t xml:space="preserve">Bankgiro        </w:t>
    </w:r>
    <w:r>
      <w:rPr>
        <w:sz w:val="18"/>
        <w:szCs w:val="18"/>
      </w:rPr>
      <w:t xml:space="preserve">491-2606                           </w:t>
    </w:r>
    <w:r>
      <w:rPr>
        <w:noProof/>
        <w:sz w:val="18"/>
        <w:szCs w:val="18"/>
      </w:rPr>
      <w:drawing>
        <wp:anchor distT="0" distB="0" distL="114300" distR="114300" simplePos="0" relativeHeight="251659264" behindDoc="1" locked="0" layoutInCell="1" allowOverlap="1" wp14:anchorId="72D04E20" wp14:editId="3C521397">
          <wp:simplePos x="0" y="0"/>
          <wp:positionH relativeFrom="column">
            <wp:posOffset>5098415</wp:posOffset>
          </wp:positionH>
          <wp:positionV relativeFrom="paragraph">
            <wp:posOffset>0</wp:posOffset>
          </wp:positionV>
          <wp:extent cx="497840" cy="501015"/>
          <wp:effectExtent l="19050" t="0" r="0" b="0"/>
          <wp:wrapNone/>
          <wp:docPr id="2" name="Bild 4" descr="G:\marie\Flyttat från Bercomapp\MALLAR\EGNA\CERT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G:\marie\Flyttat från Bercomapp\MALLAR\EGNA\CERTLOG.JPG"/>
                  <pic:cNvPicPr>
                    <a:picLocks noChangeAspect="1" noChangeArrowheads="1"/>
                  </pic:cNvPicPr>
                </pic:nvPicPr>
                <pic:blipFill>
                  <a:blip r:embed="rId1"/>
                  <a:srcRect/>
                  <a:stretch>
                    <a:fillRect/>
                  </a:stretch>
                </pic:blipFill>
                <pic:spPr bwMode="auto">
                  <a:xfrm>
                    <a:off x="0" y="0"/>
                    <a:ext cx="497840" cy="501015"/>
                  </a:xfrm>
                  <a:prstGeom prst="rect">
                    <a:avLst/>
                  </a:prstGeom>
                  <a:noFill/>
                  <a:ln w="9525">
                    <a:noFill/>
                    <a:miter lim="800000"/>
                    <a:headEnd/>
                    <a:tailEnd/>
                  </a:ln>
                </pic:spPr>
              </pic:pic>
            </a:graphicData>
          </a:graphic>
        </wp:anchor>
      </w:drawing>
    </w:r>
  </w:p>
  <w:p w:rsidR="009F0A20" w:rsidRDefault="009F0A20" w:rsidP="006F5C59">
    <w:pPr>
      <w:rPr>
        <w:b/>
        <w:sz w:val="18"/>
        <w:szCs w:val="18"/>
      </w:rPr>
    </w:pPr>
    <w:r>
      <w:rPr>
        <w:sz w:val="18"/>
        <w:szCs w:val="18"/>
      </w:rPr>
      <w:t>Plastvägen 3</w:t>
    </w:r>
    <w:r>
      <w:rPr>
        <w:sz w:val="18"/>
        <w:szCs w:val="18"/>
      </w:rPr>
      <w:tab/>
      <w:t xml:space="preserve">   Box 373</w:t>
    </w:r>
    <w:r>
      <w:rPr>
        <w:sz w:val="18"/>
        <w:szCs w:val="18"/>
      </w:rPr>
      <w:tab/>
      <w:t xml:space="preserve">       +46 (0)910-290700</w:t>
    </w:r>
    <w:r>
      <w:rPr>
        <w:sz w:val="18"/>
        <w:szCs w:val="18"/>
      </w:rPr>
      <w:tab/>
    </w:r>
    <w:r>
      <w:rPr>
        <w:b/>
        <w:sz w:val="18"/>
        <w:szCs w:val="18"/>
      </w:rPr>
      <w:t>Plusgiro</w:t>
    </w:r>
  </w:p>
  <w:p w:rsidR="009F0A20" w:rsidRPr="004D7426" w:rsidRDefault="009F0A20" w:rsidP="006F5C59">
    <w:pPr>
      <w:rPr>
        <w:sz w:val="18"/>
        <w:szCs w:val="18"/>
      </w:rPr>
    </w:pPr>
    <w:r>
      <w:rPr>
        <w:sz w:val="18"/>
        <w:szCs w:val="18"/>
      </w:rPr>
      <w:t>931 42 Skellefteå    931 24 Skellefteå     +46 (0)910-290730</w:t>
    </w:r>
    <w:r>
      <w:rPr>
        <w:sz w:val="18"/>
        <w:szCs w:val="18"/>
      </w:rPr>
      <w:tab/>
    </w:r>
    <w:r>
      <w:rPr>
        <w:b/>
        <w:sz w:val="18"/>
        <w:szCs w:val="18"/>
      </w:rPr>
      <w:t xml:space="preserve">VAT.nr           </w:t>
    </w:r>
    <w:r>
      <w:rPr>
        <w:sz w:val="18"/>
        <w:szCs w:val="18"/>
      </w:rPr>
      <w:t>SE556795960501</w:t>
    </w:r>
  </w:p>
  <w:p w:rsidR="009F0A20" w:rsidRPr="004D7426" w:rsidRDefault="009F0A20" w:rsidP="006F5C59">
    <w:pPr>
      <w:rPr>
        <w:sz w:val="18"/>
        <w:szCs w:val="18"/>
      </w:rPr>
    </w:pPr>
  </w:p>
  <w:p w:rsidR="009F0A20" w:rsidRDefault="009F0A2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977" w:rsidRDefault="00B75977">
      <w:r>
        <w:separator/>
      </w:r>
    </w:p>
  </w:footnote>
  <w:footnote w:type="continuationSeparator" w:id="0">
    <w:p w:rsidR="00B75977" w:rsidRDefault="00B75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A20" w:rsidRDefault="009F0A20">
    <w:pPr>
      <w:pStyle w:val="Sidhuvud"/>
    </w:pPr>
    <w:r>
      <w:rPr>
        <w:noProof/>
      </w:rPr>
      <w:drawing>
        <wp:inline distT="0" distB="0" distL="0" distR="0">
          <wp:extent cx="1777125" cy="5779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co_liggande_payoff_pms.jpg"/>
                  <pic:cNvPicPr/>
                </pic:nvPicPr>
                <pic:blipFill>
                  <a:blip r:embed="rId1">
                    <a:extLst>
                      <a:ext uri="{28A0092B-C50C-407E-A947-70E740481C1C}">
                        <a14:useLocalDpi xmlns:a14="http://schemas.microsoft.com/office/drawing/2010/main" val="0"/>
                      </a:ext>
                    </a:extLst>
                  </a:blip>
                  <a:stretch>
                    <a:fillRect/>
                  </a:stretch>
                </pic:blipFill>
                <pic:spPr>
                  <a:xfrm>
                    <a:off x="0" y="0"/>
                    <a:ext cx="1776675" cy="577754"/>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6B64"/>
    <w:multiLevelType w:val="hybridMultilevel"/>
    <w:tmpl w:val="5CE4FA98"/>
    <w:lvl w:ilvl="0" w:tplc="38D0D074">
      <w:start w:val="1"/>
      <w:numFmt w:val="bullet"/>
      <w:lvlText w:val="•"/>
      <w:lvlJc w:val="left"/>
      <w:pPr>
        <w:tabs>
          <w:tab w:val="num" w:pos="720"/>
        </w:tabs>
        <w:ind w:left="720" w:hanging="360"/>
      </w:pPr>
      <w:rPr>
        <w:rFonts w:ascii="Arial" w:hAnsi="Arial" w:hint="default"/>
      </w:rPr>
    </w:lvl>
    <w:lvl w:ilvl="1" w:tplc="7D6C2BCC" w:tentative="1">
      <w:start w:val="1"/>
      <w:numFmt w:val="bullet"/>
      <w:lvlText w:val="•"/>
      <w:lvlJc w:val="left"/>
      <w:pPr>
        <w:tabs>
          <w:tab w:val="num" w:pos="1440"/>
        </w:tabs>
        <w:ind w:left="1440" w:hanging="360"/>
      </w:pPr>
      <w:rPr>
        <w:rFonts w:ascii="Arial" w:hAnsi="Arial" w:hint="default"/>
      </w:rPr>
    </w:lvl>
    <w:lvl w:ilvl="2" w:tplc="A910516C" w:tentative="1">
      <w:start w:val="1"/>
      <w:numFmt w:val="bullet"/>
      <w:lvlText w:val="•"/>
      <w:lvlJc w:val="left"/>
      <w:pPr>
        <w:tabs>
          <w:tab w:val="num" w:pos="2160"/>
        </w:tabs>
        <w:ind w:left="2160" w:hanging="360"/>
      </w:pPr>
      <w:rPr>
        <w:rFonts w:ascii="Arial" w:hAnsi="Arial" w:hint="default"/>
      </w:rPr>
    </w:lvl>
    <w:lvl w:ilvl="3" w:tplc="1FFE9B56" w:tentative="1">
      <w:start w:val="1"/>
      <w:numFmt w:val="bullet"/>
      <w:lvlText w:val="•"/>
      <w:lvlJc w:val="left"/>
      <w:pPr>
        <w:tabs>
          <w:tab w:val="num" w:pos="2880"/>
        </w:tabs>
        <w:ind w:left="2880" w:hanging="360"/>
      </w:pPr>
      <w:rPr>
        <w:rFonts w:ascii="Arial" w:hAnsi="Arial" w:hint="default"/>
      </w:rPr>
    </w:lvl>
    <w:lvl w:ilvl="4" w:tplc="C3A88680" w:tentative="1">
      <w:start w:val="1"/>
      <w:numFmt w:val="bullet"/>
      <w:lvlText w:val="•"/>
      <w:lvlJc w:val="left"/>
      <w:pPr>
        <w:tabs>
          <w:tab w:val="num" w:pos="3600"/>
        </w:tabs>
        <w:ind w:left="3600" w:hanging="360"/>
      </w:pPr>
      <w:rPr>
        <w:rFonts w:ascii="Arial" w:hAnsi="Arial" w:hint="default"/>
      </w:rPr>
    </w:lvl>
    <w:lvl w:ilvl="5" w:tplc="3F9A8CA8" w:tentative="1">
      <w:start w:val="1"/>
      <w:numFmt w:val="bullet"/>
      <w:lvlText w:val="•"/>
      <w:lvlJc w:val="left"/>
      <w:pPr>
        <w:tabs>
          <w:tab w:val="num" w:pos="4320"/>
        </w:tabs>
        <w:ind w:left="4320" w:hanging="360"/>
      </w:pPr>
      <w:rPr>
        <w:rFonts w:ascii="Arial" w:hAnsi="Arial" w:hint="default"/>
      </w:rPr>
    </w:lvl>
    <w:lvl w:ilvl="6" w:tplc="6D780B1E" w:tentative="1">
      <w:start w:val="1"/>
      <w:numFmt w:val="bullet"/>
      <w:lvlText w:val="•"/>
      <w:lvlJc w:val="left"/>
      <w:pPr>
        <w:tabs>
          <w:tab w:val="num" w:pos="5040"/>
        </w:tabs>
        <w:ind w:left="5040" w:hanging="360"/>
      </w:pPr>
      <w:rPr>
        <w:rFonts w:ascii="Arial" w:hAnsi="Arial" w:hint="default"/>
      </w:rPr>
    </w:lvl>
    <w:lvl w:ilvl="7" w:tplc="F9D61B8C" w:tentative="1">
      <w:start w:val="1"/>
      <w:numFmt w:val="bullet"/>
      <w:lvlText w:val="•"/>
      <w:lvlJc w:val="left"/>
      <w:pPr>
        <w:tabs>
          <w:tab w:val="num" w:pos="5760"/>
        </w:tabs>
        <w:ind w:left="5760" w:hanging="360"/>
      </w:pPr>
      <w:rPr>
        <w:rFonts w:ascii="Arial" w:hAnsi="Arial" w:hint="default"/>
      </w:rPr>
    </w:lvl>
    <w:lvl w:ilvl="8" w:tplc="0E2E4624" w:tentative="1">
      <w:start w:val="1"/>
      <w:numFmt w:val="bullet"/>
      <w:lvlText w:val="•"/>
      <w:lvlJc w:val="left"/>
      <w:pPr>
        <w:tabs>
          <w:tab w:val="num" w:pos="6480"/>
        </w:tabs>
        <w:ind w:left="6480" w:hanging="360"/>
      </w:pPr>
      <w:rPr>
        <w:rFonts w:ascii="Arial" w:hAnsi="Arial" w:hint="default"/>
      </w:rPr>
    </w:lvl>
  </w:abstractNum>
  <w:abstractNum w:abstractNumId="1">
    <w:nsid w:val="11C31254"/>
    <w:multiLevelType w:val="hybridMultilevel"/>
    <w:tmpl w:val="2ABA7C40"/>
    <w:lvl w:ilvl="0" w:tplc="6BCABD0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D2C52D7"/>
    <w:multiLevelType w:val="hybridMultilevel"/>
    <w:tmpl w:val="B9DE24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AB350E3"/>
    <w:multiLevelType w:val="hybridMultilevel"/>
    <w:tmpl w:val="B2028B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081749A"/>
    <w:multiLevelType w:val="hybridMultilevel"/>
    <w:tmpl w:val="1C2E99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90A73E4"/>
    <w:multiLevelType w:val="hybridMultilevel"/>
    <w:tmpl w:val="90D232DA"/>
    <w:lvl w:ilvl="0" w:tplc="4F8052AC">
      <w:start w:val="1"/>
      <w:numFmt w:val="bullet"/>
      <w:lvlText w:val="•"/>
      <w:lvlJc w:val="left"/>
      <w:pPr>
        <w:tabs>
          <w:tab w:val="num" w:pos="720"/>
        </w:tabs>
        <w:ind w:left="720" w:hanging="360"/>
      </w:pPr>
      <w:rPr>
        <w:rFonts w:ascii="Arial" w:hAnsi="Arial" w:hint="default"/>
      </w:rPr>
    </w:lvl>
    <w:lvl w:ilvl="1" w:tplc="FDCE7A38" w:tentative="1">
      <w:start w:val="1"/>
      <w:numFmt w:val="bullet"/>
      <w:lvlText w:val="•"/>
      <w:lvlJc w:val="left"/>
      <w:pPr>
        <w:tabs>
          <w:tab w:val="num" w:pos="1440"/>
        </w:tabs>
        <w:ind w:left="1440" w:hanging="360"/>
      </w:pPr>
      <w:rPr>
        <w:rFonts w:ascii="Arial" w:hAnsi="Arial" w:hint="default"/>
      </w:rPr>
    </w:lvl>
    <w:lvl w:ilvl="2" w:tplc="1B061F96" w:tentative="1">
      <w:start w:val="1"/>
      <w:numFmt w:val="bullet"/>
      <w:lvlText w:val="•"/>
      <w:lvlJc w:val="left"/>
      <w:pPr>
        <w:tabs>
          <w:tab w:val="num" w:pos="2160"/>
        </w:tabs>
        <w:ind w:left="2160" w:hanging="360"/>
      </w:pPr>
      <w:rPr>
        <w:rFonts w:ascii="Arial" w:hAnsi="Arial" w:hint="default"/>
      </w:rPr>
    </w:lvl>
    <w:lvl w:ilvl="3" w:tplc="3120206E" w:tentative="1">
      <w:start w:val="1"/>
      <w:numFmt w:val="bullet"/>
      <w:lvlText w:val="•"/>
      <w:lvlJc w:val="left"/>
      <w:pPr>
        <w:tabs>
          <w:tab w:val="num" w:pos="2880"/>
        </w:tabs>
        <w:ind w:left="2880" w:hanging="360"/>
      </w:pPr>
      <w:rPr>
        <w:rFonts w:ascii="Arial" w:hAnsi="Arial" w:hint="default"/>
      </w:rPr>
    </w:lvl>
    <w:lvl w:ilvl="4" w:tplc="6BD2C30A" w:tentative="1">
      <w:start w:val="1"/>
      <w:numFmt w:val="bullet"/>
      <w:lvlText w:val="•"/>
      <w:lvlJc w:val="left"/>
      <w:pPr>
        <w:tabs>
          <w:tab w:val="num" w:pos="3600"/>
        </w:tabs>
        <w:ind w:left="3600" w:hanging="360"/>
      </w:pPr>
      <w:rPr>
        <w:rFonts w:ascii="Arial" w:hAnsi="Arial" w:hint="default"/>
      </w:rPr>
    </w:lvl>
    <w:lvl w:ilvl="5" w:tplc="DD3CDE18" w:tentative="1">
      <w:start w:val="1"/>
      <w:numFmt w:val="bullet"/>
      <w:lvlText w:val="•"/>
      <w:lvlJc w:val="left"/>
      <w:pPr>
        <w:tabs>
          <w:tab w:val="num" w:pos="4320"/>
        </w:tabs>
        <w:ind w:left="4320" w:hanging="360"/>
      </w:pPr>
      <w:rPr>
        <w:rFonts w:ascii="Arial" w:hAnsi="Arial" w:hint="default"/>
      </w:rPr>
    </w:lvl>
    <w:lvl w:ilvl="6" w:tplc="FCA6F4D6" w:tentative="1">
      <w:start w:val="1"/>
      <w:numFmt w:val="bullet"/>
      <w:lvlText w:val="•"/>
      <w:lvlJc w:val="left"/>
      <w:pPr>
        <w:tabs>
          <w:tab w:val="num" w:pos="5040"/>
        </w:tabs>
        <w:ind w:left="5040" w:hanging="360"/>
      </w:pPr>
      <w:rPr>
        <w:rFonts w:ascii="Arial" w:hAnsi="Arial" w:hint="default"/>
      </w:rPr>
    </w:lvl>
    <w:lvl w:ilvl="7" w:tplc="53BCB38C" w:tentative="1">
      <w:start w:val="1"/>
      <w:numFmt w:val="bullet"/>
      <w:lvlText w:val="•"/>
      <w:lvlJc w:val="left"/>
      <w:pPr>
        <w:tabs>
          <w:tab w:val="num" w:pos="5760"/>
        </w:tabs>
        <w:ind w:left="5760" w:hanging="360"/>
      </w:pPr>
      <w:rPr>
        <w:rFonts w:ascii="Arial" w:hAnsi="Arial" w:hint="default"/>
      </w:rPr>
    </w:lvl>
    <w:lvl w:ilvl="8" w:tplc="8E96A04E" w:tentative="1">
      <w:start w:val="1"/>
      <w:numFmt w:val="bullet"/>
      <w:lvlText w:val="•"/>
      <w:lvlJc w:val="left"/>
      <w:pPr>
        <w:tabs>
          <w:tab w:val="num" w:pos="6480"/>
        </w:tabs>
        <w:ind w:left="6480" w:hanging="360"/>
      </w:pPr>
      <w:rPr>
        <w:rFonts w:ascii="Arial" w:hAnsi="Arial" w:hint="default"/>
      </w:rPr>
    </w:lvl>
  </w:abstractNum>
  <w:abstractNum w:abstractNumId="6">
    <w:nsid w:val="3E5D27E0"/>
    <w:multiLevelType w:val="hybridMultilevel"/>
    <w:tmpl w:val="114CD830"/>
    <w:lvl w:ilvl="0" w:tplc="45647E82">
      <w:start w:val="1"/>
      <w:numFmt w:val="bullet"/>
      <w:lvlText w:val="•"/>
      <w:lvlJc w:val="left"/>
      <w:pPr>
        <w:tabs>
          <w:tab w:val="num" w:pos="720"/>
        </w:tabs>
        <w:ind w:left="720" w:hanging="360"/>
      </w:pPr>
      <w:rPr>
        <w:rFonts w:ascii="Arial" w:hAnsi="Arial" w:hint="default"/>
      </w:rPr>
    </w:lvl>
    <w:lvl w:ilvl="1" w:tplc="A5F644B2" w:tentative="1">
      <w:start w:val="1"/>
      <w:numFmt w:val="bullet"/>
      <w:lvlText w:val="•"/>
      <w:lvlJc w:val="left"/>
      <w:pPr>
        <w:tabs>
          <w:tab w:val="num" w:pos="1440"/>
        </w:tabs>
        <w:ind w:left="1440" w:hanging="360"/>
      </w:pPr>
      <w:rPr>
        <w:rFonts w:ascii="Arial" w:hAnsi="Arial" w:hint="default"/>
      </w:rPr>
    </w:lvl>
    <w:lvl w:ilvl="2" w:tplc="C3065016" w:tentative="1">
      <w:start w:val="1"/>
      <w:numFmt w:val="bullet"/>
      <w:lvlText w:val="•"/>
      <w:lvlJc w:val="left"/>
      <w:pPr>
        <w:tabs>
          <w:tab w:val="num" w:pos="2160"/>
        </w:tabs>
        <w:ind w:left="2160" w:hanging="360"/>
      </w:pPr>
      <w:rPr>
        <w:rFonts w:ascii="Arial" w:hAnsi="Arial" w:hint="default"/>
      </w:rPr>
    </w:lvl>
    <w:lvl w:ilvl="3" w:tplc="AFC00964" w:tentative="1">
      <w:start w:val="1"/>
      <w:numFmt w:val="bullet"/>
      <w:lvlText w:val="•"/>
      <w:lvlJc w:val="left"/>
      <w:pPr>
        <w:tabs>
          <w:tab w:val="num" w:pos="2880"/>
        </w:tabs>
        <w:ind w:left="2880" w:hanging="360"/>
      </w:pPr>
      <w:rPr>
        <w:rFonts w:ascii="Arial" w:hAnsi="Arial" w:hint="default"/>
      </w:rPr>
    </w:lvl>
    <w:lvl w:ilvl="4" w:tplc="92821C8A" w:tentative="1">
      <w:start w:val="1"/>
      <w:numFmt w:val="bullet"/>
      <w:lvlText w:val="•"/>
      <w:lvlJc w:val="left"/>
      <w:pPr>
        <w:tabs>
          <w:tab w:val="num" w:pos="3600"/>
        </w:tabs>
        <w:ind w:left="3600" w:hanging="360"/>
      </w:pPr>
      <w:rPr>
        <w:rFonts w:ascii="Arial" w:hAnsi="Arial" w:hint="default"/>
      </w:rPr>
    </w:lvl>
    <w:lvl w:ilvl="5" w:tplc="2382AB08" w:tentative="1">
      <w:start w:val="1"/>
      <w:numFmt w:val="bullet"/>
      <w:lvlText w:val="•"/>
      <w:lvlJc w:val="left"/>
      <w:pPr>
        <w:tabs>
          <w:tab w:val="num" w:pos="4320"/>
        </w:tabs>
        <w:ind w:left="4320" w:hanging="360"/>
      </w:pPr>
      <w:rPr>
        <w:rFonts w:ascii="Arial" w:hAnsi="Arial" w:hint="default"/>
      </w:rPr>
    </w:lvl>
    <w:lvl w:ilvl="6" w:tplc="D1682554" w:tentative="1">
      <w:start w:val="1"/>
      <w:numFmt w:val="bullet"/>
      <w:lvlText w:val="•"/>
      <w:lvlJc w:val="left"/>
      <w:pPr>
        <w:tabs>
          <w:tab w:val="num" w:pos="5040"/>
        </w:tabs>
        <w:ind w:left="5040" w:hanging="360"/>
      </w:pPr>
      <w:rPr>
        <w:rFonts w:ascii="Arial" w:hAnsi="Arial" w:hint="default"/>
      </w:rPr>
    </w:lvl>
    <w:lvl w:ilvl="7" w:tplc="8FE00500" w:tentative="1">
      <w:start w:val="1"/>
      <w:numFmt w:val="bullet"/>
      <w:lvlText w:val="•"/>
      <w:lvlJc w:val="left"/>
      <w:pPr>
        <w:tabs>
          <w:tab w:val="num" w:pos="5760"/>
        </w:tabs>
        <w:ind w:left="5760" w:hanging="360"/>
      </w:pPr>
      <w:rPr>
        <w:rFonts w:ascii="Arial" w:hAnsi="Arial" w:hint="default"/>
      </w:rPr>
    </w:lvl>
    <w:lvl w:ilvl="8" w:tplc="1EA27B0E" w:tentative="1">
      <w:start w:val="1"/>
      <w:numFmt w:val="bullet"/>
      <w:lvlText w:val="•"/>
      <w:lvlJc w:val="left"/>
      <w:pPr>
        <w:tabs>
          <w:tab w:val="num" w:pos="6480"/>
        </w:tabs>
        <w:ind w:left="6480" w:hanging="360"/>
      </w:pPr>
      <w:rPr>
        <w:rFonts w:ascii="Arial" w:hAnsi="Arial" w:hint="default"/>
      </w:rPr>
    </w:lvl>
  </w:abstractNum>
  <w:abstractNum w:abstractNumId="7">
    <w:nsid w:val="3E9A5F7C"/>
    <w:multiLevelType w:val="hybridMultilevel"/>
    <w:tmpl w:val="D2CEAD12"/>
    <w:lvl w:ilvl="0" w:tplc="1D30FA12">
      <w:start w:val="1"/>
      <w:numFmt w:val="bullet"/>
      <w:lvlText w:val="•"/>
      <w:lvlJc w:val="left"/>
      <w:pPr>
        <w:tabs>
          <w:tab w:val="num" w:pos="720"/>
        </w:tabs>
        <w:ind w:left="720" w:hanging="360"/>
      </w:pPr>
      <w:rPr>
        <w:rFonts w:ascii="Arial" w:hAnsi="Arial" w:hint="default"/>
      </w:rPr>
    </w:lvl>
    <w:lvl w:ilvl="1" w:tplc="0BFCFDEA" w:tentative="1">
      <w:start w:val="1"/>
      <w:numFmt w:val="bullet"/>
      <w:lvlText w:val="•"/>
      <w:lvlJc w:val="left"/>
      <w:pPr>
        <w:tabs>
          <w:tab w:val="num" w:pos="1440"/>
        </w:tabs>
        <w:ind w:left="1440" w:hanging="360"/>
      </w:pPr>
      <w:rPr>
        <w:rFonts w:ascii="Arial" w:hAnsi="Arial" w:hint="default"/>
      </w:rPr>
    </w:lvl>
    <w:lvl w:ilvl="2" w:tplc="81203C48" w:tentative="1">
      <w:start w:val="1"/>
      <w:numFmt w:val="bullet"/>
      <w:lvlText w:val="•"/>
      <w:lvlJc w:val="left"/>
      <w:pPr>
        <w:tabs>
          <w:tab w:val="num" w:pos="2160"/>
        </w:tabs>
        <w:ind w:left="2160" w:hanging="360"/>
      </w:pPr>
      <w:rPr>
        <w:rFonts w:ascii="Arial" w:hAnsi="Arial" w:hint="default"/>
      </w:rPr>
    </w:lvl>
    <w:lvl w:ilvl="3" w:tplc="E42C2AB6" w:tentative="1">
      <w:start w:val="1"/>
      <w:numFmt w:val="bullet"/>
      <w:lvlText w:val="•"/>
      <w:lvlJc w:val="left"/>
      <w:pPr>
        <w:tabs>
          <w:tab w:val="num" w:pos="2880"/>
        </w:tabs>
        <w:ind w:left="2880" w:hanging="360"/>
      </w:pPr>
      <w:rPr>
        <w:rFonts w:ascii="Arial" w:hAnsi="Arial" w:hint="default"/>
      </w:rPr>
    </w:lvl>
    <w:lvl w:ilvl="4" w:tplc="DC589D32" w:tentative="1">
      <w:start w:val="1"/>
      <w:numFmt w:val="bullet"/>
      <w:lvlText w:val="•"/>
      <w:lvlJc w:val="left"/>
      <w:pPr>
        <w:tabs>
          <w:tab w:val="num" w:pos="3600"/>
        </w:tabs>
        <w:ind w:left="3600" w:hanging="360"/>
      </w:pPr>
      <w:rPr>
        <w:rFonts w:ascii="Arial" w:hAnsi="Arial" w:hint="default"/>
      </w:rPr>
    </w:lvl>
    <w:lvl w:ilvl="5" w:tplc="1C0096B4" w:tentative="1">
      <w:start w:val="1"/>
      <w:numFmt w:val="bullet"/>
      <w:lvlText w:val="•"/>
      <w:lvlJc w:val="left"/>
      <w:pPr>
        <w:tabs>
          <w:tab w:val="num" w:pos="4320"/>
        </w:tabs>
        <w:ind w:left="4320" w:hanging="360"/>
      </w:pPr>
      <w:rPr>
        <w:rFonts w:ascii="Arial" w:hAnsi="Arial" w:hint="default"/>
      </w:rPr>
    </w:lvl>
    <w:lvl w:ilvl="6" w:tplc="215AFCE4" w:tentative="1">
      <w:start w:val="1"/>
      <w:numFmt w:val="bullet"/>
      <w:lvlText w:val="•"/>
      <w:lvlJc w:val="left"/>
      <w:pPr>
        <w:tabs>
          <w:tab w:val="num" w:pos="5040"/>
        </w:tabs>
        <w:ind w:left="5040" w:hanging="360"/>
      </w:pPr>
      <w:rPr>
        <w:rFonts w:ascii="Arial" w:hAnsi="Arial" w:hint="default"/>
      </w:rPr>
    </w:lvl>
    <w:lvl w:ilvl="7" w:tplc="690EA034" w:tentative="1">
      <w:start w:val="1"/>
      <w:numFmt w:val="bullet"/>
      <w:lvlText w:val="•"/>
      <w:lvlJc w:val="left"/>
      <w:pPr>
        <w:tabs>
          <w:tab w:val="num" w:pos="5760"/>
        </w:tabs>
        <w:ind w:left="5760" w:hanging="360"/>
      </w:pPr>
      <w:rPr>
        <w:rFonts w:ascii="Arial" w:hAnsi="Arial" w:hint="default"/>
      </w:rPr>
    </w:lvl>
    <w:lvl w:ilvl="8" w:tplc="6E6CB0BE" w:tentative="1">
      <w:start w:val="1"/>
      <w:numFmt w:val="bullet"/>
      <w:lvlText w:val="•"/>
      <w:lvlJc w:val="left"/>
      <w:pPr>
        <w:tabs>
          <w:tab w:val="num" w:pos="6480"/>
        </w:tabs>
        <w:ind w:left="6480" w:hanging="360"/>
      </w:pPr>
      <w:rPr>
        <w:rFonts w:ascii="Arial" w:hAnsi="Arial" w:hint="default"/>
      </w:rPr>
    </w:lvl>
  </w:abstractNum>
  <w:abstractNum w:abstractNumId="8">
    <w:nsid w:val="438C220F"/>
    <w:multiLevelType w:val="hybridMultilevel"/>
    <w:tmpl w:val="934EC1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49307C7"/>
    <w:multiLevelType w:val="hybridMultilevel"/>
    <w:tmpl w:val="2DF46528"/>
    <w:lvl w:ilvl="0" w:tplc="F3E66586">
      <w:numFmt w:val="bullet"/>
      <w:lvlText w:val="-"/>
      <w:lvlJc w:val="left"/>
      <w:pPr>
        <w:ind w:left="720" w:hanging="360"/>
      </w:pPr>
      <w:rPr>
        <w:rFonts w:ascii="Times New Roman" w:eastAsia="Times New Roman" w:hAnsi="Times New Roman" w:cs="Times New Roman" w:hint="default"/>
        <w:color w:val="auto"/>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7390986"/>
    <w:multiLevelType w:val="hybridMultilevel"/>
    <w:tmpl w:val="A9A6BA7A"/>
    <w:lvl w:ilvl="0" w:tplc="67B636E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A270F26"/>
    <w:multiLevelType w:val="hybridMultilevel"/>
    <w:tmpl w:val="9022E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74367E8"/>
    <w:multiLevelType w:val="hybridMultilevel"/>
    <w:tmpl w:val="4DECD178"/>
    <w:lvl w:ilvl="0" w:tplc="041D000F">
      <w:start w:val="1"/>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3">
    <w:nsid w:val="665A4A15"/>
    <w:multiLevelType w:val="hybridMultilevel"/>
    <w:tmpl w:val="947868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6D731639"/>
    <w:multiLevelType w:val="hybridMultilevel"/>
    <w:tmpl w:val="8CBEBAE2"/>
    <w:lvl w:ilvl="0" w:tplc="F274CFF6">
      <w:start w:val="1"/>
      <w:numFmt w:val="bullet"/>
      <w:lvlText w:val="•"/>
      <w:lvlJc w:val="left"/>
      <w:pPr>
        <w:tabs>
          <w:tab w:val="num" w:pos="720"/>
        </w:tabs>
        <w:ind w:left="720" w:hanging="360"/>
      </w:pPr>
      <w:rPr>
        <w:rFonts w:ascii="Arial" w:hAnsi="Arial" w:hint="default"/>
      </w:rPr>
    </w:lvl>
    <w:lvl w:ilvl="1" w:tplc="B1E2A3F2" w:tentative="1">
      <w:start w:val="1"/>
      <w:numFmt w:val="bullet"/>
      <w:lvlText w:val="•"/>
      <w:lvlJc w:val="left"/>
      <w:pPr>
        <w:tabs>
          <w:tab w:val="num" w:pos="1440"/>
        </w:tabs>
        <w:ind w:left="1440" w:hanging="360"/>
      </w:pPr>
      <w:rPr>
        <w:rFonts w:ascii="Arial" w:hAnsi="Arial" w:hint="default"/>
      </w:rPr>
    </w:lvl>
    <w:lvl w:ilvl="2" w:tplc="1C8EDAD6" w:tentative="1">
      <w:start w:val="1"/>
      <w:numFmt w:val="bullet"/>
      <w:lvlText w:val="•"/>
      <w:lvlJc w:val="left"/>
      <w:pPr>
        <w:tabs>
          <w:tab w:val="num" w:pos="2160"/>
        </w:tabs>
        <w:ind w:left="2160" w:hanging="360"/>
      </w:pPr>
      <w:rPr>
        <w:rFonts w:ascii="Arial" w:hAnsi="Arial" w:hint="default"/>
      </w:rPr>
    </w:lvl>
    <w:lvl w:ilvl="3" w:tplc="C150A7E4" w:tentative="1">
      <w:start w:val="1"/>
      <w:numFmt w:val="bullet"/>
      <w:lvlText w:val="•"/>
      <w:lvlJc w:val="left"/>
      <w:pPr>
        <w:tabs>
          <w:tab w:val="num" w:pos="2880"/>
        </w:tabs>
        <w:ind w:left="2880" w:hanging="360"/>
      </w:pPr>
      <w:rPr>
        <w:rFonts w:ascii="Arial" w:hAnsi="Arial" w:hint="default"/>
      </w:rPr>
    </w:lvl>
    <w:lvl w:ilvl="4" w:tplc="4446BF48" w:tentative="1">
      <w:start w:val="1"/>
      <w:numFmt w:val="bullet"/>
      <w:lvlText w:val="•"/>
      <w:lvlJc w:val="left"/>
      <w:pPr>
        <w:tabs>
          <w:tab w:val="num" w:pos="3600"/>
        </w:tabs>
        <w:ind w:left="3600" w:hanging="360"/>
      </w:pPr>
      <w:rPr>
        <w:rFonts w:ascii="Arial" w:hAnsi="Arial" w:hint="default"/>
      </w:rPr>
    </w:lvl>
    <w:lvl w:ilvl="5" w:tplc="CD8C241E" w:tentative="1">
      <w:start w:val="1"/>
      <w:numFmt w:val="bullet"/>
      <w:lvlText w:val="•"/>
      <w:lvlJc w:val="left"/>
      <w:pPr>
        <w:tabs>
          <w:tab w:val="num" w:pos="4320"/>
        </w:tabs>
        <w:ind w:left="4320" w:hanging="360"/>
      </w:pPr>
      <w:rPr>
        <w:rFonts w:ascii="Arial" w:hAnsi="Arial" w:hint="default"/>
      </w:rPr>
    </w:lvl>
    <w:lvl w:ilvl="6" w:tplc="1B5CFC58" w:tentative="1">
      <w:start w:val="1"/>
      <w:numFmt w:val="bullet"/>
      <w:lvlText w:val="•"/>
      <w:lvlJc w:val="left"/>
      <w:pPr>
        <w:tabs>
          <w:tab w:val="num" w:pos="5040"/>
        </w:tabs>
        <w:ind w:left="5040" w:hanging="360"/>
      </w:pPr>
      <w:rPr>
        <w:rFonts w:ascii="Arial" w:hAnsi="Arial" w:hint="default"/>
      </w:rPr>
    </w:lvl>
    <w:lvl w:ilvl="7" w:tplc="531246BE" w:tentative="1">
      <w:start w:val="1"/>
      <w:numFmt w:val="bullet"/>
      <w:lvlText w:val="•"/>
      <w:lvlJc w:val="left"/>
      <w:pPr>
        <w:tabs>
          <w:tab w:val="num" w:pos="5760"/>
        </w:tabs>
        <w:ind w:left="5760" w:hanging="360"/>
      </w:pPr>
      <w:rPr>
        <w:rFonts w:ascii="Arial" w:hAnsi="Arial" w:hint="default"/>
      </w:rPr>
    </w:lvl>
    <w:lvl w:ilvl="8" w:tplc="33688606" w:tentative="1">
      <w:start w:val="1"/>
      <w:numFmt w:val="bullet"/>
      <w:lvlText w:val="•"/>
      <w:lvlJc w:val="left"/>
      <w:pPr>
        <w:tabs>
          <w:tab w:val="num" w:pos="6480"/>
        </w:tabs>
        <w:ind w:left="6480" w:hanging="360"/>
      </w:pPr>
      <w:rPr>
        <w:rFonts w:ascii="Arial" w:hAnsi="Arial" w:hint="default"/>
      </w:rPr>
    </w:lvl>
  </w:abstractNum>
  <w:abstractNum w:abstractNumId="15">
    <w:nsid w:val="737B0D67"/>
    <w:multiLevelType w:val="hybridMultilevel"/>
    <w:tmpl w:val="C8A61DF2"/>
    <w:lvl w:ilvl="0" w:tplc="FA4CEC4C">
      <w:numFmt w:val="bullet"/>
      <w:lvlText w:val="-"/>
      <w:lvlJc w:val="left"/>
      <w:pPr>
        <w:ind w:left="720" w:hanging="360"/>
      </w:pPr>
      <w:rPr>
        <w:rFonts w:ascii="Times New Roman" w:eastAsia="Times New Roman" w:hAnsi="Times New Roman" w:cs="Times New Roman" w:hint="default"/>
        <w:color w:val="auto"/>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3"/>
  </w:num>
  <w:num w:numId="4">
    <w:abstractNumId w:val="3"/>
  </w:num>
  <w:num w:numId="5">
    <w:abstractNumId w:val="14"/>
  </w:num>
  <w:num w:numId="6">
    <w:abstractNumId w:val="7"/>
  </w:num>
  <w:num w:numId="7">
    <w:abstractNumId w:val="6"/>
  </w:num>
  <w:num w:numId="8">
    <w:abstractNumId w:val="5"/>
  </w:num>
  <w:num w:numId="9">
    <w:abstractNumId w:val="0"/>
  </w:num>
  <w:num w:numId="10">
    <w:abstractNumId w:val="8"/>
  </w:num>
  <w:num w:numId="11">
    <w:abstractNumId w:val="11"/>
  </w:num>
  <w:num w:numId="12">
    <w:abstractNumId w:val="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7B"/>
    <w:rsid w:val="00006034"/>
    <w:rsid w:val="00026B17"/>
    <w:rsid w:val="00035A8B"/>
    <w:rsid w:val="0006385A"/>
    <w:rsid w:val="0006692F"/>
    <w:rsid w:val="00071724"/>
    <w:rsid w:val="00077CF0"/>
    <w:rsid w:val="000979E1"/>
    <w:rsid w:val="000A7994"/>
    <w:rsid w:val="000B37E1"/>
    <w:rsid w:val="000B39AC"/>
    <w:rsid w:val="000C0F6D"/>
    <w:rsid w:val="000C7E09"/>
    <w:rsid w:val="000D143D"/>
    <w:rsid w:val="000D1FC3"/>
    <w:rsid w:val="000D4F56"/>
    <w:rsid w:val="000D6DBC"/>
    <w:rsid w:val="000E4123"/>
    <w:rsid w:val="000E4D99"/>
    <w:rsid w:val="000E6183"/>
    <w:rsid w:val="000F0F5C"/>
    <w:rsid w:val="000F4F10"/>
    <w:rsid w:val="000F59E2"/>
    <w:rsid w:val="001042B5"/>
    <w:rsid w:val="00107DAA"/>
    <w:rsid w:val="00112343"/>
    <w:rsid w:val="001160C0"/>
    <w:rsid w:val="00117257"/>
    <w:rsid w:val="001407A7"/>
    <w:rsid w:val="001549ED"/>
    <w:rsid w:val="001622B2"/>
    <w:rsid w:val="00167101"/>
    <w:rsid w:val="00173414"/>
    <w:rsid w:val="00174701"/>
    <w:rsid w:val="00197E0D"/>
    <w:rsid w:val="001A0F2B"/>
    <w:rsid w:val="001A42C0"/>
    <w:rsid w:val="001A7505"/>
    <w:rsid w:val="001C0A38"/>
    <w:rsid w:val="001E20A5"/>
    <w:rsid w:val="001E3A26"/>
    <w:rsid w:val="001F0394"/>
    <w:rsid w:val="001F1816"/>
    <w:rsid w:val="001F470E"/>
    <w:rsid w:val="002112E5"/>
    <w:rsid w:val="00217766"/>
    <w:rsid w:val="00221807"/>
    <w:rsid w:val="00231E9C"/>
    <w:rsid w:val="00234065"/>
    <w:rsid w:val="00240A7D"/>
    <w:rsid w:val="00241BCC"/>
    <w:rsid w:val="00252D95"/>
    <w:rsid w:val="00267DE8"/>
    <w:rsid w:val="0027575D"/>
    <w:rsid w:val="00284C21"/>
    <w:rsid w:val="00284C49"/>
    <w:rsid w:val="002B3296"/>
    <w:rsid w:val="002C55FD"/>
    <w:rsid w:val="002D37CB"/>
    <w:rsid w:val="002E7B71"/>
    <w:rsid w:val="002F41A4"/>
    <w:rsid w:val="002F6525"/>
    <w:rsid w:val="002F6672"/>
    <w:rsid w:val="00300CCF"/>
    <w:rsid w:val="00313936"/>
    <w:rsid w:val="00315142"/>
    <w:rsid w:val="003162B0"/>
    <w:rsid w:val="003228B9"/>
    <w:rsid w:val="00332034"/>
    <w:rsid w:val="0034583E"/>
    <w:rsid w:val="00346C25"/>
    <w:rsid w:val="00351191"/>
    <w:rsid w:val="00353289"/>
    <w:rsid w:val="00353444"/>
    <w:rsid w:val="0036056C"/>
    <w:rsid w:val="00377071"/>
    <w:rsid w:val="0039426E"/>
    <w:rsid w:val="003A52E6"/>
    <w:rsid w:val="003C70FE"/>
    <w:rsid w:val="003D1A11"/>
    <w:rsid w:val="003D6353"/>
    <w:rsid w:val="003E706D"/>
    <w:rsid w:val="003F2CB3"/>
    <w:rsid w:val="00405BC3"/>
    <w:rsid w:val="00412C8A"/>
    <w:rsid w:val="00432DBC"/>
    <w:rsid w:val="00435E39"/>
    <w:rsid w:val="00443C12"/>
    <w:rsid w:val="00447B56"/>
    <w:rsid w:val="004668E8"/>
    <w:rsid w:val="00483B83"/>
    <w:rsid w:val="00484A9B"/>
    <w:rsid w:val="0049102E"/>
    <w:rsid w:val="00493833"/>
    <w:rsid w:val="004C2FB6"/>
    <w:rsid w:val="004C6240"/>
    <w:rsid w:val="004F5459"/>
    <w:rsid w:val="004F5EEE"/>
    <w:rsid w:val="00501C5C"/>
    <w:rsid w:val="00502A9E"/>
    <w:rsid w:val="005046FA"/>
    <w:rsid w:val="00516CF2"/>
    <w:rsid w:val="00547FAF"/>
    <w:rsid w:val="00551111"/>
    <w:rsid w:val="005553FB"/>
    <w:rsid w:val="00560B54"/>
    <w:rsid w:val="005921B7"/>
    <w:rsid w:val="0059309D"/>
    <w:rsid w:val="005A2547"/>
    <w:rsid w:val="005C11B7"/>
    <w:rsid w:val="005C47F1"/>
    <w:rsid w:val="005F3638"/>
    <w:rsid w:val="00601A8C"/>
    <w:rsid w:val="00602C76"/>
    <w:rsid w:val="00607AA1"/>
    <w:rsid w:val="006115E2"/>
    <w:rsid w:val="00611C1B"/>
    <w:rsid w:val="006126FB"/>
    <w:rsid w:val="00616DDF"/>
    <w:rsid w:val="00617681"/>
    <w:rsid w:val="006256C6"/>
    <w:rsid w:val="00627EBF"/>
    <w:rsid w:val="00634701"/>
    <w:rsid w:val="00637173"/>
    <w:rsid w:val="00643DC1"/>
    <w:rsid w:val="00665011"/>
    <w:rsid w:val="006767AD"/>
    <w:rsid w:val="0068147F"/>
    <w:rsid w:val="00685B45"/>
    <w:rsid w:val="00686EC2"/>
    <w:rsid w:val="006A230F"/>
    <w:rsid w:val="006B4BDF"/>
    <w:rsid w:val="006B5EB3"/>
    <w:rsid w:val="006C3B30"/>
    <w:rsid w:val="006D125C"/>
    <w:rsid w:val="006E2A5F"/>
    <w:rsid w:val="006E2A74"/>
    <w:rsid w:val="006E2DB2"/>
    <w:rsid w:val="006F3ABC"/>
    <w:rsid w:val="006F5A45"/>
    <w:rsid w:val="006F5C59"/>
    <w:rsid w:val="00720860"/>
    <w:rsid w:val="00723785"/>
    <w:rsid w:val="00727ED1"/>
    <w:rsid w:val="0074162E"/>
    <w:rsid w:val="0074210B"/>
    <w:rsid w:val="00755231"/>
    <w:rsid w:val="00767E73"/>
    <w:rsid w:val="007926D4"/>
    <w:rsid w:val="007933BE"/>
    <w:rsid w:val="00794D17"/>
    <w:rsid w:val="00797BC1"/>
    <w:rsid w:val="007B1943"/>
    <w:rsid w:val="007B7EA3"/>
    <w:rsid w:val="007C03D2"/>
    <w:rsid w:val="007C0598"/>
    <w:rsid w:val="007C1E07"/>
    <w:rsid w:val="007C296C"/>
    <w:rsid w:val="007C445E"/>
    <w:rsid w:val="007C633C"/>
    <w:rsid w:val="007C63F0"/>
    <w:rsid w:val="007D403F"/>
    <w:rsid w:val="007E27C0"/>
    <w:rsid w:val="007E2B14"/>
    <w:rsid w:val="007E66F2"/>
    <w:rsid w:val="007E77F0"/>
    <w:rsid w:val="007F10E4"/>
    <w:rsid w:val="007F674D"/>
    <w:rsid w:val="008035DD"/>
    <w:rsid w:val="00816636"/>
    <w:rsid w:val="0082222D"/>
    <w:rsid w:val="00825D97"/>
    <w:rsid w:val="008272F9"/>
    <w:rsid w:val="00830412"/>
    <w:rsid w:val="00843B64"/>
    <w:rsid w:val="00845705"/>
    <w:rsid w:val="00845BE9"/>
    <w:rsid w:val="00856B99"/>
    <w:rsid w:val="00857497"/>
    <w:rsid w:val="00860CFC"/>
    <w:rsid w:val="0086418A"/>
    <w:rsid w:val="008738D5"/>
    <w:rsid w:val="00882B3C"/>
    <w:rsid w:val="00882EF6"/>
    <w:rsid w:val="00884843"/>
    <w:rsid w:val="00885A51"/>
    <w:rsid w:val="00885E1C"/>
    <w:rsid w:val="00886390"/>
    <w:rsid w:val="008B67E4"/>
    <w:rsid w:val="008B7FC9"/>
    <w:rsid w:val="008C3A21"/>
    <w:rsid w:val="008C521C"/>
    <w:rsid w:val="008D357E"/>
    <w:rsid w:val="008D40B4"/>
    <w:rsid w:val="008E6059"/>
    <w:rsid w:val="008F02E0"/>
    <w:rsid w:val="009033E7"/>
    <w:rsid w:val="009101D4"/>
    <w:rsid w:val="00914C61"/>
    <w:rsid w:val="00917F84"/>
    <w:rsid w:val="0093242E"/>
    <w:rsid w:val="009450BE"/>
    <w:rsid w:val="009462CF"/>
    <w:rsid w:val="00955CFA"/>
    <w:rsid w:val="0096328C"/>
    <w:rsid w:val="00965B36"/>
    <w:rsid w:val="009809B3"/>
    <w:rsid w:val="00981016"/>
    <w:rsid w:val="00986A5C"/>
    <w:rsid w:val="009A3C62"/>
    <w:rsid w:val="009B5B43"/>
    <w:rsid w:val="009C381D"/>
    <w:rsid w:val="009C6226"/>
    <w:rsid w:val="009E095A"/>
    <w:rsid w:val="009E714A"/>
    <w:rsid w:val="009F0A20"/>
    <w:rsid w:val="009F1291"/>
    <w:rsid w:val="009F2303"/>
    <w:rsid w:val="009F5CC1"/>
    <w:rsid w:val="009F7ECC"/>
    <w:rsid w:val="00A03921"/>
    <w:rsid w:val="00A04E75"/>
    <w:rsid w:val="00A14E52"/>
    <w:rsid w:val="00A26CFE"/>
    <w:rsid w:val="00A519C3"/>
    <w:rsid w:val="00A51B88"/>
    <w:rsid w:val="00A55C12"/>
    <w:rsid w:val="00A6454B"/>
    <w:rsid w:val="00A66793"/>
    <w:rsid w:val="00A74C16"/>
    <w:rsid w:val="00A769F6"/>
    <w:rsid w:val="00A84318"/>
    <w:rsid w:val="00A85111"/>
    <w:rsid w:val="00AA5163"/>
    <w:rsid w:val="00AA6B40"/>
    <w:rsid w:val="00AA6EB0"/>
    <w:rsid w:val="00AB3A54"/>
    <w:rsid w:val="00AC32B0"/>
    <w:rsid w:val="00AE7247"/>
    <w:rsid w:val="00AE73A0"/>
    <w:rsid w:val="00B01D28"/>
    <w:rsid w:val="00B042E9"/>
    <w:rsid w:val="00B0467D"/>
    <w:rsid w:val="00B10029"/>
    <w:rsid w:val="00B15452"/>
    <w:rsid w:val="00B2226A"/>
    <w:rsid w:val="00B30404"/>
    <w:rsid w:val="00B30878"/>
    <w:rsid w:val="00B31F9A"/>
    <w:rsid w:val="00B3717D"/>
    <w:rsid w:val="00B43D50"/>
    <w:rsid w:val="00B46406"/>
    <w:rsid w:val="00B74E74"/>
    <w:rsid w:val="00B75977"/>
    <w:rsid w:val="00BA0127"/>
    <w:rsid w:val="00BA12CD"/>
    <w:rsid w:val="00BA497C"/>
    <w:rsid w:val="00BC3134"/>
    <w:rsid w:val="00BC5093"/>
    <w:rsid w:val="00BC51CA"/>
    <w:rsid w:val="00BD04BC"/>
    <w:rsid w:val="00BD0A0E"/>
    <w:rsid w:val="00BE34F1"/>
    <w:rsid w:val="00BE3584"/>
    <w:rsid w:val="00BE3D2B"/>
    <w:rsid w:val="00BF0CA2"/>
    <w:rsid w:val="00C03C4C"/>
    <w:rsid w:val="00C03F93"/>
    <w:rsid w:val="00C10459"/>
    <w:rsid w:val="00C237D9"/>
    <w:rsid w:val="00C25A59"/>
    <w:rsid w:val="00C37CF1"/>
    <w:rsid w:val="00C44A2B"/>
    <w:rsid w:val="00C47E39"/>
    <w:rsid w:val="00C61D66"/>
    <w:rsid w:val="00C67F5A"/>
    <w:rsid w:val="00C80335"/>
    <w:rsid w:val="00C8607A"/>
    <w:rsid w:val="00C86889"/>
    <w:rsid w:val="00C96A13"/>
    <w:rsid w:val="00CB0FB1"/>
    <w:rsid w:val="00CB29BF"/>
    <w:rsid w:val="00CB676A"/>
    <w:rsid w:val="00CB6FB4"/>
    <w:rsid w:val="00CC1050"/>
    <w:rsid w:val="00CD61AA"/>
    <w:rsid w:val="00CE2609"/>
    <w:rsid w:val="00CF5608"/>
    <w:rsid w:val="00D2193F"/>
    <w:rsid w:val="00D229D1"/>
    <w:rsid w:val="00D87D87"/>
    <w:rsid w:val="00D96094"/>
    <w:rsid w:val="00DB4ED8"/>
    <w:rsid w:val="00DB5DE6"/>
    <w:rsid w:val="00DE34BA"/>
    <w:rsid w:val="00DF10F1"/>
    <w:rsid w:val="00DF13BA"/>
    <w:rsid w:val="00DF39A9"/>
    <w:rsid w:val="00E050DC"/>
    <w:rsid w:val="00E2712A"/>
    <w:rsid w:val="00E307FE"/>
    <w:rsid w:val="00E36635"/>
    <w:rsid w:val="00E430A3"/>
    <w:rsid w:val="00E43228"/>
    <w:rsid w:val="00E439FD"/>
    <w:rsid w:val="00E51A0A"/>
    <w:rsid w:val="00E66DA6"/>
    <w:rsid w:val="00E72AF6"/>
    <w:rsid w:val="00EA3AD8"/>
    <w:rsid w:val="00EA53BA"/>
    <w:rsid w:val="00EA7DD2"/>
    <w:rsid w:val="00EB6EBD"/>
    <w:rsid w:val="00EC6E7B"/>
    <w:rsid w:val="00ED1A20"/>
    <w:rsid w:val="00ED1E14"/>
    <w:rsid w:val="00ED7D87"/>
    <w:rsid w:val="00EF064D"/>
    <w:rsid w:val="00EF39EA"/>
    <w:rsid w:val="00EF50A2"/>
    <w:rsid w:val="00F02C16"/>
    <w:rsid w:val="00F03ED5"/>
    <w:rsid w:val="00F045C3"/>
    <w:rsid w:val="00F12ABC"/>
    <w:rsid w:val="00F26EF6"/>
    <w:rsid w:val="00F31487"/>
    <w:rsid w:val="00F3383C"/>
    <w:rsid w:val="00F33CCF"/>
    <w:rsid w:val="00F42E95"/>
    <w:rsid w:val="00F5182E"/>
    <w:rsid w:val="00F54270"/>
    <w:rsid w:val="00F547FD"/>
    <w:rsid w:val="00F824C2"/>
    <w:rsid w:val="00F9425D"/>
    <w:rsid w:val="00F968D2"/>
    <w:rsid w:val="00FA2FB7"/>
    <w:rsid w:val="00FA5848"/>
    <w:rsid w:val="00FB6CA9"/>
    <w:rsid w:val="00FC3034"/>
    <w:rsid w:val="00FD5A78"/>
    <w:rsid w:val="00FD6E57"/>
    <w:rsid w:val="00FE52CD"/>
    <w:rsid w:val="00FF23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A5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E2A5F"/>
    <w:pPr>
      <w:tabs>
        <w:tab w:val="center" w:pos="4819"/>
        <w:tab w:val="right" w:pos="9071"/>
      </w:tabs>
    </w:pPr>
  </w:style>
  <w:style w:type="paragraph" w:styleId="Sidfot">
    <w:name w:val="footer"/>
    <w:basedOn w:val="Normal"/>
    <w:rsid w:val="006E2A5F"/>
    <w:pPr>
      <w:tabs>
        <w:tab w:val="center" w:pos="4536"/>
        <w:tab w:val="right" w:pos="9072"/>
      </w:tabs>
    </w:pPr>
  </w:style>
  <w:style w:type="paragraph" w:styleId="Ballongtext">
    <w:name w:val="Balloon Text"/>
    <w:basedOn w:val="Normal"/>
    <w:link w:val="BallongtextChar"/>
    <w:rsid w:val="00240A7D"/>
    <w:rPr>
      <w:rFonts w:ascii="Tahoma" w:hAnsi="Tahoma" w:cs="Tahoma"/>
      <w:sz w:val="16"/>
      <w:szCs w:val="16"/>
    </w:rPr>
  </w:style>
  <w:style w:type="character" w:customStyle="1" w:styleId="BallongtextChar">
    <w:name w:val="Ballongtext Char"/>
    <w:basedOn w:val="Standardstycketeckensnitt"/>
    <w:link w:val="Ballongtext"/>
    <w:rsid w:val="00240A7D"/>
    <w:rPr>
      <w:rFonts w:ascii="Tahoma" w:hAnsi="Tahoma" w:cs="Tahoma"/>
      <w:sz w:val="16"/>
      <w:szCs w:val="16"/>
    </w:rPr>
  </w:style>
  <w:style w:type="character" w:styleId="Hyperlnk">
    <w:name w:val="Hyperlink"/>
    <w:basedOn w:val="Standardstycketeckensnitt"/>
    <w:rsid w:val="00C8607A"/>
    <w:rPr>
      <w:color w:val="0000FF" w:themeColor="hyperlink"/>
      <w:u w:val="single"/>
    </w:rPr>
  </w:style>
  <w:style w:type="paragraph" w:styleId="Ingetavstnd">
    <w:name w:val="No Spacing"/>
    <w:uiPriority w:val="1"/>
    <w:qFormat/>
    <w:rsid w:val="00A519C3"/>
    <w:rPr>
      <w:rFonts w:asciiTheme="minorHAnsi" w:eastAsiaTheme="minorHAnsi" w:hAnsiTheme="minorHAnsi" w:cstheme="minorBidi"/>
      <w:sz w:val="22"/>
      <w:szCs w:val="22"/>
      <w:lang w:eastAsia="en-US"/>
    </w:rPr>
  </w:style>
  <w:style w:type="paragraph" w:customStyle="1" w:styleId="Default">
    <w:name w:val="Default"/>
    <w:rsid w:val="00351191"/>
    <w:pPr>
      <w:autoSpaceDE w:val="0"/>
      <w:autoSpaceDN w:val="0"/>
      <w:adjustRightInd w:val="0"/>
    </w:pPr>
    <w:rPr>
      <w:color w:val="000000"/>
      <w:sz w:val="24"/>
      <w:szCs w:val="24"/>
    </w:rPr>
  </w:style>
  <w:style w:type="character" w:styleId="Stark">
    <w:name w:val="Strong"/>
    <w:basedOn w:val="Standardstycketeckensnitt"/>
    <w:uiPriority w:val="22"/>
    <w:qFormat/>
    <w:rsid w:val="007B7EA3"/>
    <w:rPr>
      <w:b/>
      <w:bCs/>
    </w:rPr>
  </w:style>
  <w:style w:type="character" w:customStyle="1" w:styleId="SidhuvudChar">
    <w:name w:val="Sidhuvud Char"/>
    <w:basedOn w:val="Standardstycketeckensnitt"/>
    <w:link w:val="Sidhuvud"/>
    <w:rsid w:val="00313936"/>
  </w:style>
  <w:style w:type="character" w:styleId="Betoning">
    <w:name w:val="Emphasis"/>
    <w:basedOn w:val="Standardstycketeckensnitt"/>
    <w:qFormat/>
    <w:rsid w:val="007D403F"/>
    <w:rPr>
      <w:i/>
      <w:iCs/>
    </w:rPr>
  </w:style>
  <w:style w:type="paragraph" w:styleId="Normalwebb">
    <w:name w:val="Normal (Web)"/>
    <w:basedOn w:val="Normal"/>
    <w:uiPriority w:val="99"/>
    <w:unhideWhenUsed/>
    <w:rsid w:val="0074162E"/>
    <w:pPr>
      <w:spacing w:before="100" w:beforeAutospacing="1" w:after="100" w:afterAutospacing="1"/>
    </w:pPr>
    <w:rPr>
      <w:sz w:val="24"/>
      <w:szCs w:val="24"/>
    </w:rPr>
  </w:style>
  <w:style w:type="character" w:customStyle="1" w:styleId="apple-converted-space">
    <w:name w:val="apple-converted-space"/>
    <w:basedOn w:val="Standardstycketeckensnitt"/>
    <w:rsid w:val="00C67F5A"/>
  </w:style>
  <w:style w:type="paragraph" w:styleId="Oformateradtext">
    <w:name w:val="Plain Text"/>
    <w:basedOn w:val="Normal"/>
    <w:link w:val="OformateradtextChar"/>
    <w:uiPriority w:val="99"/>
    <w:unhideWhenUsed/>
    <w:rsid w:val="00EA3AD8"/>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EA3AD8"/>
    <w:rPr>
      <w:rFonts w:ascii="Calibri" w:eastAsiaTheme="minorHAnsi" w:hAnsi="Calibri" w:cstheme="minorBidi"/>
      <w:sz w:val="22"/>
      <w:szCs w:val="21"/>
      <w:lang w:eastAsia="en-US"/>
    </w:rPr>
  </w:style>
  <w:style w:type="paragraph" w:styleId="Liststycke">
    <w:name w:val="List Paragraph"/>
    <w:basedOn w:val="Normal"/>
    <w:uiPriority w:val="34"/>
    <w:qFormat/>
    <w:rsid w:val="00F045C3"/>
    <w:pPr>
      <w:ind w:left="720"/>
      <w:contextualSpacing/>
    </w:pPr>
  </w:style>
  <w:style w:type="paragraph" w:customStyle="1" w:styleId="Pa2">
    <w:name w:val="Pa2"/>
    <w:basedOn w:val="Default"/>
    <w:next w:val="Default"/>
    <w:uiPriority w:val="99"/>
    <w:rsid w:val="00BA497C"/>
    <w:pPr>
      <w:spacing w:line="191" w:lineRule="atLeast"/>
    </w:pPr>
    <w:rPr>
      <w:rFonts w:ascii="Myriad Pro" w:hAnsi="Myriad Pro"/>
      <w:color w:val="auto"/>
    </w:rPr>
  </w:style>
  <w:style w:type="table" w:styleId="Tabellrutnt">
    <w:name w:val="Table Grid"/>
    <w:basedOn w:val="Normaltabell"/>
    <w:uiPriority w:val="59"/>
    <w:rsid w:val="001A75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1">
    <w:name w:val="ingress1"/>
    <w:basedOn w:val="Normal"/>
    <w:rsid w:val="00BF0CA2"/>
    <w:pPr>
      <w:spacing w:after="105" w:line="285" w:lineRule="atLeast"/>
    </w:pPr>
    <w:rPr>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A5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E2A5F"/>
    <w:pPr>
      <w:tabs>
        <w:tab w:val="center" w:pos="4819"/>
        <w:tab w:val="right" w:pos="9071"/>
      </w:tabs>
    </w:pPr>
  </w:style>
  <w:style w:type="paragraph" w:styleId="Sidfot">
    <w:name w:val="footer"/>
    <w:basedOn w:val="Normal"/>
    <w:rsid w:val="006E2A5F"/>
    <w:pPr>
      <w:tabs>
        <w:tab w:val="center" w:pos="4536"/>
        <w:tab w:val="right" w:pos="9072"/>
      </w:tabs>
    </w:pPr>
  </w:style>
  <w:style w:type="paragraph" w:styleId="Ballongtext">
    <w:name w:val="Balloon Text"/>
    <w:basedOn w:val="Normal"/>
    <w:link w:val="BallongtextChar"/>
    <w:rsid w:val="00240A7D"/>
    <w:rPr>
      <w:rFonts w:ascii="Tahoma" w:hAnsi="Tahoma" w:cs="Tahoma"/>
      <w:sz w:val="16"/>
      <w:szCs w:val="16"/>
    </w:rPr>
  </w:style>
  <w:style w:type="character" w:customStyle="1" w:styleId="BallongtextChar">
    <w:name w:val="Ballongtext Char"/>
    <w:basedOn w:val="Standardstycketeckensnitt"/>
    <w:link w:val="Ballongtext"/>
    <w:rsid w:val="00240A7D"/>
    <w:rPr>
      <w:rFonts w:ascii="Tahoma" w:hAnsi="Tahoma" w:cs="Tahoma"/>
      <w:sz w:val="16"/>
      <w:szCs w:val="16"/>
    </w:rPr>
  </w:style>
  <w:style w:type="character" w:styleId="Hyperlnk">
    <w:name w:val="Hyperlink"/>
    <w:basedOn w:val="Standardstycketeckensnitt"/>
    <w:rsid w:val="00C8607A"/>
    <w:rPr>
      <w:color w:val="0000FF" w:themeColor="hyperlink"/>
      <w:u w:val="single"/>
    </w:rPr>
  </w:style>
  <w:style w:type="paragraph" w:styleId="Ingetavstnd">
    <w:name w:val="No Spacing"/>
    <w:uiPriority w:val="1"/>
    <w:qFormat/>
    <w:rsid w:val="00A519C3"/>
    <w:rPr>
      <w:rFonts w:asciiTheme="minorHAnsi" w:eastAsiaTheme="minorHAnsi" w:hAnsiTheme="minorHAnsi" w:cstheme="minorBidi"/>
      <w:sz w:val="22"/>
      <w:szCs w:val="22"/>
      <w:lang w:eastAsia="en-US"/>
    </w:rPr>
  </w:style>
  <w:style w:type="paragraph" w:customStyle="1" w:styleId="Default">
    <w:name w:val="Default"/>
    <w:rsid w:val="00351191"/>
    <w:pPr>
      <w:autoSpaceDE w:val="0"/>
      <w:autoSpaceDN w:val="0"/>
      <w:adjustRightInd w:val="0"/>
    </w:pPr>
    <w:rPr>
      <w:color w:val="000000"/>
      <w:sz w:val="24"/>
      <w:szCs w:val="24"/>
    </w:rPr>
  </w:style>
  <w:style w:type="character" w:styleId="Stark">
    <w:name w:val="Strong"/>
    <w:basedOn w:val="Standardstycketeckensnitt"/>
    <w:uiPriority w:val="22"/>
    <w:qFormat/>
    <w:rsid w:val="007B7EA3"/>
    <w:rPr>
      <w:b/>
      <w:bCs/>
    </w:rPr>
  </w:style>
  <w:style w:type="character" w:customStyle="1" w:styleId="SidhuvudChar">
    <w:name w:val="Sidhuvud Char"/>
    <w:basedOn w:val="Standardstycketeckensnitt"/>
    <w:link w:val="Sidhuvud"/>
    <w:rsid w:val="00313936"/>
  </w:style>
  <w:style w:type="character" w:styleId="Betoning">
    <w:name w:val="Emphasis"/>
    <w:basedOn w:val="Standardstycketeckensnitt"/>
    <w:qFormat/>
    <w:rsid w:val="007D403F"/>
    <w:rPr>
      <w:i/>
      <w:iCs/>
    </w:rPr>
  </w:style>
  <w:style w:type="paragraph" w:styleId="Normalwebb">
    <w:name w:val="Normal (Web)"/>
    <w:basedOn w:val="Normal"/>
    <w:uiPriority w:val="99"/>
    <w:unhideWhenUsed/>
    <w:rsid w:val="0074162E"/>
    <w:pPr>
      <w:spacing w:before="100" w:beforeAutospacing="1" w:after="100" w:afterAutospacing="1"/>
    </w:pPr>
    <w:rPr>
      <w:sz w:val="24"/>
      <w:szCs w:val="24"/>
    </w:rPr>
  </w:style>
  <w:style w:type="character" w:customStyle="1" w:styleId="apple-converted-space">
    <w:name w:val="apple-converted-space"/>
    <w:basedOn w:val="Standardstycketeckensnitt"/>
    <w:rsid w:val="00C67F5A"/>
  </w:style>
  <w:style w:type="paragraph" w:styleId="Oformateradtext">
    <w:name w:val="Plain Text"/>
    <w:basedOn w:val="Normal"/>
    <w:link w:val="OformateradtextChar"/>
    <w:uiPriority w:val="99"/>
    <w:unhideWhenUsed/>
    <w:rsid w:val="00EA3AD8"/>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EA3AD8"/>
    <w:rPr>
      <w:rFonts w:ascii="Calibri" w:eastAsiaTheme="minorHAnsi" w:hAnsi="Calibri" w:cstheme="minorBidi"/>
      <w:sz w:val="22"/>
      <w:szCs w:val="21"/>
      <w:lang w:eastAsia="en-US"/>
    </w:rPr>
  </w:style>
  <w:style w:type="paragraph" w:styleId="Liststycke">
    <w:name w:val="List Paragraph"/>
    <w:basedOn w:val="Normal"/>
    <w:uiPriority w:val="34"/>
    <w:qFormat/>
    <w:rsid w:val="00F045C3"/>
    <w:pPr>
      <w:ind w:left="720"/>
      <w:contextualSpacing/>
    </w:pPr>
  </w:style>
  <w:style w:type="paragraph" w:customStyle="1" w:styleId="Pa2">
    <w:name w:val="Pa2"/>
    <w:basedOn w:val="Default"/>
    <w:next w:val="Default"/>
    <w:uiPriority w:val="99"/>
    <w:rsid w:val="00BA497C"/>
    <w:pPr>
      <w:spacing w:line="191" w:lineRule="atLeast"/>
    </w:pPr>
    <w:rPr>
      <w:rFonts w:ascii="Myriad Pro" w:hAnsi="Myriad Pro"/>
      <w:color w:val="auto"/>
    </w:rPr>
  </w:style>
  <w:style w:type="table" w:styleId="Tabellrutnt">
    <w:name w:val="Table Grid"/>
    <w:basedOn w:val="Normaltabell"/>
    <w:uiPriority w:val="59"/>
    <w:rsid w:val="001A75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1">
    <w:name w:val="ingress1"/>
    <w:basedOn w:val="Normal"/>
    <w:rsid w:val="00BF0CA2"/>
    <w:pPr>
      <w:spacing w:after="105" w:line="285" w:lineRule="atLeast"/>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620">
      <w:bodyDiv w:val="1"/>
      <w:marLeft w:val="0"/>
      <w:marRight w:val="0"/>
      <w:marTop w:val="0"/>
      <w:marBottom w:val="0"/>
      <w:divBdr>
        <w:top w:val="none" w:sz="0" w:space="0" w:color="auto"/>
        <w:left w:val="none" w:sz="0" w:space="0" w:color="auto"/>
        <w:bottom w:val="none" w:sz="0" w:space="0" w:color="auto"/>
        <w:right w:val="none" w:sz="0" w:space="0" w:color="auto"/>
      </w:divBdr>
    </w:div>
    <w:div w:id="204024135">
      <w:bodyDiv w:val="1"/>
      <w:marLeft w:val="0"/>
      <w:marRight w:val="0"/>
      <w:marTop w:val="0"/>
      <w:marBottom w:val="0"/>
      <w:divBdr>
        <w:top w:val="none" w:sz="0" w:space="0" w:color="auto"/>
        <w:left w:val="none" w:sz="0" w:space="0" w:color="auto"/>
        <w:bottom w:val="none" w:sz="0" w:space="0" w:color="auto"/>
        <w:right w:val="none" w:sz="0" w:space="0" w:color="auto"/>
      </w:divBdr>
      <w:divsChild>
        <w:div w:id="790518140">
          <w:marLeft w:val="0"/>
          <w:marRight w:val="0"/>
          <w:marTop w:val="0"/>
          <w:marBottom w:val="0"/>
          <w:divBdr>
            <w:top w:val="none" w:sz="0" w:space="0" w:color="auto"/>
            <w:left w:val="none" w:sz="0" w:space="0" w:color="auto"/>
            <w:bottom w:val="none" w:sz="0" w:space="0" w:color="auto"/>
            <w:right w:val="none" w:sz="0" w:space="0" w:color="auto"/>
          </w:divBdr>
          <w:divsChild>
            <w:div w:id="1057510287">
              <w:marLeft w:val="0"/>
              <w:marRight w:val="0"/>
              <w:marTop w:val="0"/>
              <w:marBottom w:val="0"/>
              <w:divBdr>
                <w:top w:val="none" w:sz="0" w:space="0" w:color="auto"/>
                <w:left w:val="none" w:sz="0" w:space="0" w:color="auto"/>
                <w:bottom w:val="none" w:sz="0" w:space="0" w:color="auto"/>
                <w:right w:val="none" w:sz="0" w:space="0" w:color="auto"/>
              </w:divBdr>
              <w:divsChild>
                <w:div w:id="309485830">
                  <w:marLeft w:val="0"/>
                  <w:marRight w:val="0"/>
                  <w:marTop w:val="0"/>
                  <w:marBottom w:val="0"/>
                  <w:divBdr>
                    <w:top w:val="none" w:sz="0" w:space="0" w:color="auto"/>
                    <w:left w:val="none" w:sz="0" w:space="0" w:color="auto"/>
                    <w:bottom w:val="none" w:sz="0" w:space="0" w:color="auto"/>
                    <w:right w:val="none" w:sz="0" w:space="0" w:color="auto"/>
                  </w:divBdr>
                  <w:divsChild>
                    <w:div w:id="946081103">
                      <w:marLeft w:val="0"/>
                      <w:marRight w:val="0"/>
                      <w:marTop w:val="0"/>
                      <w:marBottom w:val="0"/>
                      <w:divBdr>
                        <w:top w:val="none" w:sz="0" w:space="0" w:color="auto"/>
                        <w:left w:val="none" w:sz="0" w:space="0" w:color="auto"/>
                        <w:bottom w:val="none" w:sz="0" w:space="0" w:color="auto"/>
                        <w:right w:val="none" w:sz="0" w:space="0" w:color="auto"/>
                      </w:divBdr>
                      <w:divsChild>
                        <w:div w:id="2019379887">
                          <w:marLeft w:val="0"/>
                          <w:marRight w:val="0"/>
                          <w:marTop w:val="0"/>
                          <w:marBottom w:val="0"/>
                          <w:divBdr>
                            <w:top w:val="none" w:sz="0" w:space="0" w:color="auto"/>
                            <w:left w:val="none" w:sz="0" w:space="0" w:color="auto"/>
                            <w:bottom w:val="none" w:sz="0" w:space="0" w:color="auto"/>
                            <w:right w:val="none" w:sz="0" w:space="0" w:color="auto"/>
                          </w:divBdr>
                          <w:divsChild>
                            <w:div w:id="20886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860494">
      <w:bodyDiv w:val="1"/>
      <w:marLeft w:val="0"/>
      <w:marRight w:val="0"/>
      <w:marTop w:val="0"/>
      <w:marBottom w:val="0"/>
      <w:divBdr>
        <w:top w:val="none" w:sz="0" w:space="0" w:color="auto"/>
        <w:left w:val="none" w:sz="0" w:space="0" w:color="auto"/>
        <w:bottom w:val="none" w:sz="0" w:space="0" w:color="auto"/>
        <w:right w:val="none" w:sz="0" w:space="0" w:color="auto"/>
      </w:divBdr>
    </w:div>
    <w:div w:id="256712617">
      <w:bodyDiv w:val="1"/>
      <w:marLeft w:val="0"/>
      <w:marRight w:val="0"/>
      <w:marTop w:val="0"/>
      <w:marBottom w:val="0"/>
      <w:divBdr>
        <w:top w:val="none" w:sz="0" w:space="0" w:color="auto"/>
        <w:left w:val="none" w:sz="0" w:space="0" w:color="auto"/>
        <w:bottom w:val="none" w:sz="0" w:space="0" w:color="auto"/>
        <w:right w:val="none" w:sz="0" w:space="0" w:color="auto"/>
      </w:divBdr>
    </w:div>
    <w:div w:id="295376968">
      <w:bodyDiv w:val="1"/>
      <w:marLeft w:val="0"/>
      <w:marRight w:val="0"/>
      <w:marTop w:val="0"/>
      <w:marBottom w:val="0"/>
      <w:divBdr>
        <w:top w:val="none" w:sz="0" w:space="0" w:color="auto"/>
        <w:left w:val="none" w:sz="0" w:space="0" w:color="auto"/>
        <w:bottom w:val="none" w:sz="0" w:space="0" w:color="auto"/>
        <w:right w:val="none" w:sz="0" w:space="0" w:color="auto"/>
      </w:divBdr>
    </w:div>
    <w:div w:id="350493022">
      <w:bodyDiv w:val="1"/>
      <w:marLeft w:val="0"/>
      <w:marRight w:val="0"/>
      <w:marTop w:val="0"/>
      <w:marBottom w:val="0"/>
      <w:divBdr>
        <w:top w:val="none" w:sz="0" w:space="0" w:color="auto"/>
        <w:left w:val="none" w:sz="0" w:space="0" w:color="auto"/>
        <w:bottom w:val="none" w:sz="0" w:space="0" w:color="auto"/>
        <w:right w:val="none" w:sz="0" w:space="0" w:color="auto"/>
      </w:divBdr>
      <w:divsChild>
        <w:div w:id="1913544010">
          <w:marLeft w:val="0"/>
          <w:marRight w:val="0"/>
          <w:marTop w:val="0"/>
          <w:marBottom w:val="0"/>
          <w:divBdr>
            <w:top w:val="none" w:sz="0" w:space="0" w:color="auto"/>
            <w:left w:val="single" w:sz="6" w:space="11" w:color="C0C0C0"/>
            <w:bottom w:val="single" w:sz="6" w:space="0" w:color="C0C0C0"/>
            <w:right w:val="single" w:sz="6" w:space="11" w:color="C0C0C0"/>
          </w:divBdr>
          <w:divsChild>
            <w:div w:id="853299702">
              <w:marLeft w:val="0"/>
              <w:marRight w:val="0"/>
              <w:marTop w:val="0"/>
              <w:marBottom w:val="0"/>
              <w:divBdr>
                <w:top w:val="none" w:sz="0" w:space="0" w:color="auto"/>
                <w:left w:val="none" w:sz="0" w:space="0" w:color="auto"/>
                <w:bottom w:val="none" w:sz="0" w:space="0" w:color="auto"/>
                <w:right w:val="single" w:sz="6" w:space="0" w:color="FAFAFA"/>
              </w:divBdr>
              <w:divsChild>
                <w:div w:id="19722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25782">
      <w:bodyDiv w:val="1"/>
      <w:marLeft w:val="0"/>
      <w:marRight w:val="0"/>
      <w:marTop w:val="0"/>
      <w:marBottom w:val="0"/>
      <w:divBdr>
        <w:top w:val="none" w:sz="0" w:space="0" w:color="auto"/>
        <w:left w:val="none" w:sz="0" w:space="0" w:color="auto"/>
        <w:bottom w:val="none" w:sz="0" w:space="0" w:color="auto"/>
        <w:right w:val="none" w:sz="0" w:space="0" w:color="auto"/>
      </w:divBdr>
    </w:div>
    <w:div w:id="659622691">
      <w:bodyDiv w:val="1"/>
      <w:marLeft w:val="0"/>
      <w:marRight w:val="0"/>
      <w:marTop w:val="0"/>
      <w:marBottom w:val="0"/>
      <w:divBdr>
        <w:top w:val="none" w:sz="0" w:space="0" w:color="auto"/>
        <w:left w:val="none" w:sz="0" w:space="0" w:color="auto"/>
        <w:bottom w:val="none" w:sz="0" w:space="0" w:color="auto"/>
        <w:right w:val="none" w:sz="0" w:space="0" w:color="auto"/>
      </w:divBdr>
      <w:divsChild>
        <w:div w:id="56587723">
          <w:marLeft w:val="0"/>
          <w:marRight w:val="0"/>
          <w:marTop w:val="0"/>
          <w:marBottom w:val="0"/>
          <w:divBdr>
            <w:top w:val="none" w:sz="0" w:space="0" w:color="auto"/>
            <w:left w:val="none" w:sz="0" w:space="0" w:color="auto"/>
            <w:bottom w:val="none" w:sz="0" w:space="0" w:color="auto"/>
            <w:right w:val="none" w:sz="0" w:space="0" w:color="auto"/>
          </w:divBdr>
          <w:divsChild>
            <w:div w:id="3581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5476">
      <w:bodyDiv w:val="1"/>
      <w:marLeft w:val="0"/>
      <w:marRight w:val="0"/>
      <w:marTop w:val="0"/>
      <w:marBottom w:val="0"/>
      <w:divBdr>
        <w:top w:val="none" w:sz="0" w:space="0" w:color="auto"/>
        <w:left w:val="none" w:sz="0" w:space="0" w:color="auto"/>
        <w:bottom w:val="none" w:sz="0" w:space="0" w:color="auto"/>
        <w:right w:val="none" w:sz="0" w:space="0" w:color="auto"/>
      </w:divBdr>
    </w:div>
    <w:div w:id="780686706">
      <w:bodyDiv w:val="1"/>
      <w:marLeft w:val="0"/>
      <w:marRight w:val="0"/>
      <w:marTop w:val="0"/>
      <w:marBottom w:val="0"/>
      <w:divBdr>
        <w:top w:val="none" w:sz="0" w:space="0" w:color="auto"/>
        <w:left w:val="none" w:sz="0" w:space="0" w:color="auto"/>
        <w:bottom w:val="none" w:sz="0" w:space="0" w:color="auto"/>
        <w:right w:val="none" w:sz="0" w:space="0" w:color="auto"/>
      </w:divBdr>
    </w:div>
    <w:div w:id="880359738">
      <w:bodyDiv w:val="1"/>
      <w:marLeft w:val="0"/>
      <w:marRight w:val="0"/>
      <w:marTop w:val="0"/>
      <w:marBottom w:val="0"/>
      <w:divBdr>
        <w:top w:val="none" w:sz="0" w:space="0" w:color="auto"/>
        <w:left w:val="none" w:sz="0" w:space="0" w:color="auto"/>
        <w:bottom w:val="none" w:sz="0" w:space="0" w:color="auto"/>
        <w:right w:val="none" w:sz="0" w:space="0" w:color="auto"/>
      </w:divBdr>
    </w:div>
    <w:div w:id="969163083">
      <w:bodyDiv w:val="1"/>
      <w:marLeft w:val="0"/>
      <w:marRight w:val="0"/>
      <w:marTop w:val="0"/>
      <w:marBottom w:val="0"/>
      <w:divBdr>
        <w:top w:val="none" w:sz="0" w:space="0" w:color="auto"/>
        <w:left w:val="none" w:sz="0" w:space="0" w:color="auto"/>
        <w:bottom w:val="none" w:sz="0" w:space="0" w:color="auto"/>
        <w:right w:val="none" w:sz="0" w:space="0" w:color="auto"/>
      </w:divBdr>
    </w:div>
    <w:div w:id="1079328640">
      <w:bodyDiv w:val="1"/>
      <w:marLeft w:val="0"/>
      <w:marRight w:val="0"/>
      <w:marTop w:val="0"/>
      <w:marBottom w:val="0"/>
      <w:divBdr>
        <w:top w:val="none" w:sz="0" w:space="0" w:color="auto"/>
        <w:left w:val="none" w:sz="0" w:space="0" w:color="auto"/>
        <w:bottom w:val="none" w:sz="0" w:space="0" w:color="auto"/>
        <w:right w:val="none" w:sz="0" w:space="0" w:color="auto"/>
      </w:divBdr>
    </w:div>
    <w:div w:id="1143161621">
      <w:bodyDiv w:val="1"/>
      <w:marLeft w:val="0"/>
      <w:marRight w:val="0"/>
      <w:marTop w:val="0"/>
      <w:marBottom w:val="0"/>
      <w:divBdr>
        <w:top w:val="none" w:sz="0" w:space="0" w:color="auto"/>
        <w:left w:val="none" w:sz="0" w:space="0" w:color="auto"/>
        <w:bottom w:val="none" w:sz="0" w:space="0" w:color="auto"/>
        <w:right w:val="none" w:sz="0" w:space="0" w:color="auto"/>
      </w:divBdr>
      <w:divsChild>
        <w:div w:id="2098403942">
          <w:marLeft w:val="0"/>
          <w:marRight w:val="0"/>
          <w:marTop w:val="0"/>
          <w:marBottom w:val="0"/>
          <w:divBdr>
            <w:top w:val="none" w:sz="0" w:space="0" w:color="auto"/>
            <w:left w:val="none" w:sz="0" w:space="0" w:color="auto"/>
            <w:bottom w:val="none" w:sz="0" w:space="0" w:color="auto"/>
            <w:right w:val="none" w:sz="0" w:space="0" w:color="auto"/>
          </w:divBdr>
          <w:divsChild>
            <w:div w:id="2014599401">
              <w:marLeft w:val="0"/>
              <w:marRight w:val="0"/>
              <w:marTop w:val="0"/>
              <w:marBottom w:val="0"/>
              <w:divBdr>
                <w:top w:val="none" w:sz="0" w:space="0" w:color="auto"/>
                <w:left w:val="none" w:sz="0" w:space="0" w:color="auto"/>
                <w:bottom w:val="none" w:sz="0" w:space="0" w:color="auto"/>
                <w:right w:val="none" w:sz="0" w:space="0" w:color="auto"/>
              </w:divBdr>
              <w:divsChild>
                <w:div w:id="109904229">
                  <w:marLeft w:val="150"/>
                  <w:marRight w:val="150"/>
                  <w:marTop w:val="0"/>
                  <w:marBottom w:val="0"/>
                  <w:divBdr>
                    <w:top w:val="none" w:sz="0" w:space="0" w:color="auto"/>
                    <w:left w:val="none" w:sz="0" w:space="0" w:color="auto"/>
                    <w:bottom w:val="none" w:sz="0" w:space="0" w:color="auto"/>
                    <w:right w:val="none" w:sz="0" w:space="0" w:color="auto"/>
                  </w:divBdr>
                  <w:divsChild>
                    <w:div w:id="9071151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5323">
      <w:bodyDiv w:val="1"/>
      <w:marLeft w:val="0"/>
      <w:marRight w:val="0"/>
      <w:marTop w:val="0"/>
      <w:marBottom w:val="0"/>
      <w:divBdr>
        <w:top w:val="none" w:sz="0" w:space="0" w:color="auto"/>
        <w:left w:val="none" w:sz="0" w:space="0" w:color="auto"/>
        <w:bottom w:val="none" w:sz="0" w:space="0" w:color="auto"/>
        <w:right w:val="none" w:sz="0" w:space="0" w:color="auto"/>
      </w:divBdr>
      <w:divsChild>
        <w:div w:id="1899516482">
          <w:marLeft w:val="446"/>
          <w:marRight w:val="0"/>
          <w:marTop w:val="0"/>
          <w:marBottom w:val="0"/>
          <w:divBdr>
            <w:top w:val="none" w:sz="0" w:space="0" w:color="auto"/>
            <w:left w:val="none" w:sz="0" w:space="0" w:color="auto"/>
            <w:bottom w:val="none" w:sz="0" w:space="0" w:color="auto"/>
            <w:right w:val="none" w:sz="0" w:space="0" w:color="auto"/>
          </w:divBdr>
        </w:div>
        <w:div w:id="778765387">
          <w:marLeft w:val="446"/>
          <w:marRight w:val="0"/>
          <w:marTop w:val="0"/>
          <w:marBottom w:val="0"/>
          <w:divBdr>
            <w:top w:val="none" w:sz="0" w:space="0" w:color="auto"/>
            <w:left w:val="none" w:sz="0" w:space="0" w:color="auto"/>
            <w:bottom w:val="none" w:sz="0" w:space="0" w:color="auto"/>
            <w:right w:val="none" w:sz="0" w:space="0" w:color="auto"/>
          </w:divBdr>
        </w:div>
        <w:div w:id="65955876">
          <w:marLeft w:val="446"/>
          <w:marRight w:val="0"/>
          <w:marTop w:val="0"/>
          <w:marBottom w:val="0"/>
          <w:divBdr>
            <w:top w:val="none" w:sz="0" w:space="0" w:color="auto"/>
            <w:left w:val="none" w:sz="0" w:space="0" w:color="auto"/>
            <w:bottom w:val="none" w:sz="0" w:space="0" w:color="auto"/>
            <w:right w:val="none" w:sz="0" w:space="0" w:color="auto"/>
          </w:divBdr>
        </w:div>
        <w:div w:id="998535891">
          <w:marLeft w:val="446"/>
          <w:marRight w:val="0"/>
          <w:marTop w:val="0"/>
          <w:marBottom w:val="0"/>
          <w:divBdr>
            <w:top w:val="none" w:sz="0" w:space="0" w:color="auto"/>
            <w:left w:val="none" w:sz="0" w:space="0" w:color="auto"/>
            <w:bottom w:val="none" w:sz="0" w:space="0" w:color="auto"/>
            <w:right w:val="none" w:sz="0" w:space="0" w:color="auto"/>
          </w:divBdr>
        </w:div>
        <w:div w:id="2102799438">
          <w:marLeft w:val="446"/>
          <w:marRight w:val="0"/>
          <w:marTop w:val="0"/>
          <w:marBottom w:val="0"/>
          <w:divBdr>
            <w:top w:val="none" w:sz="0" w:space="0" w:color="auto"/>
            <w:left w:val="none" w:sz="0" w:space="0" w:color="auto"/>
            <w:bottom w:val="none" w:sz="0" w:space="0" w:color="auto"/>
            <w:right w:val="none" w:sz="0" w:space="0" w:color="auto"/>
          </w:divBdr>
        </w:div>
        <w:div w:id="512885078">
          <w:marLeft w:val="446"/>
          <w:marRight w:val="0"/>
          <w:marTop w:val="0"/>
          <w:marBottom w:val="0"/>
          <w:divBdr>
            <w:top w:val="none" w:sz="0" w:space="0" w:color="auto"/>
            <w:left w:val="none" w:sz="0" w:space="0" w:color="auto"/>
            <w:bottom w:val="none" w:sz="0" w:space="0" w:color="auto"/>
            <w:right w:val="none" w:sz="0" w:space="0" w:color="auto"/>
          </w:divBdr>
        </w:div>
        <w:div w:id="127434676">
          <w:marLeft w:val="446"/>
          <w:marRight w:val="0"/>
          <w:marTop w:val="0"/>
          <w:marBottom w:val="0"/>
          <w:divBdr>
            <w:top w:val="none" w:sz="0" w:space="0" w:color="auto"/>
            <w:left w:val="none" w:sz="0" w:space="0" w:color="auto"/>
            <w:bottom w:val="none" w:sz="0" w:space="0" w:color="auto"/>
            <w:right w:val="none" w:sz="0" w:space="0" w:color="auto"/>
          </w:divBdr>
        </w:div>
        <w:div w:id="666245783">
          <w:marLeft w:val="446"/>
          <w:marRight w:val="0"/>
          <w:marTop w:val="0"/>
          <w:marBottom w:val="0"/>
          <w:divBdr>
            <w:top w:val="none" w:sz="0" w:space="0" w:color="auto"/>
            <w:left w:val="none" w:sz="0" w:space="0" w:color="auto"/>
            <w:bottom w:val="none" w:sz="0" w:space="0" w:color="auto"/>
            <w:right w:val="none" w:sz="0" w:space="0" w:color="auto"/>
          </w:divBdr>
        </w:div>
        <w:div w:id="201283902">
          <w:marLeft w:val="446"/>
          <w:marRight w:val="0"/>
          <w:marTop w:val="0"/>
          <w:marBottom w:val="0"/>
          <w:divBdr>
            <w:top w:val="none" w:sz="0" w:space="0" w:color="auto"/>
            <w:left w:val="none" w:sz="0" w:space="0" w:color="auto"/>
            <w:bottom w:val="none" w:sz="0" w:space="0" w:color="auto"/>
            <w:right w:val="none" w:sz="0" w:space="0" w:color="auto"/>
          </w:divBdr>
        </w:div>
        <w:div w:id="1247182409">
          <w:marLeft w:val="446"/>
          <w:marRight w:val="0"/>
          <w:marTop w:val="0"/>
          <w:marBottom w:val="0"/>
          <w:divBdr>
            <w:top w:val="none" w:sz="0" w:space="0" w:color="auto"/>
            <w:left w:val="none" w:sz="0" w:space="0" w:color="auto"/>
            <w:bottom w:val="none" w:sz="0" w:space="0" w:color="auto"/>
            <w:right w:val="none" w:sz="0" w:space="0" w:color="auto"/>
          </w:divBdr>
        </w:div>
      </w:divsChild>
    </w:div>
    <w:div w:id="1839151248">
      <w:bodyDiv w:val="1"/>
      <w:marLeft w:val="0"/>
      <w:marRight w:val="0"/>
      <w:marTop w:val="0"/>
      <w:marBottom w:val="0"/>
      <w:divBdr>
        <w:top w:val="none" w:sz="0" w:space="0" w:color="auto"/>
        <w:left w:val="none" w:sz="0" w:space="0" w:color="auto"/>
        <w:bottom w:val="none" w:sz="0" w:space="0" w:color="auto"/>
        <w:right w:val="none" w:sz="0" w:space="0" w:color="auto"/>
      </w:divBdr>
      <w:divsChild>
        <w:div w:id="1165390378">
          <w:marLeft w:val="0"/>
          <w:marRight w:val="0"/>
          <w:marTop w:val="0"/>
          <w:marBottom w:val="0"/>
          <w:divBdr>
            <w:top w:val="none" w:sz="0" w:space="0" w:color="auto"/>
            <w:left w:val="none" w:sz="0" w:space="0" w:color="auto"/>
            <w:bottom w:val="none" w:sz="0" w:space="0" w:color="auto"/>
            <w:right w:val="none" w:sz="0" w:space="0" w:color="auto"/>
          </w:divBdr>
          <w:divsChild>
            <w:div w:id="180433942">
              <w:marLeft w:val="0"/>
              <w:marRight w:val="0"/>
              <w:marTop w:val="0"/>
              <w:marBottom w:val="0"/>
              <w:divBdr>
                <w:top w:val="none" w:sz="0" w:space="0" w:color="auto"/>
                <w:left w:val="none" w:sz="0" w:space="0" w:color="auto"/>
                <w:bottom w:val="none" w:sz="0" w:space="0" w:color="auto"/>
                <w:right w:val="none" w:sz="0" w:space="0" w:color="auto"/>
              </w:divBdr>
              <w:divsChild>
                <w:div w:id="417092547">
                  <w:marLeft w:val="150"/>
                  <w:marRight w:val="150"/>
                  <w:marTop w:val="0"/>
                  <w:marBottom w:val="0"/>
                  <w:divBdr>
                    <w:top w:val="none" w:sz="0" w:space="0" w:color="auto"/>
                    <w:left w:val="none" w:sz="0" w:space="0" w:color="auto"/>
                    <w:bottom w:val="none" w:sz="0" w:space="0" w:color="auto"/>
                    <w:right w:val="none" w:sz="0" w:space="0" w:color="auto"/>
                  </w:divBdr>
                  <w:divsChild>
                    <w:div w:id="21244963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93222">
      <w:bodyDiv w:val="1"/>
      <w:marLeft w:val="0"/>
      <w:marRight w:val="0"/>
      <w:marTop w:val="0"/>
      <w:marBottom w:val="0"/>
      <w:divBdr>
        <w:top w:val="none" w:sz="0" w:space="0" w:color="auto"/>
        <w:left w:val="none" w:sz="0" w:space="0" w:color="auto"/>
        <w:bottom w:val="none" w:sz="0" w:space="0" w:color="auto"/>
        <w:right w:val="none" w:sz="0" w:space="0" w:color="auto"/>
      </w:divBdr>
      <w:divsChild>
        <w:div w:id="784890548">
          <w:marLeft w:val="0"/>
          <w:marRight w:val="0"/>
          <w:marTop w:val="100"/>
          <w:marBottom w:val="100"/>
          <w:divBdr>
            <w:top w:val="none" w:sz="0" w:space="0" w:color="auto"/>
            <w:left w:val="none" w:sz="0" w:space="0" w:color="auto"/>
            <w:bottom w:val="none" w:sz="0" w:space="0" w:color="auto"/>
            <w:right w:val="none" w:sz="0" w:space="0" w:color="auto"/>
          </w:divBdr>
          <w:divsChild>
            <w:div w:id="375617909">
              <w:marLeft w:val="0"/>
              <w:marRight w:val="0"/>
              <w:marTop w:val="0"/>
              <w:marBottom w:val="0"/>
              <w:divBdr>
                <w:top w:val="none" w:sz="0" w:space="0" w:color="auto"/>
                <w:left w:val="none" w:sz="0" w:space="0" w:color="auto"/>
                <w:bottom w:val="none" w:sz="0" w:space="0" w:color="auto"/>
                <w:right w:val="none" w:sz="0" w:space="0" w:color="auto"/>
              </w:divBdr>
              <w:divsChild>
                <w:div w:id="1562060103">
                  <w:marLeft w:val="105"/>
                  <w:marRight w:val="45"/>
                  <w:marTop w:val="0"/>
                  <w:marBottom w:val="0"/>
                  <w:divBdr>
                    <w:top w:val="none" w:sz="0" w:space="0" w:color="auto"/>
                    <w:left w:val="none" w:sz="0" w:space="0" w:color="auto"/>
                    <w:bottom w:val="none" w:sz="0" w:space="0" w:color="auto"/>
                    <w:right w:val="none" w:sz="0" w:space="0" w:color="auto"/>
                  </w:divBdr>
                  <w:divsChild>
                    <w:div w:id="1422413031">
                      <w:marLeft w:val="210"/>
                      <w:marRight w:val="21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2019695217">
      <w:bodyDiv w:val="1"/>
      <w:marLeft w:val="0"/>
      <w:marRight w:val="0"/>
      <w:marTop w:val="0"/>
      <w:marBottom w:val="0"/>
      <w:divBdr>
        <w:top w:val="none" w:sz="0" w:space="0" w:color="auto"/>
        <w:left w:val="none" w:sz="0" w:space="0" w:color="auto"/>
        <w:bottom w:val="none" w:sz="0" w:space="0" w:color="auto"/>
        <w:right w:val="none" w:sz="0" w:space="0" w:color="auto"/>
      </w:divBdr>
    </w:div>
    <w:div w:id="2024897156">
      <w:bodyDiv w:val="1"/>
      <w:marLeft w:val="0"/>
      <w:marRight w:val="0"/>
      <w:marTop w:val="0"/>
      <w:marBottom w:val="0"/>
      <w:divBdr>
        <w:top w:val="none" w:sz="0" w:space="0" w:color="auto"/>
        <w:left w:val="none" w:sz="0" w:space="0" w:color="auto"/>
        <w:bottom w:val="none" w:sz="0" w:space="0" w:color="auto"/>
        <w:right w:val="none" w:sz="0" w:space="0" w:color="auto"/>
      </w:divBdr>
    </w:div>
    <w:div w:id="20824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Allm&#228;n\Mallar\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EE185-0859-417E-85C9-65019CF7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Template>
  <TotalTime>315</TotalTime>
  <Pages>3</Pages>
  <Words>574</Words>
  <Characters>3048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Bercoproduktion AB</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Wallström Berco</dc:creator>
  <cp:lastModifiedBy>JW</cp:lastModifiedBy>
  <cp:revision>8</cp:revision>
  <cp:lastPrinted>2014-12-03T13:09:00Z</cp:lastPrinted>
  <dcterms:created xsi:type="dcterms:W3CDTF">2014-11-04T11:53:00Z</dcterms:created>
  <dcterms:modified xsi:type="dcterms:W3CDTF">2014-12-03T13:16:00Z</dcterms:modified>
</cp:coreProperties>
</file>