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EB" w:rsidRPr="00E1113D" w:rsidRDefault="00A340EB" w:rsidP="00804A6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113D">
        <w:rPr>
          <w:rFonts w:ascii="Arial" w:hAnsi="Arial" w:cs="Arial"/>
          <w:b/>
          <w:sz w:val="22"/>
          <w:szCs w:val="22"/>
        </w:rPr>
        <w:t xml:space="preserve">PRESSRELEASE </w:t>
      </w:r>
    </w:p>
    <w:p w:rsidR="00804A64" w:rsidRPr="003A2C18" w:rsidRDefault="00A340EB" w:rsidP="00804A64">
      <w:pPr>
        <w:spacing w:line="276" w:lineRule="auto"/>
        <w:rPr>
          <w:rFonts w:ascii="Arial" w:hAnsi="Arial" w:cs="Arial"/>
          <w:szCs w:val="22"/>
        </w:rPr>
      </w:pPr>
      <w:r w:rsidRPr="003A2C18">
        <w:rPr>
          <w:rFonts w:ascii="Arial" w:hAnsi="Arial" w:cs="Arial"/>
          <w:szCs w:val="22"/>
        </w:rPr>
        <w:t>Elmia AB</w:t>
      </w:r>
    </w:p>
    <w:p w:rsidR="00804A64" w:rsidRPr="003A2C18" w:rsidRDefault="00E1113D" w:rsidP="00804A64">
      <w:pPr>
        <w:spacing w:line="276" w:lineRule="auto"/>
        <w:rPr>
          <w:rFonts w:ascii="Arial" w:hAnsi="Arial" w:cs="Arial"/>
          <w:szCs w:val="22"/>
        </w:rPr>
      </w:pPr>
      <w:r w:rsidRPr="003A2C18">
        <w:rPr>
          <w:rFonts w:ascii="Arial" w:hAnsi="Arial" w:cs="Arial"/>
          <w:szCs w:val="22"/>
        </w:rPr>
        <w:t>September</w:t>
      </w:r>
      <w:r w:rsidR="00804A64" w:rsidRPr="003A2C18">
        <w:rPr>
          <w:rFonts w:ascii="Arial" w:hAnsi="Arial" w:cs="Arial"/>
          <w:szCs w:val="22"/>
        </w:rPr>
        <w:t xml:space="preserve"> 2010</w:t>
      </w:r>
    </w:p>
    <w:p w:rsidR="00A51D58" w:rsidRPr="00E1113D" w:rsidRDefault="00A51D58" w:rsidP="00804A64">
      <w:pPr>
        <w:spacing w:line="276" w:lineRule="auto"/>
        <w:rPr>
          <w:rFonts w:ascii="Arial" w:hAnsi="Arial" w:cs="Arial"/>
          <w:sz w:val="22"/>
          <w:szCs w:val="22"/>
        </w:rPr>
      </w:pPr>
    </w:p>
    <w:p w:rsidR="00E1113D" w:rsidRPr="00E1113D" w:rsidRDefault="00E1113D" w:rsidP="00E1113D">
      <w:pPr>
        <w:rPr>
          <w:rFonts w:ascii="Arial" w:hAnsi="Arial" w:cs="Arial"/>
          <w:b/>
          <w:sz w:val="28"/>
          <w:szCs w:val="28"/>
        </w:rPr>
      </w:pPr>
    </w:p>
    <w:p w:rsidR="00E1113D" w:rsidRPr="00E1113D" w:rsidRDefault="00E1113D" w:rsidP="00E1113D">
      <w:pPr>
        <w:rPr>
          <w:rFonts w:ascii="Arial" w:hAnsi="Arial" w:cs="Arial"/>
          <w:b/>
          <w:sz w:val="22"/>
          <w:szCs w:val="28"/>
        </w:rPr>
      </w:pPr>
      <w:proofErr w:type="spellStart"/>
      <w:r w:rsidRPr="00E1113D">
        <w:rPr>
          <w:rFonts w:ascii="Arial" w:hAnsi="Arial" w:cs="Arial"/>
          <w:b/>
          <w:sz w:val="22"/>
          <w:szCs w:val="28"/>
        </w:rPr>
        <w:t>Skotarkartan.se</w:t>
      </w:r>
      <w:proofErr w:type="spellEnd"/>
    </w:p>
    <w:p w:rsidR="00E1113D" w:rsidRPr="00E1113D" w:rsidRDefault="00E1113D" w:rsidP="00E1113D">
      <w:pPr>
        <w:rPr>
          <w:rFonts w:ascii="Arial" w:hAnsi="Arial" w:cs="Arial"/>
          <w:b/>
          <w:sz w:val="28"/>
          <w:szCs w:val="28"/>
        </w:rPr>
      </w:pPr>
      <w:r w:rsidRPr="00E1113D">
        <w:rPr>
          <w:rFonts w:ascii="Arial" w:hAnsi="Arial" w:cs="Arial"/>
          <w:b/>
          <w:sz w:val="28"/>
          <w:szCs w:val="28"/>
        </w:rPr>
        <w:t>Stark skogsmaskinmarknad men leveranstiderna ökar</w:t>
      </w:r>
    </w:p>
    <w:p w:rsidR="00E1113D" w:rsidRPr="00E1113D" w:rsidRDefault="00E1113D" w:rsidP="00E1113D">
      <w:pPr>
        <w:rPr>
          <w:rFonts w:ascii="Arial" w:hAnsi="Arial" w:cs="Arial"/>
        </w:rPr>
      </w:pPr>
    </w:p>
    <w:p w:rsidR="00E1113D" w:rsidRPr="00E1113D" w:rsidRDefault="003A2C18" w:rsidP="00E1113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45720</wp:posOffset>
            </wp:positionV>
            <wp:extent cx="2857500" cy="2000250"/>
            <wp:effectExtent l="19050" t="0" r="0" b="0"/>
            <wp:wrapTight wrapText="bothSides">
              <wp:wrapPolygon edited="0">
                <wp:start x="-144" y="0"/>
                <wp:lineTo x="-144" y="21394"/>
                <wp:lineTo x="21600" y="21394"/>
                <wp:lineTo x="21600" y="0"/>
                <wp:lineTo x="-144" y="0"/>
              </wp:wrapPolygon>
            </wp:wrapTight>
            <wp:docPr id="8" name="Picture 7" descr="129-151-300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-151-300px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13D">
        <w:rPr>
          <w:rFonts w:ascii="Arial" w:hAnsi="Arial" w:cs="Arial"/>
          <w:b/>
        </w:rPr>
        <w:t>Årets skotarregistrering s</w:t>
      </w:r>
      <w:r w:rsidR="00E1113D" w:rsidRPr="00E1113D">
        <w:rPr>
          <w:rFonts w:ascii="Arial" w:hAnsi="Arial" w:cs="Arial"/>
          <w:b/>
        </w:rPr>
        <w:t xml:space="preserve">er ut att bli betydligt bättre än krisåret 2009 men kommer att ha en bit kvar till 2008 års ”Gudrunnivå” spår Elmia efter att augusti månads uppgifter publicerats på </w:t>
      </w:r>
      <w:proofErr w:type="spellStart"/>
      <w:r w:rsidR="00E1113D" w:rsidRPr="00E1113D">
        <w:rPr>
          <w:rFonts w:ascii="Arial" w:hAnsi="Arial" w:cs="Arial"/>
          <w:b/>
        </w:rPr>
        <w:t>skotarkartan.se</w:t>
      </w:r>
      <w:proofErr w:type="spellEnd"/>
      <w:r w:rsidR="00E1113D" w:rsidRPr="00E1113D">
        <w:rPr>
          <w:rFonts w:ascii="Arial" w:hAnsi="Arial" w:cs="Arial"/>
          <w:b/>
        </w:rPr>
        <w:t xml:space="preserve">. </w:t>
      </w:r>
    </w:p>
    <w:p w:rsidR="00E1113D" w:rsidRPr="00E1113D" w:rsidRDefault="00E1113D" w:rsidP="00E1113D">
      <w:pPr>
        <w:rPr>
          <w:rFonts w:ascii="Arial" w:hAnsi="Arial" w:cs="Arial"/>
        </w:rPr>
      </w:pPr>
    </w:p>
    <w:p w:rsidR="00E1113D" w:rsidRPr="00E1113D" w:rsidRDefault="00E1113D" w:rsidP="00E1113D">
      <w:pPr>
        <w:rPr>
          <w:rFonts w:ascii="Arial" w:hAnsi="Arial" w:cs="Arial"/>
        </w:rPr>
      </w:pPr>
      <w:r w:rsidRPr="00E1113D">
        <w:rPr>
          <w:rFonts w:ascii="Arial" w:hAnsi="Arial" w:cs="Arial"/>
        </w:rPr>
        <w:t xml:space="preserve">Marknadsandelarna börjar i stora stycken också att likna ett normalår där Valmet är tillbaka på andraplatsen efter John Deere. Däremot tappar de minsta tillverkarna </w:t>
      </w:r>
      <w:proofErr w:type="spellStart"/>
      <w:r w:rsidRPr="00E1113D">
        <w:rPr>
          <w:rFonts w:ascii="Arial" w:hAnsi="Arial" w:cs="Arial"/>
        </w:rPr>
        <w:t>EcoLog</w:t>
      </w:r>
      <w:proofErr w:type="spellEnd"/>
      <w:r w:rsidRPr="00E1113D">
        <w:rPr>
          <w:rFonts w:ascii="Arial" w:hAnsi="Arial" w:cs="Arial"/>
        </w:rPr>
        <w:t xml:space="preserve"> och </w:t>
      </w:r>
      <w:proofErr w:type="spellStart"/>
      <w:r w:rsidRPr="00E1113D">
        <w:rPr>
          <w:rFonts w:ascii="Arial" w:hAnsi="Arial" w:cs="Arial"/>
        </w:rPr>
        <w:t>Gremo</w:t>
      </w:r>
      <w:proofErr w:type="spellEnd"/>
      <w:r w:rsidRPr="00E1113D">
        <w:rPr>
          <w:rFonts w:ascii="Arial" w:hAnsi="Arial" w:cs="Arial"/>
        </w:rPr>
        <w:t xml:space="preserve"> medan </w:t>
      </w:r>
      <w:proofErr w:type="spellStart"/>
      <w:r w:rsidRPr="00E1113D">
        <w:rPr>
          <w:rFonts w:ascii="Arial" w:hAnsi="Arial" w:cs="Arial"/>
        </w:rPr>
        <w:t>Ponsse</w:t>
      </w:r>
      <w:proofErr w:type="spellEnd"/>
      <w:r w:rsidRPr="00E1113D">
        <w:rPr>
          <w:rFonts w:ascii="Arial" w:hAnsi="Arial" w:cs="Arial"/>
        </w:rPr>
        <w:t xml:space="preserve"> behåller sin nivå från 2009 och därmed konkurrerar med </w:t>
      </w:r>
      <w:proofErr w:type="spellStart"/>
      <w:r w:rsidRPr="00E1113D">
        <w:rPr>
          <w:rFonts w:ascii="Arial" w:hAnsi="Arial" w:cs="Arial"/>
        </w:rPr>
        <w:t>Rottne</w:t>
      </w:r>
      <w:proofErr w:type="spellEnd"/>
      <w:r w:rsidRPr="00E1113D">
        <w:rPr>
          <w:rFonts w:ascii="Arial" w:hAnsi="Arial" w:cs="Arial"/>
        </w:rPr>
        <w:t xml:space="preserve"> om tredjeplatsen.</w:t>
      </w:r>
      <w:r w:rsidR="003A2C18">
        <w:rPr>
          <w:rFonts w:ascii="Arial" w:hAnsi="Arial" w:cs="Arial"/>
        </w:rPr>
        <w:t xml:space="preserve"> </w:t>
      </w:r>
      <w:r w:rsidRPr="00E1113D">
        <w:rPr>
          <w:rFonts w:ascii="Arial" w:hAnsi="Arial" w:cs="Arial"/>
        </w:rPr>
        <w:t xml:space="preserve">Om man tittar på de senaste tre månadernas trend så går dock </w:t>
      </w:r>
      <w:proofErr w:type="spellStart"/>
      <w:r w:rsidRPr="00E1113D">
        <w:rPr>
          <w:rFonts w:ascii="Arial" w:hAnsi="Arial" w:cs="Arial"/>
        </w:rPr>
        <w:t>Rottne</w:t>
      </w:r>
      <w:proofErr w:type="spellEnd"/>
      <w:r w:rsidRPr="00E1113D">
        <w:rPr>
          <w:rFonts w:ascii="Arial" w:hAnsi="Arial" w:cs="Arial"/>
        </w:rPr>
        <w:t xml:space="preserve"> betydligt starkare än </w:t>
      </w:r>
      <w:proofErr w:type="spellStart"/>
      <w:r w:rsidRPr="00E1113D">
        <w:rPr>
          <w:rFonts w:ascii="Arial" w:hAnsi="Arial" w:cs="Arial"/>
        </w:rPr>
        <w:t>Ponsse</w:t>
      </w:r>
      <w:proofErr w:type="spellEnd"/>
      <w:r w:rsidRPr="00E1113D">
        <w:rPr>
          <w:rFonts w:ascii="Arial" w:hAnsi="Arial" w:cs="Arial"/>
        </w:rPr>
        <w:t xml:space="preserve">. </w:t>
      </w:r>
    </w:p>
    <w:p w:rsidR="00E1113D" w:rsidRPr="00E1113D" w:rsidRDefault="00E1113D" w:rsidP="00E1113D">
      <w:pPr>
        <w:rPr>
          <w:rFonts w:ascii="Arial" w:hAnsi="Arial" w:cs="Arial"/>
        </w:rPr>
      </w:pPr>
    </w:p>
    <w:p w:rsidR="00E1113D" w:rsidRPr="00E1113D" w:rsidRDefault="00E1113D" w:rsidP="00E1113D">
      <w:pPr>
        <w:rPr>
          <w:rFonts w:ascii="Arial" w:hAnsi="Arial" w:cs="Arial"/>
          <w:b/>
        </w:rPr>
      </w:pPr>
      <w:r w:rsidRPr="00E1113D">
        <w:rPr>
          <w:rFonts w:ascii="Arial" w:hAnsi="Arial" w:cs="Arial"/>
          <w:b/>
        </w:rPr>
        <w:t>Alla marknader beställer maskiner</w:t>
      </w:r>
    </w:p>
    <w:p w:rsidR="00E1113D" w:rsidRPr="00E1113D" w:rsidRDefault="00E1113D" w:rsidP="00E1113D">
      <w:pPr>
        <w:rPr>
          <w:rFonts w:ascii="Arial" w:hAnsi="Arial" w:cs="Arial"/>
        </w:rPr>
      </w:pPr>
      <w:r w:rsidRPr="00E1113D">
        <w:rPr>
          <w:rFonts w:ascii="Arial" w:hAnsi="Arial" w:cs="Arial"/>
        </w:rPr>
        <w:t xml:space="preserve">Leveranstiderna för nya maskiner ökar enligt uppgift nu snabbt och flera återförsäljarrepresentanter säger att en affär idag innebär leverans efter årsskiftet, något som kan förklara </w:t>
      </w:r>
      <w:proofErr w:type="spellStart"/>
      <w:r w:rsidRPr="00E1113D">
        <w:rPr>
          <w:rFonts w:ascii="Arial" w:hAnsi="Arial" w:cs="Arial"/>
        </w:rPr>
        <w:t>Ponsses</w:t>
      </w:r>
      <w:proofErr w:type="spellEnd"/>
      <w:r w:rsidRPr="00E1113D">
        <w:rPr>
          <w:rFonts w:ascii="Arial" w:hAnsi="Arial" w:cs="Arial"/>
        </w:rPr>
        <w:t xml:space="preserve"> svaga registreringssiffror de senaste månaderna.</w:t>
      </w:r>
    </w:p>
    <w:p w:rsidR="00E1113D" w:rsidRPr="00E1113D" w:rsidRDefault="00E1113D" w:rsidP="00E1113D">
      <w:pPr>
        <w:rPr>
          <w:rFonts w:ascii="Arial" w:hAnsi="Arial" w:cs="Arial"/>
        </w:rPr>
      </w:pPr>
      <w:proofErr w:type="gramStart"/>
      <w:r w:rsidRPr="00E1113D">
        <w:rPr>
          <w:rFonts w:ascii="Arial" w:hAnsi="Arial" w:cs="Arial"/>
        </w:rPr>
        <w:t>-</w:t>
      </w:r>
      <w:proofErr w:type="gramEnd"/>
      <w:r w:rsidRPr="00E1113D">
        <w:rPr>
          <w:rFonts w:ascii="Arial" w:hAnsi="Arial" w:cs="Arial"/>
        </w:rPr>
        <w:t xml:space="preserve"> När alla marknader börja beställa maskiner samtidigt, till och med den under flera år stendöda nordamerikanska marknaden, då hänger inte underleverantörsledet med</w:t>
      </w:r>
      <w:r w:rsidR="003A2C18">
        <w:rPr>
          <w:rFonts w:ascii="Arial" w:hAnsi="Arial" w:cs="Arial"/>
        </w:rPr>
        <w:t>,</w:t>
      </w:r>
      <w:r w:rsidRPr="00E1113D">
        <w:rPr>
          <w:rFonts w:ascii="Arial" w:hAnsi="Arial" w:cs="Arial"/>
        </w:rPr>
        <w:t xml:space="preserve"> säger en av återförsäljarna. </w:t>
      </w:r>
    </w:p>
    <w:p w:rsidR="00E1113D" w:rsidRPr="00E1113D" w:rsidRDefault="00E1113D" w:rsidP="00E1113D">
      <w:pPr>
        <w:rPr>
          <w:rFonts w:ascii="Arial" w:hAnsi="Arial" w:cs="Arial"/>
        </w:rPr>
      </w:pPr>
      <w:proofErr w:type="gramStart"/>
      <w:r w:rsidRPr="00E1113D">
        <w:rPr>
          <w:rFonts w:ascii="Arial" w:hAnsi="Arial" w:cs="Arial"/>
        </w:rPr>
        <w:t>-</w:t>
      </w:r>
      <w:proofErr w:type="gramEnd"/>
      <w:r w:rsidRPr="00E1113D">
        <w:rPr>
          <w:rFonts w:ascii="Arial" w:hAnsi="Arial" w:cs="Arial"/>
        </w:rPr>
        <w:t xml:space="preserve"> Att öka tillverkningstakten från de låga nivåer vi hade i slutet av 2009 tar tid och den som kan få fram maskiner id</w:t>
      </w:r>
      <w:r w:rsidR="003A2C18">
        <w:rPr>
          <w:rFonts w:ascii="Arial" w:hAnsi="Arial" w:cs="Arial"/>
        </w:rPr>
        <w:t xml:space="preserve">ag, den tar marknadsandelar, </w:t>
      </w:r>
      <w:r w:rsidRPr="00E1113D">
        <w:rPr>
          <w:rFonts w:ascii="Arial" w:hAnsi="Arial" w:cs="Arial"/>
        </w:rPr>
        <w:t>enligt samma källa.</w:t>
      </w:r>
    </w:p>
    <w:p w:rsidR="00E1113D" w:rsidRPr="00E1113D" w:rsidRDefault="00E1113D" w:rsidP="00E1113D">
      <w:pPr>
        <w:rPr>
          <w:rFonts w:ascii="Arial" w:hAnsi="Arial" w:cs="Arial"/>
        </w:rPr>
      </w:pPr>
    </w:p>
    <w:p w:rsidR="00E1113D" w:rsidRPr="00E1113D" w:rsidRDefault="00E1113D" w:rsidP="00E1113D">
      <w:pPr>
        <w:rPr>
          <w:rFonts w:ascii="Arial" w:hAnsi="Arial" w:cs="Arial"/>
        </w:rPr>
      </w:pPr>
      <w:proofErr w:type="spellStart"/>
      <w:r w:rsidRPr="00E1113D">
        <w:rPr>
          <w:rFonts w:ascii="Arial" w:hAnsi="Arial" w:cs="Arial"/>
        </w:rPr>
        <w:t>Skotarkartan.se</w:t>
      </w:r>
      <w:proofErr w:type="spellEnd"/>
      <w:r w:rsidRPr="00E1113D">
        <w:rPr>
          <w:rFonts w:ascii="Arial" w:hAnsi="Arial" w:cs="Arial"/>
        </w:rPr>
        <w:t xml:space="preserve"> är en webbtjänst framtagen av </w:t>
      </w:r>
      <w:proofErr w:type="spellStart"/>
      <w:r w:rsidRPr="00E1113D">
        <w:rPr>
          <w:rFonts w:ascii="Arial" w:hAnsi="Arial" w:cs="Arial"/>
        </w:rPr>
        <w:t>SkogsElmia</w:t>
      </w:r>
      <w:proofErr w:type="spellEnd"/>
      <w:r w:rsidRPr="00E1113D">
        <w:rPr>
          <w:rFonts w:ascii="Arial" w:hAnsi="Arial" w:cs="Arial"/>
        </w:rPr>
        <w:t xml:space="preserve"> </w:t>
      </w:r>
      <w:r w:rsidR="003A2C18">
        <w:rPr>
          <w:rFonts w:ascii="Arial" w:hAnsi="Arial" w:cs="Arial"/>
        </w:rPr>
        <w:t>och som på webbkartan visar var</w:t>
      </w:r>
      <w:r w:rsidRPr="00E1113D">
        <w:rPr>
          <w:rFonts w:ascii="Arial" w:hAnsi="Arial" w:cs="Arial"/>
        </w:rPr>
        <w:t xml:space="preserve"> nyregistrerade skotare hamnar i landet, tillverkare för tillverkare. Kartan uppdateras varje månad med de senaste registreringsuppgifterna.</w:t>
      </w:r>
    </w:p>
    <w:p w:rsidR="00E1113D" w:rsidRPr="00E1113D" w:rsidRDefault="00E1113D" w:rsidP="00E1113D">
      <w:pPr>
        <w:rPr>
          <w:rFonts w:ascii="Arial" w:hAnsi="Arial" w:cs="Arial"/>
        </w:rPr>
      </w:pPr>
    </w:p>
    <w:p w:rsidR="00E1113D" w:rsidRPr="00E1113D" w:rsidRDefault="00E1113D" w:rsidP="00E1113D">
      <w:pPr>
        <w:rPr>
          <w:rFonts w:ascii="Arial" w:hAnsi="Arial" w:cs="Arial"/>
          <w:b/>
        </w:rPr>
      </w:pPr>
      <w:r w:rsidRPr="00E1113D">
        <w:rPr>
          <w:rFonts w:ascii="Arial" w:hAnsi="Arial" w:cs="Arial"/>
          <w:b/>
        </w:rPr>
        <w:t xml:space="preserve">Antal nyregistrerade skotare </w:t>
      </w:r>
      <w:proofErr w:type="spellStart"/>
      <w:r w:rsidRPr="00E1113D">
        <w:rPr>
          <w:rFonts w:ascii="Arial" w:hAnsi="Arial" w:cs="Arial"/>
          <w:b/>
        </w:rPr>
        <w:t>jan-aug</w:t>
      </w:r>
      <w:proofErr w:type="spellEnd"/>
      <w:r w:rsidRPr="00E1113D">
        <w:rPr>
          <w:rFonts w:ascii="Arial" w:hAnsi="Arial" w:cs="Arial"/>
          <w:b/>
        </w:rPr>
        <w:t xml:space="preserve"> 2010 enligt Transportstyrelsen:</w:t>
      </w:r>
    </w:p>
    <w:p w:rsidR="00E1113D" w:rsidRPr="00E1113D" w:rsidRDefault="00E1113D" w:rsidP="00E1113D">
      <w:pPr>
        <w:rPr>
          <w:rFonts w:ascii="Arial" w:hAnsi="Arial" w:cs="Arial"/>
        </w:rPr>
      </w:pPr>
    </w:p>
    <w:p w:rsidR="00E1113D" w:rsidRPr="00E1113D" w:rsidRDefault="00E1113D" w:rsidP="00E1113D">
      <w:pPr>
        <w:rPr>
          <w:rFonts w:ascii="Arial" w:hAnsi="Arial" w:cs="Arial"/>
          <w:b/>
        </w:rPr>
      </w:pPr>
      <w:r w:rsidRPr="00E1113D">
        <w:rPr>
          <w:rFonts w:ascii="Arial" w:hAnsi="Arial" w:cs="Arial"/>
          <w:b/>
        </w:rPr>
        <w:t>Tillverkare</w:t>
      </w:r>
      <w:r w:rsidRPr="00E1113D">
        <w:rPr>
          <w:rFonts w:ascii="Arial" w:hAnsi="Arial" w:cs="Arial"/>
          <w:b/>
        </w:rPr>
        <w:tab/>
      </w:r>
      <w:r w:rsidRPr="00E1113D">
        <w:rPr>
          <w:rFonts w:ascii="Arial" w:hAnsi="Arial" w:cs="Arial"/>
          <w:b/>
        </w:rPr>
        <w:tab/>
        <w:t xml:space="preserve">Antal </w:t>
      </w:r>
      <w:r w:rsidRPr="00E1113D">
        <w:rPr>
          <w:rFonts w:ascii="Arial" w:hAnsi="Arial" w:cs="Arial"/>
          <w:b/>
        </w:rPr>
        <w:tab/>
        <w:t>Marknadsandel</w:t>
      </w:r>
    </w:p>
    <w:p w:rsidR="00E1113D" w:rsidRPr="00E1113D" w:rsidRDefault="00E1113D" w:rsidP="00E1113D">
      <w:pPr>
        <w:rPr>
          <w:rFonts w:ascii="Arial" w:hAnsi="Arial" w:cs="Arial"/>
        </w:rPr>
      </w:pPr>
      <w:r w:rsidRPr="00E1113D">
        <w:rPr>
          <w:rFonts w:ascii="Arial" w:hAnsi="Arial" w:cs="Arial"/>
        </w:rPr>
        <w:t>Eco Log</w:t>
      </w:r>
      <w:r w:rsidRPr="00E1113D">
        <w:rPr>
          <w:rFonts w:ascii="Arial" w:hAnsi="Arial" w:cs="Arial"/>
        </w:rPr>
        <w:tab/>
      </w:r>
      <w:r w:rsidRPr="00E1113D">
        <w:rPr>
          <w:rFonts w:ascii="Arial" w:hAnsi="Arial" w:cs="Arial"/>
        </w:rPr>
        <w:tab/>
        <w:t xml:space="preserve">  6</w:t>
      </w:r>
      <w:r w:rsidRPr="00E1113D">
        <w:rPr>
          <w:rFonts w:ascii="Arial" w:hAnsi="Arial" w:cs="Arial"/>
        </w:rPr>
        <w:tab/>
        <w:t xml:space="preserve">  3,</w:t>
      </w:r>
      <w:proofErr w:type="gramStart"/>
      <w:r w:rsidRPr="00E1113D">
        <w:rPr>
          <w:rFonts w:ascii="Arial" w:hAnsi="Arial" w:cs="Arial"/>
        </w:rPr>
        <w:t>4%</w:t>
      </w:r>
      <w:proofErr w:type="gramEnd"/>
    </w:p>
    <w:p w:rsidR="00E1113D" w:rsidRPr="00E1113D" w:rsidRDefault="00E1113D" w:rsidP="00E1113D">
      <w:pPr>
        <w:rPr>
          <w:rFonts w:ascii="Arial" w:hAnsi="Arial" w:cs="Arial"/>
          <w:lang w:val="en-US"/>
        </w:rPr>
      </w:pPr>
      <w:proofErr w:type="spellStart"/>
      <w:r w:rsidRPr="00E1113D">
        <w:rPr>
          <w:rFonts w:ascii="Arial" w:hAnsi="Arial" w:cs="Arial"/>
          <w:lang w:val="en-US"/>
        </w:rPr>
        <w:t>Gremo</w:t>
      </w:r>
      <w:proofErr w:type="spellEnd"/>
      <w:r w:rsidRPr="00E1113D">
        <w:rPr>
          <w:rFonts w:ascii="Arial" w:hAnsi="Arial" w:cs="Arial"/>
          <w:lang w:val="en-US"/>
        </w:rPr>
        <w:tab/>
      </w:r>
      <w:r w:rsidRPr="00E1113D">
        <w:rPr>
          <w:rFonts w:ascii="Arial" w:hAnsi="Arial" w:cs="Arial"/>
          <w:lang w:val="en-US"/>
        </w:rPr>
        <w:tab/>
        <w:t>10</w:t>
      </w:r>
      <w:r w:rsidRPr="00E1113D">
        <w:rPr>
          <w:rFonts w:ascii="Arial" w:hAnsi="Arial" w:cs="Arial"/>
          <w:lang w:val="en-US"/>
        </w:rPr>
        <w:tab/>
        <w:t xml:space="preserve">  5</w:t>
      </w:r>
      <w:proofErr w:type="gramStart"/>
      <w:r w:rsidRPr="00E1113D">
        <w:rPr>
          <w:rFonts w:ascii="Arial" w:hAnsi="Arial" w:cs="Arial"/>
          <w:lang w:val="en-US"/>
        </w:rPr>
        <w:t>,7</w:t>
      </w:r>
      <w:proofErr w:type="gramEnd"/>
      <w:r w:rsidRPr="00E1113D">
        <w:rPr>
          <w:rFonts w:ascii="Arial" w:hAnsi="Arial" w:cs="Arial"/>
          <w:lang w:val="en-US"/>
        </w:rPr>
        <w:t>%</w:t>
      </w:r>
    </w:p>
    <w:p w:rsidR="00E1113D" w:rsidRPr="00E1113D" w:rsidRDefault="00E1113D" w:rsidP="00E1113D">
      <w:pPr>
        <w:rPr>
          <w:rFonts w:ascii="Arial" w:hAnsi="Arial" w:cs="Arial"/>
          <w:lang w:val="en-US"/>
        </w:rPr>
      </w:pPr>
      <w:r w:rsidRPr="00E1113D">
        <w:rPr>
          <w:rFonts w:ascii="Arial" w:hAnsi="Arial" w:cs="Arial"/>
          <w:lang w:val="en-US"/>
        </w:rPr>
        <w:t>John Deere</w:t>
      </w:r>
      <w:r w:rsidRPr="00E1113D">
        <w:rPr>
          <w:rFonts w:ascii="Arial" w:hAnsi="Arial" w:cs="Arial"/>
          <w:lang w:val="en-US"/>
        </w:rPr>
        <w:tab/>
      </w:r>
      <w:r w:rsidRPr="00E1113D">
        <w:rPr>
          <w:rFonts w:ascii="Arial" w:hAnsi="Arial" w:cs="Arial"/>
          <w:lang w:val="en-US"/>
        </w:rPr>
        <w:tab/>
        <w:t>60</w:t>
      </w:r>
      <w:r w:rsidRPr="00E1113D">
        <w:rPr>
          <w:rFonts w:ascii="Arial" w:hAnsi="Arial" w:cs="Arial"/>
          <w:lang w:val="en-US"/>
        </w:rPr>
        <w:tab/>
        <w:t>34</w:t>
      </w:r>
      <w:proofErr w:type="gramStart"/>
      <w:r w:rsidRPr="00E1113D">
        <w:rPr>
          <w:rFonts w:ascii="Arial" w:hAnsi="Arial" w:cs="Arial"/>
          <w:lang w:val="en-US"/>
        </w:rPr>
        <w:t>,3</w:t>
      </w:r>
      <w:proofErr w:type="gramEnd"/>
      <w:r w:rsidRPr="00E1113D">
        <w:rPr>
          <w:rFonts w:ascii="Arial" w:hAnsi="Arial" w:cs="Arial"/>
          <w:lang w:val="en-US"/>
        </w:rPr>
        <w:t>%</w:t>
      </w:r>
    </w:p>
    <w:p w:rsidR="00E1113D" w:rsidRPr="00E1113D" w:rsidRDefault="00E1113D" w:rsidP="00E1113D">
      <w:pPr>
        <w:rPr>
          <w:rFonts w:ascii="Arial" w:hAnsi="Arial" w:cs="Arial"/>
        </w:rPr>
      </w:pPr>
      <w:proofErr w:type="spellStart"/>
      <w:r w:rsidRPr="00E1113D">
        <w:rPr>
          <w:rFonts w:ascii="Arial" w:hAnsi="Arial" w:cs="Arial"/>
        </w:rPr>
        <w:t>Ponsse</w:t>
      </w:r>
      <w:proofErr w:type="spellEnd"/>
      <w:r w:rsidRPr="00E1113D">
        <w:rPr>
          <w:rFonts w:ascii="Arial" w:hAnsi="Arial" w:cs="Arial"/>
        </w:rPr>
        <w:tab/>
      </w:r>
      <w:r w:rsidRPr="00E1113D">
        <w:rPr>
          <w:rFonts w:ascii="Arial" w:hAnsi="Arial" w:cs="Arial"/>
        </w:rPr>
        <w:tab/>
        <w:t>27</w:t>
      </w:r>
      <w:r w:rsidRPr="00E1113D">
        <w:rPr>
          <w:rFonts w:ascii="Arial" w:hAnsi="Arial" w:cs="Arial"/>
        </w:rPr>
        <w:tab/>
        <w:t>15,4%</w:t>
      </w:r>
    </w:p>
    <w:p w:rsidR="00E1113D" w:rsidRPr="00E1113D" w:rsidRDefault="00E1113D" w:rsidP="00E1113D">
      <w:pPr>
        <w:rPr>
          <w:rFonts w:ascii="Arial" w:hAnsi="Arial" w:cs="Arial"/>
        </w:rPr>
      </w:pPr>
      <w:proofErr w:type="spellStart"/>
      <w:r w:rsidRPr="00E1113D">
        <w:rPr>
          <w:rFonts w:ascii="Arial" w:hAnsi="Arial" w:cs="Arial"/>
        </w:rPr>
        <w:t>Rottne</w:t>
      </w:r>
      <w:proofErr w:type="spellEnd"/>
      <w:r w:rsidRPr="00E1113D">
        <w:rPr>
          <w:rFonts w:ascii="Arial" w:hAnsi="Arial" w:cs="Arial"/>
        </w:rPr>
        <w:tab/>
      </w:r>
      <w:r w:rsidRPr="00E1113D">
        <w:rPr>
          <w:rFonts w:ascii="Arial" w:hAnsi="Arial" w:cs="Arial"/>
        </w:rPr>
        <w:tab/>
        <w:t>25</w:t>
      </w:r>
      <w:r w:rsidRPr="00E1113D">
        <w:rPr>
          <w:rFonts w:ascii="Arial" w:hAnsi="Arial" w:cs="Arial"/>
        </w:rPr>
        <w:tab/>
        <w:t>14,3%</w:t>
      </w:r>
    </w:p>
    <w:p w:rsidR="00E1113D" w:rsidRPr="00E1113D" w:rsidRDefault="00E1113D" w:rsidP="00E1113D">
      <w:pPr>
        <w:rPr>
          <w:rFonts w:ascii="Arial" w:hAnsi="Arial" w:cs="Arial"/>
        </w:rPr>
      </w:pPr>
      <w:r w:rsidRPr="00E1113D">
        <w:rPr>
          <w:rFonts w:ascii="Arial" w:hAnsi="Arial" w:cs="Arial"/>
        </w:rPr>
        <w:t>Valmet (</w:t>
      </w:r>
      <w:proofErr w:type="spellStart"/>
      <w:r w:rsidRPr="00E1113D">
        <w:rPr>
          <w:rFonts w:ascii="Arial" w:hAnsi="Arial" w:cs="Arial"/>
        </w:rPr>
        <w:t>Komatsu</w:t>
      </w:r>
      <w:proofErr w:type="spellEnd"/>
      <w:r w:rsidRPr="00E1113D">
        <w:rPr>
          <w:rFonts w:ascii="Arial" w:hAnsi="Arial" w:cs="Arial"/>
        </w:rPr>
        <w:t xml:space="preserve">) </w:t>
      </w:r>
      <w:r w:rsidRPr="00E1113D">
        <w:rPr>
          <w:rFonts w:ascii="Arial" w:hAnsi="Arial" w:cs="Arial"/>
        </w:rPr>
        <w:tab/>
        <w:t>42</w:t>
      </w:r>
      <w:r w:rsidRPr="00E1113D">
        <w:rPr>
          <w:rFonts w:ascii="Arial" w:hAnsi="Arial" w:cs="Arial"/>
        </w:rPr>
        <w:tab/>
        <w:t>24,0%</w:t>
      </w:r>
    </w:p>
    <w:p w:rsidR="00E1113D" w:rsidRPr="00E1113D" w:rsidRDefault="00E1113D" w:rsidP="00E111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Övriga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113D">
        <w:rPr>
          <w:rFonts w:ascii="Arial" w:hAnsi="Arial" w:cs="Arial"/>
        </w:rPr>
        <w:t xml:space="preserve"> 5*</w:t>
      </w:r>
      <w:r w:rsidRPr="00E1113D">
        <w:rPr>
          <w:rFonts w:ascii="Arial" w:hAnsi="Arial" w:cs="Arial"/>
        </w:rPr>
        <w:tab/>
        <w:t xml:space="preserve">  2,</w:t>
      </w:r>
      <w:proofErr w:type="gramStart"/>
      <w:r w:rsidRPr="00E1113D">
        <w:rPr>
          <w:rFonts w:ascii="Arial" w:hAnsi="Arial" w:cs="Arial"/>
        </w:rPr>
        <w:t>9%</w:t>
      </w:r>
      <w:proofErr w:type="gramEnd"/>
      <w:r w:rsidR="003A2C18">
        <w:rPr>
          <w:rFonts w:ascii="Arial" w:hAnsi="Arial" w:cs="Arial"/>
        </w:rPr>
        <w:t xml:space="preserve"> </w:t>
      </w:r>
      <w:r w:rsidR="003A2C18">
        <w:rPr>
          <w:rFonts w:ascii="Arial" w:hAnsi="Arial" w:cs="Arial"/>
        </w:rPr>
        <w:tab/>
      </w:r>
      <w:r w:rsidRPr="00E1113D">
        <w:rPr>
          <w:rFonts w:ascii="Arial" w:hAnsi="Arial" w:cs="Arial"/>
          <w:sz w:val="16"/>
          <w:szCs w:val="16"/>
        </w:rPr>
        <w:t xml:space="preserve">* Logset &amp; </w:t>
      </w:r>
      <w:proofErr w:type="spellStart"/>
      <w:r w:rsidRPr="00E1113D">
        <w:rPr>
          <w:rFonts w:ascii="Arial" w:hAnsi="Arial" w:cs="Arial"/>
          <w:sz w:val="16"/>
          <w:szCs w:val="16"/>
        </w:rPr>
        <w:t>Tigercat</w:t>
      </w:r>
      <w:proofErr w:type="spellEnd"/>
    </w:p>
    <w:p w:rsidR="00E1113D" w:rsidRPr="00E1113D" w:rsidRDefault="00E1113D" w:rsidP="00E1113D">
      <w:pPr>
        <w:rPr>
          <w:rFonts w:ascii="Arial" w:hAnsi="Arial" w:cs="Arial"/>
        </w:rPr>
      </w:pPr>
    </w:p>
    <w:p w:rsidR="00BD4B96" w:rsidRPr="00E1113D" w:rsidRDefault="00E1113D" w:rsidP="00E1113D">
      <w:pPr>
        <w:rPr>
          <w:rFonts w:ascii="Arial" w:hAnsi="Arial" w:cs="Arial"/>
          <w:i/>
          <w:sz w:val="22"/>
          <w:szCs w:val="22"/>
        </w:rPr>
      </w:pPr>
      <w:r w:rsidRPr="00E1113D">
        <w:rPr>
          <w:rFonts w:ascii="Arial" w:hAnsi="Arial" w:cs="Arial"/>
        </w:rPr>
        <w:t>Bildtext</w:t>
      </w:r>
      <w:r w:rsidR="003A2C18">
        <w:rPr>
          <w:rFonts w:ascii="Arial" w:hAnsi="Arial" w:cs="Arial"/>
        </w:rPr>
        <w:t xml:space="preserve">: </w:t>
      </w:r>
      <w:r w:rsidRPr="00E1113D">
        <w:rPr>
          <w:rFonts w:ascii="Arial" w:hAnsi="Arial" w:cs="Arial"/>
          <w:i/>
        </w:rPr>
        <w:t xml:space="preserve">Småländska </w:t>
      </w:r>
      <w:proofErr w:type="spellStart"/>
      <w:r w:rsidRPr="00E1113D">
        <w:rPr>
          <w:rFonts w:ascii="Arial" w:hAnsi="Arial" w:cs="Arial"/>
          <w:i/>
        </w:rPr>
        <w:t>Rottne</w:t>
      </w:r>
      <w:proofErr w:type="spellEnd"/>
      <w:r w:rsidRPr="00E1113D">
        <w:rPr>
          <w:rFonts w:ascii="Arial" w:hAnsi="Arial" w:cs="Arial"/>
          <w:i/>
        </w:rPr>
        <w:t xml:space="preserve"> visar en stark </w:t>
      </w:r>
      <w:r w:rsidR="003A2C18">
        <w:rPr>
          <w:rFonts w:ascii="Arial" w:hAnsi="Arial" w:cs="Arial"/>
          <w:i/>
        </w:rPr>
        <w:t xml:space="preserve">trend för de senaste månadernas </w:t>
      </w:r>
      <w:r w:rsidRPr="00E1113D">
        <w:rPr>
          <w:rFonts w:ascii="Arial" w:hAnsi="Arial" w:cs="Arial"/>
          <w:i/>
        </w:rPr>
        <w:t>skotarregistrering i Sverige.</w:t>
      </w:r>
    </w:p>
    <w:sectPr w:rsidR="00BD4B96" w:rsidRPr="00E1113D" w:rsidSect="00804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2" w:right="1416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556" w:rsidRDefault="005E1556">
      <w:r>
        <w:separator/>
      </w:r>
    </w:p>
  </w:endnote>
  <w:endnote w:type="continuationSeparator" w:id="0">
    <w:p w:rsidR="005E1556" w:rsidRDefault="005E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42" w:rsidRDefault="008E19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56" w:rsidRDefault="005E1556" w:rsidP="0015150F">
    <w:pPr>
      <w:rPr>
        <w:rFonts w:ascii="Arial" w:hAnsi="Arial"/>
      </w:rPr>
    </w:pPr>
    <w:r>
      <w:rPr>
        <w:rFonts w:ascii="Arial" w:hAnsi="Arial"/>
      </w:rPr>
      <w:t xml:space="preserve">____________________________________________________________________________________ </w:t>
    </w:r>
  </w:p>
  <w:p w:rsidR="005E1556" w:rsidRDefault="005E1556" w:rsidP="0015150F">
    <w:pPr>
      <w:rPr>
        <w:rFonts w:ascii="Arial" w:hAnsi="Arial"/>
        <w:b/>
      </w:rPr>
    </w:pPr>
    <w:r w:rsidRPr="002506AF">
      <w:rPr>
        <w:rFonts w:ascii="Arial" w:hAnsi="Arial"/>
        <w:b/>
      </w:rPr>
      <w:t xml:space="preserve">Har du inte fått denna som e-post? Skicka </w:t>
    </w:r>
    <w:r>
      <w:rPr>
        <w:rFonts w:ascii="Arial" w:hAnsi="Arial"/>
        <w:b/>
      </w:rPr>
      <w:t>namn, t</w:t>
    </w:r>
    <w:r w:rsidRPr="002506AF">
      <w:rPr>
        <w:rFonts w:ascii="Arial" w:hAnsi="Arial"/>
        <w:b/>
      </w:rPr>
      <w:t>idning och din</w:t>
    </w:r>
    <w:r>
      <w:rPr>
        <w:rFonts w:ascii="Arial" w:hAnsi="Arial"/>
        <w:b/>
      </w:rPr>
      <w:t xml:space="preserve"> </w:t>
    </w:r>
    <w:r w:rsidRPr="002506AF">
      <w:rPr>
        <w:rFonts w:ascii="Arial" w:hAnsi="Arial"/>
        <w:b/>
      </w:rPr>
      <w:t>e-post till oss!</w:t>
    </w:r>
    <w:r>
      <w:rPr>
        <w:rFonts w:ascii="Arial" w:hAnsi="Arial"/>
        <w:b/>
      </w:rPr>
      <w:t xml:space="preserve"> </w:t>
    </w:r>
  </w:p>
  <w:p w:rsidR="005E1556" w:rsidRPr="002506AF" w:rsidRDefault="005E1556" w:rsidP="0015150F">
    <w:pPr>
      <w:rPr>
        <w:rFonts w:ascii="Arial" w:hAnsi="Arial"/>
        <w:b/>
        <w:i/>
      </w:rPr>
    </w:pPr>
    <w:r>
      <w:rPr>
        <w:rFonts w:ascii="Arial" w:hAnsi="Arial"/>
      </w:rPr>
      <w:t>Elmia AB, Box 6066, SE-550 06 Jönköping, Sweden, Tel: +46 36 15 20 00, Fax: +46 36 16 46 92</w:t>
    </w:r>
    <w:r>
      <w:rPr>
        <w:rFonts w:ascii="Arial" w:hAnsi="Arial"/>
      </w:rPr>
      <w:br/>
    </w:r>
    <w:r>
      <w:rPr>
        <w:rFonts w:ascii="Arial" w:hAnsi="Arial"/>
        <w:i/>
      </w:rPr>
      <w:t xml:space="preserve">För mer information: Per Jonsson, projektledare. </w:t>
    </w:r>
    <w:hyperlink r:id="rId1" w:history="1">
      <w:r w:rsidRPr="0017446F">
        <w:rPr>
          <w:rStyle w:val="Hyperlink"/>
          <w:rFonts w:ascii="Arial" w:hAnsi="Arial"/>
          <w:i/>
        </w:rPr>
        <w:t>per.jonsson@elmia.se</w:t>
      </w:r>
    </w:hyperlink>
    <w:r>
      <w:rPr>
        <w:rFonts w:ascii="Arial" w:hAnsi="Arial"/>
        <w:i/>
      </w:rPr>
      <w:t xml:space="preserve">. </w:t>
    </w:r>
    <w:r>
      <w:rPr>
        <w:rFonts w:ascii="Arial" w:hAnsi="Arial"/>
        <w:b/>
      </w:rPr>
      <w:t>Artiklar och bilder</w:t>
    </w:r>
    <w:r w:rsidRPr="002506AF">
      <w:rPr>
        <w:rFonts w:ascii="Arial" w:hAnsi="Arial"/>
        <w:b/>
      </w:rPr>
      <w:t xml:space="preserve"> finns att ladda ner från</w:t>
    </w:r>
    <w:r w:rsidRPr="002506AF">
      <w:rPr>
        <w:rFonts w:ascii="Arial" w:hAnsi="Arial"/>
        <w:b/>
        <w:i/>
      </w:rPr>
      <w:t xml:space="preserve"> </w:t>
    </w:r>
    <w:hyperlink r:id="rId2" w:history="1">
      <w:r>
        <w:rPr>
          <w:rStyle w:val="Hyperlink"/>
          <w:rFonts w:ascii="Arial" w:hAnsi="Arial"/>
          <w:b/>
        </w:rPr>
        <w:t>www.skogselmia.se</w:t>
      </w:r>
    </w:hyperlink>
    <w:r w:rsidR="00D61F21">
      <w:rPr>
        <w:rFonts w:ascii="Arial" w:hAnsi="Arial"/>
        <w:b/>
      </w:rPr>
      <w:t>.</w:t>
    </w:r>
    <w:r>
      <w:rPr>
        <w:rFonts w:ascii="Arial" w:hAnsi="Arial"/>
        <w:b/>
      </w:rPr>
      <w:t xml:space="preserve"> </w:t>
    </w:r>
    <w:r>
      <w:rPr>
        <w:rFonts w:ascii="Arial" w:hAnsi="Arial"/>
        <w:b/>
      </w:rPr>
      <w:t>K</w:t>
    </w:r>
    <w:r w:rsidRPr="002506AF">
      <w:rPr>
        <w:rFonts w:ascii="Arial" w:hAnsi="Arial"/>
        <w:b/>
      </w:rPr>
      <w:t xml:space="preserve">licka på </w:t>
    </w:r>
    <w:r>
      <w:rPr>
        <w:rFonts w:ascii="Arial" w:hAnsi="Arial"/>
        <w:b/>
      </w:rPr>
      <w:t xml:space="preserve">fliken ”För </w:t>
    </w:r>
    <w:r w:rsidRPr="002506AF">
      <w:rPr>
        <w:rFonts w:ascii="Arial" w:hAnsi="Arial"/>
        <w:b/>
      </w:rPr>
      <w:t>press”</w:t>
    </w:r>
    <w:r w:rsidR="008E1942">
      <w:rPr>
        <w:rFonts w:ascii="Arial" w:hAnsi="Arial"/>
        <w:b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42" w:rsidRDefault="008E19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556" w:rsidRDefault="005E1556">
      <w:r>
        <w:separator/>
      </w:r>
    </w:p>
  </w:footnote>
  <w:footnote w:type="continuationSeparator" w:id="0">
    <w:p w:rsidR="005E1556" w:rsidRDefault="005E1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42" w:rsidRDefault="008E19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56" w:rsidRDefault="005E1556" w:rsidP="0015150F">
    <w:pPr>
      <w:pStyle w:val="Header"/>
      <w:jc w:val="right"/>
    </w:pPr>
    <w:r>
      <w:rPr>
        <w:noProof/>
        <w:lang w:eastAsia="sv-SE"/>
      </w:rPr>
      <w:drawing>
        <wp:inline distT="0" distB="0" distL="0" distR="0">
          <wp:extent cx="1657350" cy="1562100"/>
          <wp:effectExtent l="19050" t="0" r="0" b="0"/>
          <wp:docPr id="1" name="Picture 1" descr="SkogsElmia, 26-28 maj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gsElmia, 26-28 maj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42" w:rsidRDefault="008E19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C25"/>
    <w:multiLevelType w:val="multilevel"/>
    <w:tmpl w:val="2BBC257A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14E3D6C"/>
    <w:multiLevelType w:val="multilevel"/>
    <w:tmpl w:val="3168E6F4"/>
    <w:lvl w:ilvl="0">
      <w:start w:val="13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2">
      <w:start w:val="14"/>
      <w:numFmt w:val="decimal"/>
      <w:lvlText w:val="%1.%2-%3.0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>
    <w:nsid w:val="3E1B5F9B"/>
    <w:multiLevelType w:val="multilevel"/>
    <w:tmpl w:val="047EAE40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4"/>
      <w:numFmt w:val="decimal"/>
      <w:lvlText w:val="%1.%2-%3.0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>
    <w:nsid w:val="6E79766C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5CE3BE2"/>
    <w:multiLevelType w:val="multilevel"/>
    <w:tmpl w:val="2BBC257A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B5E54"/>
    <w:rsid w:val="00082793"/>
    <w:rsid w:val="0009582B"/>
    <w:rsid w:val="000E5614"/>
    <w:rsid w:val="00110B08"/>
    <w:rsid w:val="001303BB"/>
    <w:rsid w:val="00132793"/>
    <w:rsid w:val="00150084"/>
    <w:rsid w:val="0015150F"/>
    <w:rsid w:val="00217B9C"/>
    <w:rsid w:val="0026323E"/>
    <w:rsid w:val="0028661A"/>
    <w:rsid w:val="002B49E9"/>
    <w:rsid w:val="002C3186"/>
    <w:rsid w:val="003041E9"/>
    <w:rsid w:val="00332FD6"/>
    <w:rsid w:val="003A2C18"/>
    <w:rsid w:val="003F37D8"/>
    <w:rsid w:val="003F50D5"/>
    <w:rsid w:val="003F758A"/>
    <w:rsid w:val="00406E1B"/>
    <w:rsid w:val="004401BE"/>
    <w:rsid w:val="00460CDF"/>
    <w:rsid w:val="004E2AAA"/>
    <w:rsid w:val="00574B39"/>
    <w:rsid w:val="005A6959"/>
    <w:rsid w:val="005E1556"/>
    <w:rsid w:val="006177D2"/>
    <w:rsid w:val="006453C7"/>
    <w:rsid w:val="00646A96"/>
    <w:rsid w:val="006851D7"/>
    <w:rsid w:val="00743DEA"/>
    <w:rsid w:val="00744B4E"/>
    <w:rsid w:val="00766AC7"/>
    <w:rsid w:val="007B0680"/>
    <w:rsid w:val="007C6933"/>
    <w:rsid w:val="007F7A53"/>
    <w:rsid w:val="00804A64"/>
    <w:rsid w:val="00861BAB"/>
    <w:rsid w:val="008631F3"/>
    <w:rsid w:val="008B5E54"/>
    <w:rsid w:val="008E1942"/>
    <w:rsid w:val="008E322C"/>
    <w:rsid w:val="009220DD"/>
    <w:rsid w:val="00932900"/>
    <w:rsid w:val="00944926"/>
    <w:rsid w:val="00963B20"/>
    <w:rsid w:val="009920FC"/>
    <w:rsid w:val="00A340EB"/>
    <w:rsid w:val="00A51D58"/>
    <w:rsid w:val="00A564F3"/>
    <w:rsid w:val="00A570BB"/>
    <w:rsid w:val="00AB11AA"/>
    <w:rsid w:val="00AB2FC0"/>
    <w:rsid w:val="00B07931"/>
    <w:rsid w:val="00B431BA"/>
    <w:rsid w:val="00B75E34"/>
    <w:rsid w:val="00BA0795"/>
    <w:rsid w:val="00BB3245"/>
    <w:rsid w:val="00BD181C"/>
    <w:rsid w:val="00BD4B96"/>
    <w:rsid w:val="00BE1DED"/>
    <w:rsid w:val="00BE3E0A"/>
    <w:rsid w:val="00C445AE"/>
    <w:rsid w:val="00C47712"/>
    <w:rsid w:val="00C544AA"/>
    <w:rsid w:val="00D27905"/>
    <w:rsid w:val="00D61F21"/>
    <w:rsid w:val="00DC096A"/>
    <w:rsid w:val="00DD0C99"/>
    <w:rsid w:val="00E1113D"/>
    <w:rsid w:val="00E946F9"/>
    <w:rsid w:val="00E95D74"/>
    <w:rsid w:val="00EB5EFB"/>
    <w:rsid w:val="00ED5025"/>
    <w:rsid w:val="00F014BE"/>
    <w:rsid w:val="00F41AED"/>
    <w:rsid w:val="00F60C3B"/>
    <w:rsid w:val="00F864CC"/>
    <w:rsid w:val="00FA3B77"/>
    <w:rsid w:val="00F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93"/>
    <w:rPr>
      <w:lang w:eastAsia="en-US"/>
    </w:rPr>
  </w:style>
  <w:style w:type="paragraph" w:styleId="Heading1">
    <w:name w:val="heading 1"/>
    <w:basedOn w:val="Normal"/>
    <w:next w:val="Normal"/>
    <w:qFormat/>
    <w:rsid w:val="0013279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CA68E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CA68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279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3279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132793"/>
    <w:rPr>
      <w:sz w:val="24"/>
    </w:rPr>
  </w:style>
  <w:style w:type="character" w:styleId="PageNumber">
    <w:name w:val="page number"/>
    <w:basedOn w:val="DefaultParagraphFont"/>
    <w:rsid w:val="002101C4"/>
  </w:style>
  <w:style w:type="character" w:styleId="Hyperlink">
    <w:name w:val="Hyperlink"/>
    <w:basedOn w:val="DefaultParagraphFont"/>
    <w:rsid w:val="00CA68E2"/>
    <w:rPr>
      <w:color w:val="0000FF"/>
      <w:u w:val="single"/>
    </w:rPr>
  </w:style>
  <w:style w:type="paragraph" w:styleId="BodyText2">
    <w:name w:val="Body Text 2"/>
    <w:basedOn w:val="Normal"/>
    <w:rsid w:val="00CA68E2"/>
    <w:pPr>
      <w:spacing w:before="120" w:line="360" w:lineRule="exact"/>
    </w:pPr>
    <w:rPr>
      <w:rFonts w:ascii="Arial" w:hAnsi="Arial"/>
      <w:b/>
      <w:bCs/>
      <w:sz w:val="22"/>
      <w:lang w:eastAsia="sv-SE"/>
    </w:rPr>
  </w:style>
  <w:style w:type="paragraph" w:styleId="BodyTextIndent">
    <w:name w:val="Body Text Indent"/>
    <w:basedOn w:val="Normal"/>
    <w:rsid w:val="0082782B"/>
    <w:pPr>
      <w:spacing w:after="120"/>
      <w:ind w:left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2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50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mia.se/sv/skogselmia/For-press/Pressreleaser/" TargetMode="External"/><Relationship Id="rId1" Type="http://schemas.openxmlformats.org/officeDocument/2006/relationships/hyperlink" Target="mailto:per.jonsson@elmi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274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PRESSRELEASE</vt:lpstr>
    </vt:vector>
  </TitlesOfParts>
  <Company>HP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</dc:title>
  <dc:creator>aalm</dc:creator>
  <cp:lastModifiedBy>valbert</cp:lastModifiedBy>
  <cp:revision>6</cp:revision>
  <cp:lastPrinted>2010-09-02T09:39:00Z</cp:lastPrinted>
  <dcterms:created xsi:type="dcterms:W3CDTF">2010-09-02T08:02:00Z</dcterms:created>
  <dcterms:modified xsi:type="dcterms:W3CDTF">2010-09-02T09:40:00Z</dcterms:modified>
</cp:coreProperties>
</file>