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CE9F2" w14:textId="77777777" w:rsidR="006B4B33" w:rsidRPr="00AA1C69" w:rsidRDefault="006B4B33" w:rsidP="006B4B33">
      <w:pPr>
        <w:jc w:val="both"/>
        <w:rPr>
          <w:b/>
          <w:sz w:val="22"/>
        </w:rPr>
      </w:pPr>
    </w:p>
    <w:p w14:paraId="7397C812" w14:textId="77777777" w:rsidR="006B4B33" w:rsidRPr="00AA1C69" w:rsidRDefault="006B4B33" w:rsidP="006B4B33">
      <w:pPr>
        <w:jc w:val="both"/>
        <w:rPr>
          <w:b/>
          <w:sz w:val="22"/>
        </w:rPr>
      </w:pPr>
    </w:p>
    <w:p w14:paraId="20E34E9B" w14:textId="77777777" w:rsidR="006B4B33" w:rsidRPr="00AA1C69" w:rsidRDefault="006B4B33" w:rsidP="006B4B33">
      <w:pPr>
        <w:jc w:val="both"/>
        <w:rPr>
          <w:b/>
          <w:sz w:val="22"/>
        </w:rPr>
      </w:pPr>
    </w:p>
    <w:p w14:paraId="4B4B51B8" w14:textId="77777777" w:rsidR="006B4B33" w:rsidRPr="00AA1C69" w:rsidRDefault="006B4B33" w:rsidP="006B4B33">
      <w:pPr>
        <w:jc w:val="both"/>
        <w:rPr>
          <w:b/>
          <w:sz w:val="22"/>
        </w:rPr>
      </w:pPr>
    </w:p>
    <w:p w14:paraId="238AEFA4" w14:textId="77777777" w:rsidR="00AA1C69" w:rsidRPr="00AA1C69" w:rsidRDefault="00AA1C69" w:rsidP="00AA1C69">
      <w:pPr>
        <w:jc w:val="both"/>
        <w:outlineLvl w:val="0"/>
        <w:rPr>
          <w:b/>
          <w:sz w:val="22"/>
        </w:rPr>
      </w:pPr>
    </w:p>
    <w:p w14:paraId="24181A5B" w14:textId="77777777" w:rsidR="00AA1C69" w:rsidRPr="00AA1C69" w:rsidRDefault="00AA1C69" w:rsidP="00AA1C69">
      <w:pPr>
        <w:jc w:val="both"/>
        <w:outlineLvl w:val="0"/>
        <w:rPr>
          <w:sz w:val="22"/>
        </w:rPr>
      </w:pPr>
    </w:p>
    <w:p w14:paraId="4BB7DC3D" w14:textId="77777777" w:rsidR="00AA1C69" w:rsidRPr="00AA1C69" w:rsidRDefault="00AA1C69" w:rsidP="00AA1C69">
      <w:pPr>
        <w:jc w:val="both"/>
        <w:rPr>
          <w:b/>
          <w:sz w:val="22"/>
        </w:rPr>
      </w:pPr>
    </w:p>
    <w:p w14:paraId="6788FF6D" w14:textId="413520B7" w:rsidR="00AA1C69" w:rsidRPr="00AA1C69" w:rsidRDefault="00AA1C69" w:rsidP="00AA1C69">
      <w:pPr>
        <w:jc w:val="both"/>
        <w:rPr>
          <w:b/>
          <w:sz w:val="22"/>
        </w:rPr>
      </w:pPr>
      <w:bookmarkStart w:id="0" w:name="TR_NXT_10"/>
      <w:bookmarkEnd w:id="0"/>
      <w:r>
        <w:rPr>
          <w:b/>
          <w:sz w:val="22"/>
        </w:rPr>
        <w:t xml:space="preserve">NGK Spark Plug Europe starter VLN-sesongen med et eget team </w:t>
      </w:r>
    </w:p>
    <w:p w14:paraId="0DBBEEB0" w14:textId="77777777" w:rsidR="00AA1C69" w:rsidRPr="00AA1C69" w:rsidRDefault="00AA1C69" w:rsidP="00AA1C69">
      <w:pPr>
        <w:jc w:val="both"/>
        <w:rPr>
          <w:sz w:val="22"/>
        </w:rPr>
      </w:pPr>
    </w:p>
    <w:p w14:paraId="7DC0939A" w14:textId="19D56ABA" w:rsidR="00AA1C69" w:rsidRDefault="00AA1C69" w:rsidP="00AA1C69">
      <w:pPr>
        <w:jc w:val="both"/>
        <w:rPr>
          <w:b/>
          <w:sz w:val="22"/>
        </w:rPr>
      </w:pPr>
      <w:bookmarkStart w:id="1" w:name="TR_NXT_15"/>
      <w:bookmarkEnd w:id="1"/>
      <w:r>
        <w:rPr>
          <w:b/>
          <w:sz w:val="22"/>
        </w:rPr>
        <w:t xml:space="preserve">Ratingen, </w:t>
      </w:r>
      <w:r w:rsidR="005778A4">
        <w:rPr>
          <w:b/>
          <w:sz w:val="22"/>
        </w:rPr>
        <w:t>April 2015</w:t>
      </w:r>
      <w:r>
        <w:rPr>
          <w:b/>
          <w:sz w:val="22"/>
        </w:rPr>
        <w:t xml:space="preserve"> – Tennings- og sensorspesialisten NGK Spark Plug Europe deltar i VLN for første gang i selskapets historie med en egen racerbil. Forskjellige førerteam kjører en Ferrari 458 Challenge for RaciNGK-teamet i alle de ti løpene i inneværende sesong.</w:t>
      </w:r>
    </w:p>
    <w:p w14:paraId="5FEB6797" w14:textId="77777777" w:rsidR="00AA1C69" w:rsidRDefault="00AA1C69" w:rsidP="00AA1C69">
      <w:pPr>
        <w:jc w:val="both"/>
        <w:rPr>
          <w:b/>
          <w:sz w:val="22"/>
        </w:rPr>
      </w:pPr>
    </w:p>
    <w:p w14:paraId="64F1F461" w14:textId="1A011D80" w:rsidR="00C627AF" w:rsidRDefault="00C627AF" w:rsidP="00AA1C69">
      <w:pPr>
        <w:jc w:val="both"/>
        <w:rPr>
          <w:sz w:val="22"/>
        </w:rPr>
      </w:pPr>
      <w:bookmarkStart w:id="2" w:name="TR_NXT_17"/>
      <w:bookmarkEnd w:id="2"/>
      <w:r>
        <w:rPr>
          <w:sz w:val="22"/>
        </w:rPr>
        <w:t>Med 38 racing-sesonger tilhører Veranstaltergemeinschaft Nürburgring (VLN) de mest vellykkede motorsportseriene med sine rike tradisjoner. Mer enn 200 team deltar i konkurransen, og drifter biler fra mer enn 30 bilprodusenter. Ni av de ti løpene varer i fire timer, mens sesongens høydepunkt, ADAC Ruhr-Pokal-Race som er planlagt i september, tar seks timer.</w:t>
      </w:r>
    </w:p>
    <w:p w14:paraId="313915FD" w14:textId="77777777" w:rsidR="00460F24" w:rsidRDefault="00460F24" w:rsidP="00AA1C69">
      <w:pPr>
        <w:jc w:val="both"/>
        <w:rPr>
          <w:sz w:val="22"/>
        </w:rPr>
      </w:pPr>
    </w:p>
    <w:p w14:paraId="760D6233" w14:textId="7317BB28" w:rsidR="00460F24" w:rsidRDefault="00460F24" w:rsidP="00AA1C69">
      <w:pPr>
        <w:jc w:val="both"/>
        <w:rPr>
          <w:sz w:val="22"/>
        </w:rPr>
      </w:pPr>
      <w:bookmarkStart w:id="3" w:name="TR_NXT_19"/>
      <w:bookmarkEnd w:id="3"/>
      <w:r>
        <w:rPr>
          <w:sz w:val="22"/>
        </w:rPr>
        <w:t>Årets sesongåpningen i slutten av mars ble debuten til RaciNGK team, som presenterer et spesielt visuelt høydepunkt for racing-entusiaster: Teamets røde og svarte Ferrari 458 Challenge starter i SP8-kategorien for kjøretøy opp til 6200 cm3 og med 490 hk på bakhjulene. I tillegg til Scuderia Ferrari formel I-bil, som NGK Spark Plug leverer tennplugger til, er det den andre racerbilen fra Maranello som deltar i profesjonell racing med produkter fra NGK/NTK samt med NGK/NTK-logoen på karosseriet.</w:t>
      </w:r>
    </w:p>
    <w:p w14:paraId="7A7D2FD1" w14:textId="77777777" w:rsidR="00460F24" w:rsidRDefault="00460F24" w:rsidP="00AA1C69">
      <w:pPr>
        <w:jc w:val="both"/>
        <w:rPr>
          <w:sz w:val="22"/>
        </w:rPr>
      </w:pPr>
    </w:p>
    <w:p w14:paraId="2FA05758" w14:textId="2D2E3A97" w:rsidR="003D45C8" w:rsidRDefault="004C7BDB" w:rsidP="00AA1C69">
      <w:pPr>
        <w:jc w:val="both"/>
        <w:rPr>
          <w:sz w:val="22"/>
        </w:rPr>
      </w:pPr>
      <w:bookmarkStart w:id="4" w:name="TR_NXT_21"/>
      <w:bookmarkEnd w:id="4"/>
      <w:r>
        <w:rPr>
          <w:sz w:val="22"/>
        </w:rPr>
        <w:t xml:space="preserve">Årsaken til NGK's engasjement: NGK Spark Plug har vært en av de mest relevante partnerne i internasjonal motorsport i mange år. Selskapets produkter finnes i de mestvinnende bilene i Formul I, MotoGP, Moto2 og WRC. Motorsport er derfor en perfekt mulighet til å bevise ytelsen til NGK-tennplugger og NTK-sensorer – f.eks. lambda-sensorer og eksostemperatursensorer. “Motorsport og utholdenhetsracing, særlig VLN, utsetter våre produkter for en maksimal test ", kommenterer Damien GERMES, Senior Vice President hos NGK Spark Plug Europe. “Dessuten danner vårt VLN-engasjement en ideell plattform for belønninger også, da det tilbyr også våre beste distribusjonspartnere muligheten til å oppleve en runde på den mest omfattende bilbanen i verden - eller alt som skjer i depoet mens løpet pågår.” </w:t>
      </w:r>
    </w:p>
    <w:p w14:paraId="35438C88" w14:textId="77777777" w:rsidR="00AA1C69" w:rsidRPr="00AA1C69" w:rsidRDefault="00AA1C69" w:rsidP="00AA1C69">
      <w:pPr>
        <w:jc w:val="both"/>
        <w:rPr>
          <w:sz w:val="22"/>
        </w:rPr>
      </w:pPr>
    </w:p>
    <w:p w14:paraId="7B7314C5" w14:textId="535C79BA" w:rsidR="00AA1C69" w:rsidRPr="00341012" w:rsidRDefault="003D45C8" w:rsidP="00341012">
      <w:pPr>
        <w:jc w:val="both"/>
        <w:rPr>
          <w:sz w:val="22"/>
        </w:rPr>
      </w:pPr>
      <w:bookmarkStart w:id="5" w:name="TR_NXT_23"/>
      <w:bookmarkEnd w:id="5"/>
      <w:r>
        <w:rPr>
          <w:sz w:val="22"/>
        </w:rPr>
        <w:t>Det neste løpet går den 2</w:t>
      </w:r>
      <w:r w:rsidR="0003259B">
        <w:rPr>
          <w:sz w:val="22"/>
        </w:rPr>
        <w:t>0</w:t>
      </w:r>
      <w:r>
        <w:rPr>
          <w:sz w:val="22"/>
        </w:rPr>
        <w:t xml:space="preserve"> </w:t>
      </w:r>
      <w:r w:rsidR="0003259B">
        <w:rPr>
          <w:sz w:val="22"/>
        </w:rPr>
        <w:t>juni</w:t>
      </w:r>
      <w:bookmarkStart w:id="6" w:name="_GoBack"/>
      <w:bookmarkEnd w:id="6"/>
      <w:r>
        <w:rPr>
          <w:sz w:val="22"/>
        </w:rPr>
        <w:t>. Alle datoer og alle nyheter om teamet kan ses på internett på www.racingk-team.com samt på teamets Facebook-profil på www.facebook.com/raciNGKteam.</w:t>
      </w:r>
    </w:p>
    <w:p w14:paraId="08F0C1D4" w14:textId="77777777" w:rsidR="0070162A" w:rsidRPr="00AA1C69" w:rsidRDefault="0070162A" w:rsidP="0070162A">
      <w:pPr>
        <w:jc w:val="both"/>
        <w:rPr>
          <w:bCs/>
          <w:sz w:val="22"/>
          <w:szCs w:val="22"/>
        </w:rPr>
      </w:pPr>
    </w:p>
    <w:p w14:paraId="1748AA06" w14:textId="77777777" w:rsidR="000325CA" w:rsidRPr="00AA1C69" w:rsidRDefault="00D71D19" w:rsidP="00D71D19">
      <w:pPr>
        <w:jc w:val="both"/>
        <w:rPr>
          <w:bCs/>
          <w:sz w:val="18"/>
        </w:rPr>
      </w:pPr>
      <w:bookmarkStart w:id="7" w:name="TR_NXT_25"/>
      <w:bookmarkEnd w:id="7"/>
      <w:r>
        <w:rPr>
          <w:sz w:val="18"/>
        </w:rPr>
        <w:t>Litt om NGK: NGK er verdens ledende produsent av tennplugger, glødeplugger og lambdasensorer. Selskapet har produksjonsanlegg og salgsorganisasjoner over hele verden. Med totalt 12 000 ansatte, genererer selskapet en årlig omsetning på rundt € 2,7 milliarder. NGK er representert på alle kontinenter og har 32 selskaper i konsernet, 12 produksjonsanlegg og fire tekniske sentre.</w:t>
      </w:r>
    </w:p>
    <w:p w14:paraId="59AF7102" w14:textId="77777777" w:rsidR="00961CD8" w:rsidRPr="00AA1C69" w:rsidRDefault="00961CD8" w:rsidP="00961CD8">
      <w:pPr>
        <w:pStyle w:val="BodyText2"/>
        <w:jc w:val="both"/>
        <w:rPr>
          <w:rFonts w:ascii="Times New Roman" w:hAnsi="Times New Roman"/>
          <w:bCs/>
          <w:sz w:val="18"/>
        </w:rPr>
      </w:pPr>
    </w:p>
    <w:p w14:paraId="3A8F48D9" w14:textId="77777777" w:rsidR="00961CD8" w:rsidRPr="00AA1C69" w:rsidRDefault="00961CD8" w:rsidP="00961CD8">
      <w:pPr>
        <w:pStyle w:val="BodyText2"/>
        <w:jc w:val="both"/>
        <w:rPr>
          <w:rFonts w:ascii="Times New Roman" w:hAnsi="Times New Roman"/>
          <w:sz w:val="18"/>
        </w:rPr>
      </w:pPr>
      <w:bookmarkStart w:id="8" w:name="TR_NXT_28"/>
      <w:bookmarkEnd w:id="8"/>
      <w:r>
        <w:rPr>
          <w:rFonts w:ascii="Times New Roman" w:hAnsi="Times New Roman"/>
          <w:sz w:val="18"/>
        </w:rPr>
        <w:t xml:space="preserve">Artikkel og illustrasjoner (300 dpi, 10 x 15 cm) er tilgjengelig for nedlasting på </w:t>
      </w:r>
      <w:hyperlink r:id="rId7" w:history="1">
        <w:r>
          <w:rPr>
            <w:rStyle w:val="Hyperlink"/>
            <w:rFonts w:ascii="Times New Roman" w:hAnsi="Times New Roman"/>
            <w:sz w:val="18"/>
          </w:rPr>
          <w:t>www.ngk.de</w:t>
        </w:r>
      </w:hyperlink>
      <w:r>
        <w:rPr>
          <w:rFonts w:ascii="Times New Roman" w:hAnsi="Times New Roman"/>
          <w:sz w:val="18"/>
        </w:rPr>
        <w:t xml:space="preserve"> - press.</w:t>
      </w:r>
    </w:p>
    <w:p w14:paraId="25EA6E9F" w14:textId="77777777" w:rsidR="00961CD8" w:rsidRPr="00AA1C69" w:rsidRDefault="00961CD8" w:rsidP="00961CD8">
      <w:pPr>
        <w:pStyle w:val="BodyText2"/>
        <w:jc w:val="both"/>
        <w:rPr>
          <w:rFonts w:ascii="Times New Roman" w:hAnsi="Times New Roman"/>
          <w:sz w:val="18"/>
        </w:rPr>
      </w:pPr>
    </w:p>
    <w:tbl>
      <w:tblPr>
        <w:tblW w:w="9360" w:type="dxa"/>
        <w:tblInd w:w="70" w:type="dxa"/>
        <w:tblLayout w:type="fixed"/>
        <w:tblCellMar>
          <w:left w:w="70" w:type="dxa"/>
          <w:right w:w="70" w:type="dxa"/>
        </w:tblCellMar>
        <w:tblLook w:val="0000" w:firstRow="0" w:lastRow="0" w:firstColumn="0" w:lastColumn="0" w:noHBand="0" w:noVBand="0"/>
      </w:tblPr>
      <w:tblGrid>
        <w:gridCol w:w="2694"/>
        <w:gridCol w:w="4506"/>
        <w:gridCol w:w="2160"/>
      </w:tblGrid>
      <w:tr w:rsidR="00961CD8" w:rsidRPr="00AA1C69" w14:paraId="510807C8" w14:textId="77777777">
        <w:trPr>
          <w:trHeight w:val="2534"/>
        </w:trPr>
        <w:tc>
          <w:tcPr>
            <w:tcW w:w="2694" w:type="dxa"/>
          </w:tcPr>
          <w:p w14:paraId="2DA28FAC" w14:textId="77777777" w:rsidR="00961CD8" w:rsidRPr="00AA1C69" w:rsidRDefault="00E54047" w:rsidP="00D81B6F">
            <w:pPr>
              <w:ind w:left="-70"/>
              <w:rPr>
                <w:sz w:val="18"/>
              </w:rPr>
            </w:pPr>
            <w:bookmarkStart w:id="9" w:name="TR_NXT_37"/>
            <w:bookmarkEnd w:id="9"/>
            <w:r>
              <w:rPr>
                <w:sz w:val="18"/>
              </w:rPr>
              <w:t>April 2014</w:t>
            </w:r>
          </w:p>
          <w:p w14:paraId="506E7F04" w14:textId="77777777" w:rsidR="00961CD8" w:rsidRPr="00AA1C69" w:rsidRDefault="00961CD8" w:rsidP="00D81B6F">
            <w:pPr>
              <w:ind w:left="-70"/>
              <w:rPr>
                <w:sz w:val="18"/>
              </w:rPr>
            </w:pPr>
            <w:bookmarkStart w:id="10" w:name="TR_NXT_38"/>
            <w:bookmarkEnd w:id="10"/>
            <w:r>
              <w:rPr>
                <w:sz w:val="18"/>
              </w:rPr>
              <w:t>Skriv ut gratis</w:t>
            </w:r>
            <w:r>
              <w:rPr>
                <w:sz w:val="18"/>
              </w:rPr>
              <w:br/>
              <w:t>Prøveeksemplar er påkrevet</w:t>
            </w:r>
          </w:p>
          <w:p w14:paraId="3A0BABDF" w14:textId="77777777" w:rsidR="00961CD8" w:rsidRPr="00AA1C69" w:rsidRDefault="00961CD8" w:rsidP="00D81B6F">
            <w:pPr>
              <w:ind w:left="-70"/>
              <w:rPr>
                <w:sz w:val="18"/>
              </w:rPr>
            </w:pPr>
          </w:p>
          <w:p w14:paraId="6CCD67AB" w14:textId="77777777" w:rsidR="00961CD8" w:rsidRPr="00AA1C69" w:rsidRDefault="00961CD8" w:rsidP="00D81B6F">
            <w:pPr>
              <w:ind w:left="-70"/>
              <w:rPr>
                <w:sz w:val="18"/>
              </w:rPr>
            </w:pPr>
            <w:bookmarkStart w:id="11" w:name="TR_NXT_40"/>
            <w:bookmarkEnd w:id="11"/>
            <w:r>
              <w:rPr>
                <w:sz w:val="18"/>
              </w:rPr>
              <w:t xml:space="preserve">NGK Spark Plug Europe GmbH, Press Department </w:t>
            </w:r>
          </w:p>
          <w:p w14:paraId="1F0F0D46" w14:textId="77777777" w:rsidR="00961CD8" w:rsidRPr="00AA1C69" w:rsidRDefault="00961CD8" w:rsidP="00D81B6F">
            <w:pPr>
              <w:ind w:left="-70"/>
              <w:rPr>
                <w:sz w:val="18"/>
              </w:rPr>
            </w:pPr>
            <w:bookmarkStart w:id="12" w:name="TR_NXT_41"/>
            <w:bookmarkEnd w:id="12"/>
            <w:r>
              <w:rPr>
                <w:sz w:val="18"/>
              </w:rPr>
              <w:t>Harkortstr. 41, 40880 Ratingen</w:t>
            </w:r>
          </w:p>
          <w:p w14:paraId="1F7CFD8A" w14:textId="77777777" w:rsidR="00961CD8" w:rsidRPr="00AA1C69" w:rsidRDefault="00961CD8" w:rsidP="00D81B6F">
            <w:pPr>
              <w:ind w:left="-70"/>
              <w:rPr>
                <w:sz w:val="18"/>
              </w:rPr>
            </w:pPr>
            <w:bookmarkStart w:id="13" w:name="TR_NXT_42"/>
            <w:bookmarkEnd w:id="13"/>
            <w:r>
              <w:rPr>
                <w:sz w:val="18"/>
              </w:rPr>
              <w:t>Tyskland</w:t>
            </w:r>
          </w:p>
          <w:p w14:paraId="19175913" w14:textId="77777777" w:rsidR="00961CD8" w:rsidRPr="00AA1C69" w:rsidRDefault="00961CD8" w:rsidP="00D81B6F">
            <w:pPr>
              <w:ind w:left="-70"/>
              <w:rPr>
                <w:sz w:val="21"/>
              </w:rPr>
            </w:pPr>
            <w:bookmarkStart w:id="14" w:name="TR_NXT_43"/>
            <w:bookmarkEnd w:id="14"/>
            <w:r>
              <w:rPr>
                <w:sz w:val="18"/>
              </w:rPr>
              <w:t xml:space="preserve">Tlf.: +49 (0) 2102/974-102, </w:t>
            </w:r>
            <w:r>
              <w:rPr>
                <w:sz w:val="18"/>
              </w:rPr>
              <w:br/>
              <w:t>Faks.: +49 (0) 2102/974-148</w:t>
            </w:r>
            <w:r>
              <w:rPr>
                <w:sz w:val="18"/>
              </w:rPr>
              <w:br/>
              <w:t>E-mail: presse@ngkntk.de</w:t>
            </w:r>
          </w:p>
        </w:tc>
        <w:tc>
          <w:tcPr>
            <w:tcW w:w="4506" w:type="dxa"/>
          </w:tcPr>
          <w:p w14:paraId="2FC0DB63" w14:textId="4166EC86" w:rsidR="00961CD8" w:rsidRPr="00AA1C69" w:rsidRDefault="005F4D6B" w:rsidP="00D81B6F">
            <w:pPr>
              <w:jc w:val="center"/>
              <w:rPr>
                <w:sz w:val="21"/>
              </w:rPr>
            </w:pPr>
            <w:bookmarkStart w:id="15" w:name="TR_NXT_45"/>
            <w:bookmarkEnd w:id="15"/>
            <w:r>
              <w:rPr>
                <w:noProof/>
                <w:sz w:val="21"/>
                <w:lang w:val="en-US" w:eastAsia="ja-JP"/>
              </w:rPr>
              <w:drawing>
                <wp:inline distT="0" distB="0" distL="0" distR="0" wp14:anchorId="3C61729B" wp14:editId="1C27E41D">
                  <wp:extent cx="2162810" cy="1437005"/>
                  <wp:effectExtent l="0" t="0" r="0" b="10795"/>
                  <wp:docPr id="2" name="Bild 2" descr="Macintosh HD:Users:Florian:Desktop:PM_RaciNGK_sm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lorian:Desktop:PM_RaciNGK_sml.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810" cy="1437005"/>
                          </a:xfrm>
                          <a:prstGeom prst="rect">
                            <a:avLst/>
                          </a:prstGeom>
                          <a:noFill/>
                          <a:ln>
                            <a:noFill/>
                          </a:ln>
                        </pic:spPr>
                      </pic:pic>
                    </a:graphicData>
                  </a:graphic>
                </wp:inline>
              </w:drawing>
            </w:r>
          </w:p>
        </w:tc>
        <w:tc>
          <w:tcPr>
            <w:tcW w:w="2160" w:type="dxa"/>
          </w:tcPr>
          <w:p w14:paraId="14AD2242" w14:textId="77777777" w:rsidR="00961CD8" w:rsidRPr="00AA1C69" w:rsidRDefault="00961CD8" w:rsidP="00D81B6F">
            <w:pPr>
              <w:rPr>
                <w:bCs/>
                <w:sz w:val="21"/>
              </w:rPr>
            </w:pPr>
          </w:p>
        </w:tc>
      </w:tr>
    </w:tbl>
    <w:p w14:paraId="3C1F5A46" w14:textId="77777777" w:rsidR="009E6768" w:rsidRPr="00AA1C69" w:rsidRDefault="009E6768" w:rsidP="00341012">
      <w:pPr>
        <w:ind w:right="-1"/>
        <w:jc w:val="both"/>
      </w:pPr>
    </w:p>
    <w:sectPr w:rsidR="009E6768" w:rsidRPr="00AA1C69" w:rsidSect="003B6B96">
      <w:headerReference w:type="default" r:id="rId9"/>
      <w:footerReference w:type="default" r:id="rId10"/>
      <w:pgSz w:w="11900" w:h="16840"/>
      <w:pgMar w:top="1417" w:right="1127" w:bottom="1134"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76EBE" w14:textId="77777777" w:rsidR="006D5366" w:rsidRDefault="006D5366" w:rsidP="0086380A">
      <w:r>
        <w:separator/>
      </w:r>
    </w:p>
  </w:endnote>
  <w:endnote w:type="continuationSeparator" w:id="0">
    <w:p w14:paraId="24DEA0B2" w14:textId="77777777" w:rsidR="006D5366" w:rsidRDefault="006D5366" w:rsidP="0086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Didot">
    <w:charset w:val="00"/>
    <w:family w:val="auto"/>
    <w:pitch w:val="variable"/>
    <w:sig w:usb0="80000067"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54AF0" w14:textId="77777777" w:rsidR="0072063E" w:rsidRDefault="0072063E">
    <w:pPr>
      <w:pStyle w:val="Footer"/>
    </w:pPr>
    <w:bookmarkStart w:id="17" w:name="TR_NXT_57"/>
    <w:bookmarkEnd w:id="17"/>
    <w:r>
      <w:rPr>
        <w:noProof/>
        <w:lang w:val="en-US" w:eastAsia="ja-JP"/>
      </w:rPr>
      <w:drawing>
        <wp:anchor distT="0" distB="0" distL="114300" distR="114300" simplePos="0" relativeHeight="251658240" behindDoc="0" locked="0" layoutInCell="1" allowOverlap="1" wp14:anchorId="27B770F3" wp14:editId="4374E940">
          <wp:simplePos x="0" y="0"/>
          <wp:positionH relativeFrom="column">
            <wp:posOffset>-685800</wp:posOffset>
          </wp:positionH>
          <wp:positionV relativeFrom="paragraph">
            <wp:posOffset>116205</wp:posOffset>
          </wp:positionV>
          <wp:extent cx="7543800" cy="508000"/>
          <wp:effectExtent l="25400" t="0" r="0" b="0"/>
          <wp:wrapTight wrapText="bothSides">
            <wp:wrapPolygon edited="0">
              <wp:start x="-73" y="0"/>
              <wp:lineTo x="-73" y="20520"/>
              <wp:lineTo x="21600" y="20520"/>
              <wp:lineTo x="21600" y="0"/>
              <wp:lineTo x="-73" y="0"/>
            </wp:wrapPolygon>
          </wp:wrapTight>
          <wp:docPr id="1" name="Bild 1" descr="Macintosh HD:Users:Ries:Desktop:Presse-Information_Neues-Design_RZ-fu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ies:Desktop:Presse-Information_Neues-Design_RZ-fuß.jpg"/>
                  <pic:cNvPicPr>
                    <a:picLocks noChangeAspect="1" noChangeArrowheads="1"/>
                  </pic:cNvPicPr>
                </pic:nvPicPr>
                <pic:blipFill>
                  <a:blip r:embed="rId1"/>
                  <a:srcRect/>
                  <a:stretch>
                    <a:fillRect/>
                  </a:stretch>
                </pic:blipFill>
                <pic:spPr bwMode="auto">
                  <a:xfrm>
                    <a:off x="0" y="0"/>
                    <a:ext cx="7543800" cy="5080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BC57E" w14:textId="77777777" w:rsidR="006D5366" w:rsidRDefault="006D5366" w:rsidP="0086380A">
      <w:r>
        <w:separator/>
      </w:r>
    </w:p>
  </w:footnote>
  <w:footnote w:type="continuationSeparator" w:id="0">
    <w:p w14:paraId="47990008" w14:textId="77777777" w:rsidR="006D5366" w:rsidRDefault="006D5366" w:rsidP="00863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C0B40" w14:textId="77777777" w:rsidR="0072063E" w:rsidRDefault="0072063E">
    <w:pPr>
      <w:pStyle w:val="Header"/>
    </w:pPr>
    <w:bookmarkStart w:id="16" w:name="TR_NXT_54"/>
    <w:bookmarkEnd w:id="16"/>
    <w:r>
      <w:rPr>
        <w:noProof/>
        <w:lang w:val="en-US" w:eastAsia="ja-JP"/>
      </w:rPr>
      <w:drawing>
        <wp:anchor distT="0" distB="0" distL="114300" distR="114300" simplePos="0" relativeHeight="251659264" behindDoc="1" locked="0" layoutInCell="1" allowOverlap="1" wp14:anchorId="01EE32D0" wp14:editId="2A1FF99B">
          <wp:simplePos x="0" y="0"/>
          <wp:positionH relativeFrom="column">
            <wp:posOffset>-685800</wp:posOffset>
          </wp:positionH>
          <wp:positionV relativeFrom="paragraph">
            <wp:posOffset>-449580</wp:posOffset>
          </wp:positionV>
          <wp:extent cx="7710805" cy="2387600"/>
          <wp:effectExtent l="25400" t="0" r="10795" b="0"/>
          <wp:wrapNone/>
          <wp:docPr id="4" name="Bild 4" descr=":::::::::Desktop:head_pm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head_pm_en.jpg"/>
                  <pic:cNvPicPr>
                    <a:picLocks noChangeAspect="1" noChangeArrowheads="1"/>
                  </pic:cNvPicPr>
                </pic:nvPicPr>
                <pic:blipFill>
                  <a:blip r:embed="rId1"/>
                  <a:srcRect/>
                  <a:stretch>
                    <a:fillRect/>
                  </a:stretch>
                </pic:blipFill>
                <pic:spPr bwMode="auto">
                  <a:xfrm>
                    <a:off x="0" y="0"/>
                    <a:ext cx="7710805" cy="23876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C69"/>
    <w:rsid w:val="00010F19"/>
    <w:rsid w:val="0003259B"/>
    <w:rsid w:val="000325CA"/>
    <w:rsid w:val="000B79CA"/>
    <w:rsid w:val="000E3669"/>
    <w:rsid w:val="00134757"/>
    <w:rsid w:val="00242CF8"/>
    <w:rsid w:val="002837EE"/>
    <w:rsid w:val="002865BA"/>
    <w:rsid w:val="003036EA"/>
    <w:rsid w:val="00341012"/>
    <w:rsid w:val="00343C69"/>
    <w:rsid w:val="003579AB"/>
    <w:rsid w:val="003B6B96"/>
    <w:rsid w:val="003D3F04"/>
    <w:rsid w:val="003D45C8"/>
    <w:rsid w:val="00460F24"/>
    <w:rsid w:val="004A5275"/>
    <w:rsid w:val="004C444D"/>
    <w:rsid w:val="004C7BDB"/>
    <w:rsid w:val="005778A4"/>
    <w:rsid w:val="005F1F2C"/>
    <w:rsid w:val="005F4D6B"/>
    <w:rsid w:val="006006D2"/>
    <w:rsid w:val="00635A41"/>
    <w:rsid w:val="006979D0"/>
    <w:rsid w:val="006B4B33"/>
    <w:rsid w:val="006D5366"/>
    <w:rsid w:val="006F1AC7"/>
    <w:rsid w:val="0070162A"/>
    <w:rsid w:val="0072063E"/>
    <w:rsid w:val="00731F62"/>
    <w:rsid w:val="0077085C"/>
    <w:rsid w:val="007E4ADE"/>
    <w:rsid w:val="007F3995"/>
    <w:rsid w:val="0082108C"/>
    <w:rsid w:val="00837586"/>
    <w:rsid w:val="0086380A"/>
    <w:rsid w:val="00961CD8"/>
    <w:rsid w:val="00993395"/>
    <w:rsid w:val="00993A75"/>
    <w:rsid w:val="009E13FA"/>
    <w:rsid w:val="009E6768"/>
    <w:rsid w:val="00A03F78"/>
    <w:rsid w:val="00A4714D"/>
    <w:rsid w:val="00A91676"/>
    <w:rsid w:val="00AA1C69"/>
    <w:rsid w:val="00AB44DA"/>
    <w:rsid w:val="00AE5238"/>
    <w:rsid w:val="00AF01E8"/>
    <w:rsid w:val="00BD5925"/>
    <w:rsid w:val="00BE5892"/>
    <w:rsid w:val="00BE5AD1"/>
    <w:rsid w:val="00C52224"/>
    <w:rsid w:val="00C627AF"/>
    <w:rsid w:val="00C752A2"/>
    <w:rsid w:val="00C77DCD"/>
    <w:rsid w:val="00D20D3A"/>
    <w:rsid w:val="00D34A9B"/>
    <w:rsid w:val="00D52F70"/>
    <w:rsid w:val="00D71D19"/>
    <w:rsid w:val="00D73DA9"/>
    <w:rsid w:val="00D81B6F"/>
    <w:rsid w:val="00D950D9"/>
    <w:rsid w:val="00DE4552"/>
    <w:rsid w:val="00DF7FF8"/>
    <w:rsid w:val="00E12BA0"/>
    <w:rsid w:val="00E36BB6"/>
    <w:rsid w:val="00E54047"/>
    <w:rsid w:val="00ED3E7A"/>
    <w:rsid w:val="00F414CA"/>
    <w:rsid w:val="00F71C5E"/>
    <w:rsid w:val="00FE384F"/>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626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nb-NO" w:eastAsia="de-DE"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14CA"/>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F24"/>
    <w:pPr>
      <w:tabs>
        <w:tab w:val="center" w:pos="4536"/>
        <w:tab w:val="right" w:pos="9072"/>
      </w:tabs>
    </w:pPr>
  </w:style>
  <w:style w:type="character" w:customStyle="1" w:styleId="HeaderChar">
    <w:name w:val="Header Char"/>
    <w:basedOn w:val="DefaultParagraphFont"/>
    <w:link w:val="Header"/>
    <w:uiPriority w:val="99"/>
    <w:rsid w:val="002B0F24"/>
  </w:style>
  <w:style w:type="paragraph" w:styleId="Footer">
    <w:name w:val="footer"/>
    <w:basedOn w:val="Normal"/>
    <w:link w:val="FooterChar"/>
    <w:uiPriority w:val="99"/>
    <w:unhideWhenUsed/>
    <w:rsid w:val="002B0F24"/>
    <w:pPr>
      <w:tabs>
        <w:tab w:val="center" w:pos="4536"/>
        <w:tab w:val="right" w:pos="9072"/>
      </w:tabs>
    </w:pPr>
  </w:style>
  <w:style w:type="character" w:customStyle="1" w:styleId="FooterChar">
    <w:name w:val="Footer Char"/>
    <w:basedOn w:val="DefaultParagraphFont"/>
    <w:link w:val="Footer"/>
    <w:uiPriority w:val="99"/>
    <w:rsid w:val="002B0F24"/>
  </w:style>
  <w:style w:type="character" w:customStyle="1" w:styleId="Buchberschrift">
    <w:name w:val="Buch Überschrift"/>
    <w:basedOn w:val="DefaultParagraphFont"/>
    <w:rsid w:val="007604E2"/>
    <w:rPr>
      <w:rFonts w:ascii="Didot" w:hAnsi="Didot"/>
      <w:bCs/>
      <w:sz w:val="32"/>
    </w:rPr>
  </w:style>
  <w:style w:type="paragraph" w:styleId="BodyText2">
    <w:name w:val="Body Text 2"/>
    <w:basedOn w:val="Normal"/>
    <w:link w:val="BodyText2Char"/>
    <w:rsid w:val="00CA2605"/>
    <w:rPr>
      <w:rFonts w:ascii="Arial" w:hAnsi="Arial"/>
      <w:sz w:val="40"/>
    </w:rPr>
  </w:style>
  <w:style w:type="character" w:customStyle="1" w:styleId="BodyText2Char">
    <w:name w:val="Body Text 2 Char"/>
    <w:basedOn w:val="DefaultParagraphFont"/>
    <w:link w:val="BodyText2"/>
    <w:rsid w:val="00CA2605"/>
    <w:rPr>
      <w:rFonts w:ascii="Arial" w:eastAsia="Times New Roman" w:hAnsi="Arial" w:cs="Times New Roman"/>
      <w:sz w:val="40"/>
      <w:szCs w:val="20"/>
      <w:lang w:val="nb-NO" w:eastAsia="de-DE"/>
    </w:rPr>
  </w:style>
  <w:style w:type="character" w:styleId="Hyperlink">
    <w:name w:val="Hyperlink"/>
    <w:basedOn w:val="DefaultParagraphFont"/>
    <w:rsid w:val="00CA2605"/>
    <w:rPr>
      <w:color w:val="0000FF"/>
      <w:u w:val="single"/>
    </w:rPr>
  </w:style>
  <w:style w:type="paragraph" w:styleId="BalloonText">
    <w:name w:val="Balloon Text"/>
    <w:basedOn w:val="Normal"/>
    <w:link w:val="BalloonTextChar"/>
    <w:rsid w:val="00AC6C09"/>
    <w:rPr>
      <w:rFonts w:ascii="Lucida Grande" w:hAnsi="Lucida Grande"/>
      <w:sz w:val="18"/>
      <w:szCs w:val="18"/>
    </w:rPr>
  </w:style>
  <w:style w:type="character" w:customStyle="1" w:styleId="BalloonTextChar">
    <w:name w:val="Balloon Text Char"/>
    <w:basedOn w:val="DefaultParagraphFont"/>
    <w:link w:val="BalloonText"/>
    <w:rsid w:val="00AC6C09"/>
    <w:rPr>
      <w:rFonts w:ascii="Lucida Grande" w:eastAsia="Times New Roman" w:hAnsi="Lucida Grande"/>
      <w:sz w:val="18"/>
      <w:szCs w:val="18"/>
    </w:rPr>
  </w:style>
  <w:style w:type="paragraph" w:styleId="BodyText">
    <w:name w:val="Body Text"/>
    <w:basedOn w:val="Normal"/>
    <w:link w:val="BodyTextChar"/>
    <w:rsid w:val="00537A5A"/>
    <w:pPr>
      <w:spacing w:after="120"/>
    </w:pPr>
  </w:style>
  <w:style w:type="character" w:customStyle="1" w:styleId="BodyTextChar">
    <w:name w:val="Body Text Char"/>
    <w:basedOn w:val="DefaultParagraphFont"/>
    <w:link w:val="BodyText"/>
    <w:rsid w:val="00537A5A"/>
    <w:rPr>
      <w:rFonts w:ascii="Times New Roman" w:eastAsia="Times New Roman" w:hAnsi="Times New Roman"/>
    </w:rPr>
  </w:style>
  <w:style w:type="character" w:styleId="CommentReference">
    <w:name w:val="annotation reference"/>
    <w:basedOn w:val="DefaultParagraphFont"/>
    <w:rsid w:val="009E6768"/>
    <w:rPr>
      <w:sz w:val="18"/>
      <w:szCs w:val="18"/>
    </w:rPr>
  </w:style>
  <w:style w:type="paragraph" w:styleId="CommentText">
    <w:name w:val="annotation text"/>
    <w:basedOn w:val="Normal"/>
    <w:link w:val="CommentTextChar"/>
    <w:rsid w:val="009E6768"/>
  </w:style>
  <w:style w:type="character" w:customStyle="1" w:styleId="CommentTextChar">
    <w:name w:val="Comment Text Char"/>
    <w:basedOn w:val="DefaultParagraphFont"/>
    <w:link w:val="CommentText"/>
    <w:rsid w:val="009E6768"/>
    <w:rPr>
      <w:rFonts w:ascii="Times New Roman" w:eastAsia="Times New Roman" w:hAnsi="Times New Roman"/>
    </w:rPr>
  </w:style>
  <w:style w:type="paragraph" w:styleId="CommentSubject">
    <w:name w:val="annotation subject"/>
    <w:basedOn w:val="CommentText"/>
    <w:next w:val="CommentText"/>
    <w:link w:val="CommentSubjectChar"/>
    <w:rsid w:val="009E6768"/>
    <w:rPr>
      <w:b/>
      <w:bCs/>
      <w:sz w:val="20"/>
      <w:szCs w:val="20"/>
    </w:rPr>
  </w:style>
  <w:style w:type="character" w:customStyle="1" w:styleId="CommentSubjectChar">
    <w:name w:val="Comment Subject Char"/>
    <w:basedOn w:val="CommentTextChar"/>
    <w:link w:val="CommentSubject"/>
    <w:rsid w:val="009E6768"/>
    <w:rPr>
      <w:rFonts w:ascii="Times New Roman" w:eastAsia="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nb-NO" w:eastAsia="de-DE"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14CA"/>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F24"/>
    <w:pPr>
      <w:tabs>
        <w:tab w:val="center" w:pos="4536"/>
        <w:tab w:val="right" w:pos="9072"/>
      </w:tabs>
    </w:pPr>
  </w:style>
  <w:style w:type="character" w:customStyle="1" w:styleId="HeaderChar">
    <w:name w:val="Header Char"/>
    <w:basedOn w:val="DefaultParagraphFont"/>
    <w:link w:val="Header"/>
    <w:uiPriority w:val="99"/>
    <w:rsid w:val="002B0F24"/>
  </w:style>
  <w:style w:type="paragraph" w:styleId="Footer">
    <w:name w:val="footer"/>
    <w:basedOn w:val="Normal"/>
    <w:link w:val="FooterChar"/>
    <w:uiPriority w:val="99"/>
    <w:unhideWhenUsed/>
    <w:rsid w:val="002B0F24"/>
    <w:pPr>
      <w:tabs>
        <w:tab w:val="center" w:pos="4536"/>
        <w:tab w:val="right" w:pos="9072"/>
      </w:tabs>
    </w:pPr>
  </w:style>
  <w:style w:type="character" w:customStyle="1" w:styleId="FooterChar">
    <w:name w:val="Footer Char"/>
    <w:basedOn w:val="DefaultParagraphFont"/>
    <w:link w:val="Footer"/>
    <w:uiPriority w:val="99"/>
    <w:rsid w:val="002B0F24"/>
  </w:style>
  <w:style w:type="character" w:customStyle="1" w:styleId="Buchberschrift">
    <w:name w:val="Buch Überschrift"/>
    <w:basedOn w:val="DefaultParagraphFont"/>
    <w:rsid w:val="007604E2"/>
    <w:rPr>
      <w:rFonts w:ascii="Didot" w:hAnsi="Didot"/>
      <w:bCs/>
      <w:sz w:val="32"/>
    </w:rPr>
  </w:style>
  <w:style w:type="paragraph" w:styleId="BodyText2">
    <w:name w:val="Body Text 2"/>
    <w:basedOn w:val="Normal"/>
    <w:link w:val="BodyText2Char"/>
    <w:rsid w:val="00CA2605"/>
    <w:rPr>
      <w:rFonts w:ascii="Arial" w:hAnsi="Arial"/>
      <w:sz w:val="40"/>
    </w:rPr>
  </w:style>
  <w:style w:type="character" w:customStyle="1" w:styleId="BodyText2Char">
    <w:name w:val="Body Text 2 Char"/>
    <w:basedOn w:val="DefaultParagraphFont"/>
    <w:link w:val="BodyText2"/>
    <w:rsid w:val="00CA2605"/>
    <w:rPr>
      <w:rFonts w:ascii="Arial" w:eastAsia="Times New Roman" w:hAnsi="Arial" w:cs="Times New Roman"/>
      <w:sz w:val="40"/>
      <w:szCs w:val="20"/>
      <w:lang w:val="nb-NO" w:eastAsia="de-DE"/>
    </w:rPr>
  </w:style>
  <w:style w:type="character" w:styleId="Hyperlink">
    <w:name w:val="Hyperlink"/>
    <w:basedOn w:val="DefaultParagraphFont"/>
    <w:rsid w:val="00CA2605"/>
    <w:rPr>
      <w:color w:val="0000FF"/>
      <w:u w:val="single"/>
    </w:rPr>
  </w:style>
  <w:style w:type="paragraph" w:styleId="BalloonText">
    <w:name w:val="Balloon Text"/>
    <w:basedOn w:val="Normal"/>
    <w:link w:val="BalloonTextChar"/>
    <w:rsid w:val="00AC6C09"/>
    <w:rPr>
      <w:rFonts w:ascii="Lucida Grande" w:hAnsi="Lucida Grande"/>
      <w:sz w:val="18"/>
      <w:szCs w:val="18"/>
    </w:rPr>
  </w:style>
  <w:style w:type="character" w:customStyle="1" w:styleId="BalloonTextChar">
    <w:name w:val="Balloon Text Char"/>
    <w:basedOn w:val="DefaultParagraphFont"/>
    <w:link w:val="BalloonText"/>
    <w:rsid w:val="00AC6C09"/>
    <w:rPr>
      <w:rFonts w:ascii="Lucida Grande" w:eastAsia="Times New Roman" w:hAnsi="Lucida Grande"/>
      <w:sz w:val="18"/>
      <w:szCs w:val="18"/>
    </w:rPr>
  </w:style>
  <w:style w:type="paragraph" w:styleId="BodyText">
    <w:name w:val="Body Text"/>
    <w:basedOn w:val="Normal"/>
    <w:link w:val="BodyTextChar"/>
    <w:rsid w:val="00537A5A"/>
    <w:pPr>
      <w:spacing w:after="120"/>
    </w:pPr>
  </w:style>
  <w:style w:type="character" w:customStyle="1" w:styleId="BodyTextChar">
    <w:name w:val="Body Text Char"/>
    <w:basedOn w:val="DefaultParagraphFont"/>
    <w:link w:val="BodyText"/>
    <w:rsid w:val="00537A5A"/>
    <w:rPr>
      <w:rFonts w:ascii="Times New Roman" w:eastAsia="Times New Roman" w:hAnsi="Times New Roman"/>
    </w:rPr>
  </w:style>
  <w:style w:type="character" w:styleId="CommentReference">
    <w:name w:val="annotation reference"/>
    <w:basedOn w:val="DefaultParagraphFont"/>
    <w:rsid w:val="009E6768"/>
    <w:rPr>
      <w:sz w:val="18"/>
      <w:szCs w:val="18"/>
    </w:rPr>
  </w:style>
  <w:style w:type="paragraph" w:styleId="CommentText">
    <w:name w:val="annotation text"/>
    <w:basedOn w:val="Normal"/>
    <w:link w:val="CommentTextChar"/>
    <w:rsid w:val="009E6768"/>
  </w:style>
  <w:style w:type="character" w:customStyle="1" w:styleId="CommentTextChar">
    <w:name w:val="Comment Text Char"/>
    <w:basedOn w:val="DefaultParagraphFont"/>
    <w:link w:val="CommentText"/>
    <w:rsid w:val="009E6768"/>
    <w:rPr>
      <w:rFonts w:ascii="Times New Roman" w:eastAsia="Times New Roman" w:hAnsi="Times New Roman"/>
    </w:rPr>
  </w:style>
  <w:style w:type="paragraph" w:styleId="CommentSubject">
    <w:name w:val="annotation subject"/>
    <w:basedOn w:val="CommentText"/>
    <w:next w:val="CommentText"/>
    <w:link w:val="CommentSubjectChar"/>
    <w:rsid w:val="009E6768"/>
    <w:rPr>
      <w:b/>
      <w:bCs/>
      <w:sz w:val="20"/>
      <w:szCs w:val="20"/>
    </w:rPr>
  </w:style>
  <w:style w:type="character" w:customStyle="1" w:styleId="CommentSubjectChar">
    <w:name w:val="Comment Subject Char"/>
    <w:basedOn w:val="CommentTextChar"/>
    <w:link w:val="CommentSubject"/>
    <w:rsid w:val="009E6768"/>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ngk.d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Ries Text Konzept</Company>
  <LinksUpToDate>false</LinksUpToDate>
  <CharactersWithSpaces>2916</CharactersWithSpaces>
  <SharedDoc>false</SharedDoc>
  <HLinks>
    <vt:vector size="6" baseType="variant">
      <vt:variant>
        <vt:i4>6619260</vt:i4>
      </vt:variant>
      <vt:variant>
        <vt:i4>0</vt:i4>
      </vt:variant>
      <vt:variant>
        <vt:i4>0</vt:i4>
      </vt:variant>
      <vt:variant>
        <vt:i4>5</vt:i4>
      </vt:variant>
      <vt:variant>
        <vt:lpwstr>http://www.ngk.de/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Ries</dc:creator>
  <cp:lastModifiedBy>Mikael Lyckberg</cp:lastModifiedBy>
  <cp:revision>4</cp:revision>
  <cp:lastPrinted>2015-04-14T13:17:00Z</cp:lastPrinted>
  <dcterms:created xsi:type="dcterms:W3CDTF">2015-04-15T04:59:00Z</dcterms:created>
  <dcterms:modified xsi:type="dcterms:W3CDTF">2015-05-27T19:52:00Z</dcterms:modified>
</cp:coreProperties>
</file>