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1BC" w:rsidRDefault="009A61BC" w:rsidP="009A61BC">
      <w:pPr>
        <w:pStyle w:val="Normalwebb"/>
        <w:spacing w:line="270" w:lineRule="atLeast"/>
        <w:rPr>
          <w:rStyle w:val="Stark"/>
          <w:rFonts w:ascii="Helvetica" w:hAnsi="Helvetica" w:cs="Helvetica"/>
          <w:color w:val="555555"/>
          <w:sz w:val="20"/>
          <w:szCs w:val="20"/>
        </w:rPr>
      </w:pPr>
      <w:proofErr w:type="spellStart"/>
      <w:r w:rsidRPr="009A61BC">
        <w:rPr>
          <w:rStyle w:val="Stark"/>
          <w:rFonts w:ascii="Helvetica" w:hAnsi="Helvetica" w:cs="Helvetica"/>
          <w:color w:val="555555"/>
          <w:sz w:val="20"/>
          <w:szCs w:val="20"/>
        </w:rPr>
        <w:t>Attfallshus</w:t>
      </w:r>
      <w:proofErr w:type="spellEnd"/>
      <w:r w:rsidRPr="009A61BC">
        <w:rPr>
          <w:rStyle w:val="Stark"/>
          <w:rFonts w:ascii="Helvetica" w:hAnsi="Helvetica" w:cs="Helvetica"/>
          <w:color w:val="555555"/>
          <w:sz w:val="20"/>
          <w:szCs w:val="20"/>
        </w:rPr>
        <w:t xml:space="preserve"> ger inspiration på Stora Nolia</w:t>
      </w:r>
    </w:p>
    <w:p w:rsidR="009A61BC" w:rsidRDefault="009A61BC" w:rsidP="009A61BC">
      <w:pPr>
        <w:pStyle w:val="Normalwebb"/>
        <w:spacing w:line="270" w:lineRule="atLeast"/>
        <w:rPr>
          <w:rFonts w:ascii="Helvetica" w:hAnsi="Helvetica" w:cs="Helvetica"/>
          <w:color w:val="555555"/>
          <w:sz w:val="20"/>
          <w:szCs w:val="20"/>
        </w:rPr>
      </w:pPr>
      <w:r>
        <w:rPr>
          <w:rStyle w:val="Stark"/>
          <w:rFonts w:ascii="Helvetica" w:hAnsi="Helvetica" w:cs="Helvetica"/>
          <w:color w:val="555555"/>
          <w:sz w:val="20"/>
          <w:szCs w:val="20"/>
        </w:rPr>
        <w:t xml:space="preserve">För första gången kan besökarna på Stora Nolia i </w:t>
      </w:r>
      <w:r>
        <w:rPr>
          <w:rStyle w:val="Stark"/>
          <w:rFonts w:ascii="Helvetica" w:hAnsi="Helvetica" w:cs="Helvetica"/>
          <w:color w:val="555555"/>
          <w:sz w:val="20"/>
          <w:szCs w:val="20"/>
        </w:rPr>
        <w:t>Umeå stifta bekantskap med ett a</w:t>
      </w:r>
      <w:bookmarkStart w:id="0" w:name="_GoBack"/>
      <w:bookmarkEnd w:id="0"/>
      <w:r>
        <w:rPr>
          <w:rStyle w:val="Stark"/>
          <w:rFonts w:ascii="Helvetica" w:hAnsi="Helvetica" w:cs="Helvetica"/>
          <w:color w:val="555555"/>
          <w:sz w:val="20"/>
          <w:szCs w:val="20"/>
        </w:rPr>
        <w:t>ttefallshus i mässans inspirationsmonter.</w:t>
      </w:r>
    </w:p>
    <w:p w:rsidR="009A61BC" w:rsidRDefault="009A61BC" w:rsidP="009A61BC">
      <w:pPr>
        <w:pStyle w:val="Normalwebb"/>
        <w:spacing w:line="270" w:lineRule="atLeast"/>
        <w:rPr>
          <w:rFonts w:ascii="Helvetica" w:hAnsi="Helvetica" w:cs="Helvetica"/>
          <w:color w:val="555555"/>
          <w:sz w:val="20"/>
          <w:szCs w:val="20"/>
        </w:rPr>
      </w:pPr>
      <w:r>
        <w:rPr>
          <w:rFonts w:ascii="Helvetica" w:hAnsi="Helvetica" w:cs="Helvetica"/>
          <w:color w:val="555555"/>
          <w:sz w:val="20"/>
          <w:szCs w:val="20"/>
        </w:rPr>
        <w:t>– Många kommer att bli överraskade över hur mycket som skiljer mot en friggebod, säger Marcus Kempe, säljare på Jörnträhus som byggt huset som visas upp.</w:t>
      </w:r>
    </w:p>
    <w:p w:rsidR="009A61BC" w:rsidRDefault="009A61BC" w:rsidP="009A61BC">
      <w:pPr>
        <w:pStyle w:val="Normalwebb"/>
        <w:spacing w:line="270" w:lineRule="atLeast"/>
        <w:rPr>
          <w:rFonts w:ascii="Helvetica" w:hAnsi="Helvetica" w:cs="Helvetica"/>
          <w:color w:val="555555"/>
          <w:sz w:val="20"/>
          <w:szCs w:val="20"/>
        </w:rPr>
      </w:pPr>
      <w:r>
        <w:rPr>
          <w:rFonts w:ascii="Helvetica" w:hAnsi="Helvetica" w:cs="Helvetica"/>
          <w:color w:val="555555"/>
          <w:sz w:val="20"/>
          <w:szCs w:val="20"/>
        </w:rPr>
        <w:t>Bo och bygg är, med sina över 6 000 kvadratmeter med utställare, ett av de betydande områdena på mässan.</w:t>
      </w:r>
    </w:p>
    <w:p w:rsidR="009A61BC" w:rsidRDefault="009A61BC" w:rsidP="009A61BC">
      <w:pPr>
        <w:pStyle w:val="Normalwebb"/>
        <w:spacing w:line="270" w:lineRule="atLeast"/>
        <w:rPr>
          <w:rFonts w:ascii="Helvetica" w:hAnsi="Helvetica" w:cs="Helvetica"/>
          <w:color w:val="555555"/>
          <w:sz w:val="20"/>
          <w:szCs w:val="20"/>
        </w:rPr>
      </w:pPr>
      <w:r>
        <w:rPr>
          <w:rFonts w:ascii="Helvetica" w:hAnsi="Helvetica" w:cs="Helvetica"/>
          <w:color w:val="555555"/>
          <w:sz w:val="20"/>
          <w:szCs w:val="20"/>
        </w:rPr>
        <w:t xml:space="preserve">En nyhet i år är att det för första gången på Stora Nolia i Umeå går att beskåda, och gå in i, ett </w:t>
      </w:r>
      <w:proofErr w:type="spellStart"/>
      <w:r>
        <w:rPr>
          <w:rFonts w:ascii="Helvetica" w:hAnsi="Helvetica" w:cs="Helvetica"/>
          <w:color w:val="555555"/>
          <w:sz w:val="20"/>
          <w:szCs w:val="20"/>
        </w:rPr>
        <w:t>attefallshus</w:t>
      </w:r>
      <w:proofErr w:type="spellEnd"/>
      <w:r>
        <w:rPr>
          <w:rFonts w:ascii="Helvetica" w:hAnsi="Helvetica" w:cs="Helvetica"/>
          <w:color w:val="555555"/>
          <w:sz w:val="20"/>
          <w:szCs w:val="20"/>
        </w:rPr>
        <w:t>. Det är en byggnad på upp till 25 kvadratmeter och med fyra meters nockhöjd som från regelverket infördes förra året kan uppföras utan bygglov, som en friggebod. Det som krävs är en bygganmälan till berörd kommun.</w:t>
      </w:r>
    </w:p>
    <w:p w:rsidR="009A61BC" w:rsidRDefault="009A61BC" w:rsidP="009A61BC">
      <w:pPr>
        <w:pStyle w:val="Normalwebb"/>
        <w:spacing w:line="270" w:lineRule="atLeast"/>
        <w:rPr>
          <w:rFonts w:ascii="Helvetica" w:hAnsi="Helvetica" w:cs="Helvetica"/>
          <w:color w:val="555555"/>
          <w:sz w:val="20"/>
          <w:szCs w:val="20"/>
        </w:rPr>
      </w:pPr>
      <w:r>
        <w:rPr>
          <w:rFonts w:ascii="Helvetica" w:hAnsi="Helvetica" w:cs="Helvetica"/>
          <w:color w:val="555555"/>
          <w:sz w:val="20"/>
          <w:szCs w:val="20"/>
        </w:rPr>
        <w:t xml:space="preserve">Till skillnad från friggeboden får </w:t>
      </w:r>
      <w:proofErr w:type="spellStart"/>
      <w:r>
        <w:rPr>
          <w:rFonts w:ascii="Helvetica" w:hAnsi="Helvetica" w:cs="Helvetica"/>
          <w:color w:val="555555"/>
          <w:sz w:val="20"/>
          <w:szCs w:val="20"/>
        </w:rPr>
        <w:t>attefallshuset</w:t>
      </w:r>
      <w:proofErr w:type="spellEnd"/>
      <w:r>
        <w:rPr>
          <w:rFonts w:ascii="Helvetica" w:hAnsi="Helvetica" w:cs="Helvetica"/>
          <w:color w:val="555555"/>
          <w:sz w:val="20"/>
          <w:szCs w:val="20"/>
        </w:rPr>
        <w:t xml:space="preserve"> inredas som självständig bostad och får lov att användas både som fritidsbostad och permanentbostad. Det är också möjligt att använda </w:t>
      </w:r>
      <w:proofErr w:type="spellStart"/>
      <w:r>
        <w:rPr>
          <w:rFonts w:ascii="Helvetica" w:hAnsi="Helvetica" w:cs="Helvetica"/>
          <w:color w:val="555555"/>
          <w:sz w:val="20"/>
          <w:szCs w:val="20"/>
        </w:rPr>
        <w:t>attefallshuset</w:t>
      </w:r>
      <w:proofErr w:type="spellEnd"/>
      <w:r>
        <w:rPr>
          <w:rFonts w:ascii="Helvetica" w:hAnsi="Helvetica" w:cs="Helvetica"/>
          <w:color w:val="555555"/>
          <w:sz w:val="20"/>
          <w:szCs w:val="20"/>
        </w:rPr>
        <w:t xml:space="preserve"> som komplementbyggnad, det vill säga som till exempel uthus, garage, förråd, trädgårdsväxthus, gäststuga, bastu eller båthus.</w:t>
      </w:r>
    </w:p>
    <w:p w:rsidR="009A61BC" w:rsidRDefault="009A61BC" w:rsidP="009A61BC">
      <w:pPr>
        <w:pStyle w:val="Normalwebb"/>
        <w:spacing w:line="270" w:lineRule="atLeast"/>
        <w:rPr>
          <w:rFonts w:ascii="Helvetica" w:hAnsi="Helvetica" w:cs="Helvetica"/>
          <w:color w:val="555555"/>
          <w:sz w:val="20"/>
          <w:szCs w:val="20"/>
        </w:rPr>
      </w:pPr>
      <w:r>
        <w:rPr>
          <w:rFonts w:ascii="Helvetica" w:hAnsi="Helvetica" w:cs="Helvetica"/>
          <w:color w:val="555555"/>
          <w:sz w:val="20"/>
          <w:szCs w:val="20"/>
        </w:rPr>
        <w:t xml:space="preserve">Som en intressant </w:t>
      </w:r>
      <w:proofErr w:type="spellStart"/>
      <w:r>
        <w:rPr>
          <w:rFonts w:ascii="Helvetica" w:hAnsi="Helvetica" w:cs="Helvetica"/>
          <w:color w:val="555555"/>
          <w:sz w:val="20"/>
          <w:szCs w:val="20"/>
        </w:rPr>
        <w:t>sidonot</w:t>
      </w:r>
      <w:proofErr w:type="spellEnd"/>
      <w:r>
        <w:rPr>
          <w:rFonts w:ascii="Helvetica" w:hAnsi="Helvetica" w:cs="Helvetica"/>
          <w:color w:val="555555"/>
          <w:sz w:val="20"/>
          <w:szCs w:val="20"/>
        </w:rPr>
        <w:t xml:space="preserve"> kan nämnas att dåvarande bostadsminister Stefan Attefall lanserade denna nya, större variant av Friggeboden just på Nolia. Det var under Nolia Fastighet 2013 som han bland annat sa så här:</w:t>
      </w:r>
    </w:p>
    <w:p w:rsidR="009A61BC" w:rsidRDefault="009A61BC" w:rsidP="009A61BC">
      <w:pPr>
        <w:pStyle w:val="Normalwebb"/>
        <w:spacing w:line="270" w:lineRule="atLeast"/>
        <w:rPr>
          <w:rFonts w:ascii="Helvetica" w:hAnsi="Helvetica" w:cs="Helvetica"/>
          <w:color w:val="555555"/>
          <w:sz w:val="20"/>
          <w:szCs w:val="20"/>
        </w:rPr>
      </w:pPr>
      <w:r>
        <w:rPr>
          <w:rFonts w:ascii="Helvetica" w:hAnsi="Helvetica" w:cs="Helvetica"/>
          <w:color w:val="555555"/>
          <w:sz w:val="20"/>
          <w:szCs w:val="20"/>
        </w:rPr>
        <w:t>– Det är viktigt att vidga möjligheter för människor att forma sitt eget liv. Där har friggebodar varit ett sätt att göra det.</w:t>
      </w:r>
    </w:p>
    <w:p w:rsidR="009A61BC" w:rsidRDefault="009A61BC" w:rsidP="009A61BC">
      <w:pPr>
        <w:pStyle w:val="Normalwebb"/>
        <w:spacing w:line="270" w:lineRule="atLeast"/>
        <w:rPr>
          <w:rFonts w:ascii="Helvetica" w:hAnsi="Helvetica" w:cs="Helvetica"/>
          <w:color w:val="555555"/>
          <w:sz w:val="20"/>
          <w:szCs w:val="20"/>
        </w:rPr>
      </w:pPr>
      <w:r>
        <w:rPr>
          <w:rFonts w:ascii="Helvetica" w:hAnsi="Helvetica" w:cs="Helvetica"/>
          <w:color w:val="555555"/>
          <w:sz w:val="20"/>
          <w:szCs w:val="20"/>
        </w:rPr>
        <w:t>Attefallshuset som visas på mässan har Jörnträhus byggt i funkisstil.</w:t>
      </w:r>
    </w:p>
    <w:p w:rsidR="009A61BC" w:rsidRDefault="009A61BC" w:rsidP="009A61BC">
      <w:pPr>
        <w:pStyle w:val="Normalwebb"/>
        <w:spacing w:line="270" w:lineRule="atLeast"/>
        <w:rPr>
          <w:rFonts w:ascii="Helvetica" w:hAnsi="Helvetica" w:cs="Helvetica"/>
          <w:color w:val="555555"/>
          <w:sz w:val="20"/>
          <w:szCs w:val="20"/>
        </w:rPr>
      </w:pPr>
      <w:r>
        <w:rPr>
          <w:rFonts w:ascii="Helvetica" w:hAnsi="Helvetica" w:cs="Helvetica"/>
          <w:color w:val="555555"/>
          <w:sz w:val="20"/>
          <w:szCs w:val="20"/>
        </w:rPr>
        <w:t xml:space="preserve">– Ett </w:t>
      </w:r>
      <w:proofErr w:type="spellStart"/>
      <w:r>
        <w:rPr>
          <w:rFonts w:ascii="Helvetica" w:hAnsi="Helvetica" w:cs="Helvetica"/>
          <w:color w:val="555555"/>
          <w:sz w:val="20"/>
          <w:szCs w:val="20"/>
        </w:rPr>
        <w:t>attefallshus</w:t>
      </w:r>
      <w:proofErr w:type="spellEnd"/>
      <w:r>
        <w:rPr>
          <w:rFonts w:ascii="Helvetica" w:hAnsi="Helvetica" w:cs="Helvetica"/>
          <w:color w:val="555555"/>
          <w:sz w:val="20"/>
          <w:szCs w:val="20"/>
        </w:rPr>
        <w:t xml:space="preserve"> är ett riktigt hus och ger med sina extra kvadratmeter möjligheter som är omöjliga i en friggebod. Det är bland annat toalett, dusch och pentry. Med loft får man ännu mer utrymme och jag tror att </w:t>
      </w:r>
      <w:proofErr w:type="spellStart"/>
      <w:r>
        <w:rPr>
          <w:rFonts w:ascii="Helvetica" w:hAnsi="Helvetica" w:cs="Helvetica"/>
          <w:color w:val="555555"/>
          <w:sz w:val="20"/>
          <w:szCs w:val="20"/>
        </w:rPr>
        <w:t>attefallshus</w:t>
      </w:r>
      <w:proofErr w:type="spellEnd"/>
      <w:r>
        <w:rPr>
          <w:rFonts w:ascii="Helvetica" w:hAnsi="Helvetica" w:cs="Helvetica"/>
          <w:color w:val="555555"/>
          <w:sz w:val="20"/>
          <w:szCs w:val="20"/>
        </w:rPr>
        <w:t xml:space="preserve"> kan vara mycket intressant i en studentstad som Umeå där efterfrågan på bostäder är enormt, säger Marcus Kempe, säljare på Jörnträhus.</w:t>
      </w:r>
    </w:p>
    <w:p w:rsidR="009A61BC" w:rsidRDefault="009A61BC" w:rsidP="009A61BC">
      <w:pPr>
        <w:pStyle w:val="Normalwebb"/>
        <w:spacing w:line="270" w:lineRule="atLeast"/>
        <w:rPr>
          <w:rFonts w:ascii="Helvetica" w:hAnsi="Helvetica" w:cs="Helvetica"/>
          <w:color w:val="555555"/>
          <w:sz w:val="20"/>
          <w:szCs w:val="20"/>
        </w:rPr>
      </w:pPr>
      <w:r>
        <w:rPr>
          <w:rStyle w:val="Stark"/>
          <w:rFonts w:ascii="Helvetica" w:hAnsi="Helvetica" w:cs="Helvetica"/>
          <w:color w:val="555555"/>
          <w:sz w:val="20"/>
          <w:szCs w:val="20"/>
        </w:rPr>
        <w:t>Fakta Stora Nolia</w:t>
      </w:r>
    </w:p>
    <w:p w:rsidR="009A61BC" w:rsidRDefault="009A61BC" w:rsidP="009A61BC">
      <w:pPr>
        <w:pStyle w:val="Normalwebb"/>
        <w:spacing w:line="270" w:lineRule="atLeast"/>
        <w:rPr>
          <w:rFonts w:ascii="Helvetica" w:hAnsi="Helvetica" w:cs="Helvetica"/>
          <w:color w:val="555555"/>
          <w:sz w:val="20"/>
          <w:szCs w:val="20"/>
        </w:rPr>
      </w:pPr>
      <w:r>
        <w:rPr>
          <w:rFonts w:ascii="Helvetica" w:hAnsi="Helvetica" w:cs="Helvetica"/>
          <w:color w:val="555555"/>
          <w:sz w:val="20"/>
          <w:szCs w:val="20"/>
        </w:rPr>
        <w:t>Stora Nolia är en nio dagar lång folkfest och Sveriges största årliga besöksmässa med cirka 100 000 besökare och 800 utställare varje år. Under mässan omsätts 395 miljoner kronor, vilket motsvarar 44 miljoner om dagen. I år hålls mässan i Umeå och öppnar 1 augusti. Vartannat år hålls mässan i Piteå.</w:t>
      </w:r>
    </w:p>
    <w:p w:rsidR="009A61BC" w:rsidRDefault="009A61BC" w:rsidP="009A61BC">
      <w:pPr>
        <w:pStyle w:val="Normalwebb"/>
        <w:spacing w:line="270" w:lineRule="atLeast"/>
        <w:rPr>
          <w:rFonts w:ascii="Helvetica" w:hAnsi="Helvetica" w:cs="Helvetica"/>
          <w:color w:val="555555"/>
          <w:sz w:val="20"/>
          <w:szCs w:val="20"/>
        </w:rPr>
      </w:pPr>
      <w:r>
        <w:rPr>
          <w:rFonts w:ascii="Helvetica" w:hAnsi="Helvetica" w:cs="Helvetica"/>
          <w:color w:val="555555"/>
          <w:sz w:val="20"/>
          <w:szCs w:val="20"/>
        </w:rPr>
        <w:t>Tidpunkt: 1-9 augusti 2015</w:t>
      </w:r>
      <w:r>
        <w:rPr>
          <w:rFonts w:ascii="Helvetica" w:hAnsi="Helvetica" w:cs="Helvetica"/>
          <w:color w:val="555555"/>
          <w:sz w:val="20"/>
          <w:szCs w:val="20"/>
        </w:rPr>
        <w:br/>
        <w:t>Plats: Umeå</w:t>
      </w:r>
      <w:r>
        <w:rPr>
          <w:rFonts w:ascii="Helvetica" w:hAnsi="Helvetica" w:cs="Helvetica"/>
          <w:color w:val="555555"/>
          <w:sz w:val="20"/>
          <w:szCs w:val="20"/>
        </w:rPr>
        <w:br/>
        <w:t xml:space="preserve">Webb: </w:t>
      </w:r>
      <w:hyperlink r:id="rId5" w:history="1">
        <w:r>
          <w:rPr>
            <w:rStyle w:val="Hyperlnk"/>
            <w:rFonts w:ascii="Helvetica" w:hAnsi="Helvetica" w:cs="Helvetica"/>
            <w:sz w:val="20"/>
            <w:szCs w:val="20"/>
          </w:rPr>
          <w:t>www.nolia.se/stora</w:t>
        </w:r>
      </w:hyperlink>
    </w:p>
    <w:p w:rsidR="009A61BC" w:rsidRDefault="009A61BC" w:rsidP="009A61BC">
      <w:pPr>
        <w:pStyle w:val="Normalwebb"/>
        <w:spacing w:line="270" w:lineRule="atLeast"/>
        <w:rPr>
          <w:rFonts w:ascii="Helvetica" w:hAnsi="Helvetica" w:cs="Helvetica"/>
          <w:color w:val="555555"/>
          <w:sz w:val="20"/>
          <w:szCs w:val="20"/>
        </w:rPr>
      </w:pPr>
      <w:r>
        <w:rPr>
          <w:rFonts w:ascii="Helvetica" w:hAnsi="Helvetica" w:cs="Helvetica"/>
          <w:color w:val="555555"/>
          <w:sz w:val="20"/>
          <w:szCs w:val="20"/>
        </w:rPr>
        <w:t>För mer information kontakta:</w:t>
      </w:r>
    </w:p>
    <w:p w:rsidR="009A61BC" w:rsidRDefault="009A61BC" w:rsidP="009A61BC">
      <w:pPr>
        <w:pStyle w:val="Normalwebb"/>
        <w:spacing w:line="270" w:lineRule="atLeast"/>
        <w:rPr>
          <w:rFonts w:ascii="Helvetica" w:hAnsi="Helvetica" w:cs="Helvetica"/>
          <w:color w:val="555555"/>
          <w:sz w:val="20"/>
          <w:szCs w:val="20"/>
        </w:rPr>
      </w:pPr>
      <w:r>
        <w:rPr>
          <w:rFonts w:ascii="Helvetica" w:hAnsi="Helvetica" w:cs="Helvetica"/>
          <w:color w:val="555555"/>
          <w:sz w:val="20"/>
          <w:szCs w:val="20"/>
        </w:rPr>
        <w:t>Lars Olovson, projektledare, Stora Nolia</w:t>
      </w:r>
      <w:r>
        <w:rPr>
          <w:rFonts w:ascii="Helvetica" w:hAnsi="Helvetica" w:cs="Helvetica"/>
          <w:color w:val="555555"/>
          <w:sz w:val="20"/>
          <w:szCs w:val="20"/>
        </w:rPr>
        <w:br/>
        <w:t>090-16 34 05, 070-510 73 58</w:t>
      </w:r>
      <w:r>
        <w:rPr>
          <w:rFonts w:ascii="Helvetica" w:hAnsi="Helvetica" w:cs="Helvetica"/>
          <w:color w:val="555555"/>
          <w:sz w:val="20"/>
          <w:szCs w:val="20"/>
        </w:rPr>
        <w:br/>
        <w:t>lars.olovson@nolia.se</w:t>
      </w:r>
    </w:p>
    <w:p w:rsidR="009A61BC" w:rsidRDefault="009A61BC" w:rsidP="009A61BC">
      <w:pPr>
        <w:pStyle w:val="Normalwebb"/>
        <w:spacing w:line="270" w:lineRule="atLeast"/>
        <w:rPr>
          <w:rFonts w:ascii="Helvetica" w:hAnsi="Helvetica" w:cs="Helvetica"/>
          <w:color w:val="555555"/>
          <w:sz w:val="20"/>
          <w:szCs w:val="20"/>
        </w:rPr>
      </w:pPr>
      <w:r>
        <w:rPr>
          <w:rFonts w:ascii="Helvetica" w:hAnsi="Helvetica" w:cs="Helvetica"/>
          <w:color w:val="555555"/>
          <w:sz w:val="20"/>
          <w:szCs w:val="20"/>
        </w:rPr>
        <w:t>Erik Säfvenberg, pressansvarig</w:t>
      </w:r>
      <w:r>
        <w:rPr>
          <w:rFonts w:ascii="Helvetica" w:hAnsi="Helvetica" w:cs="Helvetica"/>
          <w:color w:val="555555"/>
          <w:sz w:val="20"/>
          <w:szCs w:val="20"/>
        </w:rPr>
        <w:br/>
        <w:t>072-236 26 00</w:t>
      </w:r>
      <w:r>
        <w:rPr>
          <w:rFonts w:ascii="Helvetica" w:hAnsi="Helvetica" w:cs="Helvetica"/>
          <w:color w:val="555555"/>
          <w:sz w:val="20"/>
          <w:szCs w:val="20"/>
        </w:rPr>
        <w:br/>
        <w:t>erik.safvenberg@dynamopress.se</w:t>
      </w:r>
    </w:p>
    <w:p w:rsidR="005618C5" w:rsidRDefault="009A61BC"/>
    <w:sectPr w:rsidR="005618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1BC"/>
    <w:rsid w:val="009A61BC"/>
    <w:rsid w:val="00BB4EBE"/>
    <w:rsid w:val="00C669E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9A61BC"/>
    <w:rPr>
      <w:strike w:val="0"/>
      <w:dstrike w:val="0"/>
      <w:color w:val="3D9BBC"/>
      <w:u w:val="none"/>
      <w:effect w:val="none"/>
    </w:rPr>
  </w:style>
  <w:style w:type="character" w:styleId="Stark">
    <w:name w:val="Strong"/>
    <w:basedOn w:val="Standardstycketeckensnitt"/>
    <w:uiPriority w:val="22"/>
    <w:qFormat/>
    <w:rsid w:val="009A61BC"/>
    <w:rPr>
      <w:b/>
      <w:bCs/>
    </w:rPr>
  </w:style>
  <w:style w:type="paragraph" w:styleId="Normalwebb">
    <w:name w:val="Normal (Web)"/>
    <w:basedOn w:val="Normal"/>
    <w:uiPriority w:val="99"/>
    <w:semiHidden/>
    <w:unhideWhenUsed/>
    <w:rsid w:val="009A61BC"/>
    <w:pPr>
      <w:spacing w:after="135" w:line="240" w:lineRule="auto"/>
    </w:pPr>
    <w:rPr>
      <w:rFonts w:ascii="Times New Roman" w:eastAsia="Times New Roman" w:hAnsi="Times New Roman" w:cs="Times New Roman"/>
      <w:sz w:val="24"/>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9A61BC"/>
    <w:rPr>
      <w:strike w:val="0"/>
      <w:dstrike w:val="0"/>
      <w:color w:val="3D9BBC"/>
      <w:u w:val="none"/>
      <w:effect w:val="none"/>
    </w:rPr>
  </w:style>
  <w:style w:type="character" w:styleId="Stark">
    <w:name w:val="Strong"/>
    <w:basedOn w:val="Standardstycketeckensnitt"/>
    <w:uiPriority w:val="22"/>
    <w:qFormat/>
    <w:rsid w:val="009A61BC"/>
    <w:rPr>
      <w:b/>
      <w:bCs/>
    </w:rPr>
  </w:style>
  <w:style w:type="paragraph" w:styleId="Normalwebb">
    <w:name w:val="Normal (Web)"/>
    <w:basedOn w:val="Normal"/>
    <w:uiPriority w:val="99"/>
    <w:semiHidden/>
    <w:unhideWhenUsed/>
    <w:rsid w:val="009A61BC"/>
    <w:pPr>
      <w:spacing w:after="135"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058699">
      <w:bodyDiv w:val="1"/>
      <w:marLeft w:val="0"/>
      <w:marRight w:val="0"/>
      <w:marTop w:val="0"/>
      <w:marBottom w:val="0"/>
      <w:divBdr>
        <w:top w:val="none" w:sz="0" w:space="0" w:color="auto"/>
        <w:left w:val="none" w:sz="0" w:space="0" w:color="auto"/>
        <w:bottom w:val="none" w:sz="0" w:space="0" w:color="auto"/>
        <w:right w:val="none" w:sz="0" w:space="0" w:color="auto"/>
      </w:divBdr>
      <w:divsChild>
        <w:div w:id="1752581649">
          <w:marLeft w:val="0"/>
          <w:marRight w:val="0"/>
          <w:marTop w:val="0"/>
          <w:marBottom w:val="0"/>
          <w:divBdr>
            <w:top w:val="none" w:sz="0" w:space="0" w:color="auto"/>
            <w:left w:val="none" w:sz="0" w:space="0" w:color="auto"/>
            <w:bottom w:val="none" w:sz="0" w:space="0" w:color="auto"/>
            <w:right w:val="none" w:sz="0" w:space="0" w:color="auto"/>
          </w:divBdr>
          <w:divsChild>
            <w:div w:id="1562135176">
              <w:marLeft w:val="0"/>
              <w:marRight w:val="0"/>
              <w:marTop w:val="0"/>
              <w:marBottom w:val="0"/>
              <w:divBdr>
                <w:top w:val="none" w:sz="0" w:space="0" w:color="auto"/>
                <w:left w:val="none" w:sz="0" w:space="0" w:color="auto"/>
                <w:bottom w:val="none" w:sz="0" w:space="0" w:color="auto"/>
                <w:right w:val="none" w:sz="0" w:space="0" w:color="auto"/>
              </w:divBdr>
              <w:divsChild>
                <w:div w:id="943807276">
                  <w:marLeft w:val="-300"/>
                  <w:marRight w:val="0"/>
                  <w:marTop w:val="0"/>
                  <w:marBottom w:val="0"/>
                  <w:divBdr>
                    <w:top w:val="none" w:sz="0" w:space="0" w:color="auto"/>
                    <w:left w:val="none" w:sz="0" w:space="0" w:color="auto"/>
                    <w:bottom w:val="none" w:sz="0" w:space="0" w:color="auto"/>
                    <w:right w:val="none" w:sz="0" w:space="0" w:color="auto"/>
                  </w:divBdr>
                  <w:divsChild>
                    <w:div w:id="377750419">
                      <w:marLeft w:val="0"/>
                      <w:marRight w:val="0"/>
                      <w:marTop w:val="0"/>
                      <w:marBottom w:val="0"/>
                      <w:divBdr>
                        <w:top w:val="none" w:sz="0" w:space="0" w:color="auto"/>
                        <w:left w:val="none" w:sz="0" w:space="0" w:color="auto"/>
                        <w:bottom w:val="none" w:sz="0" w:space="0" w:color="auto"/>
                        <w:right w:val="none" w:sz="0" w:space="0" w:color="auto"/>
                      </w:divBdr>
                      <w:divsChild>
                        <w:div w:id="335307026">
                          <w:marLeft w:val="-300"/>
                          <w:marRight w:val="0"/>
                          <w:marTop w:val="0"/>
                          <w:marBottom w:val="0"/>
                          <w:divBdr>
                            <w:top w:val="none" w:sz="0" w:space="0" w:color="auto"/>
                            <w:left w:val="none" w:sz="0" w:space="0" w:color="auto"/>
                            <w:bottom w:val="none" w:sz="0" w:space="0" w:color="auto"/>
                            <w:right w:val="none" w:sz="0" w:space="0" w:color="auto"/>
                          </w:divBdr>
                          <w:divsChild>
                            <w:div w:id="545145778">
                              <w:marLeft w:val="0"/>
                              <w:marRight w:val="0"/>
                              <w:marTop w:val="0"/>
                              <w:marBottom w:val="0"/>
                              <w:divBdr>
                                <w:top w:val="none" w:sz="0" w:space="0" w:color="auto"/>
                                <w:left w:val="none" w:sz="0" w:space="0" w:color="auto"/>
                                <w:bottom w:val="none" w:sz="0" w:space="0" w:color="auto"/>
                                <w:right w:val="none" w:sz="0" w:space="0" w:color="auto"/>
                              </w:divBdr>
                              <w:divsChild>
                                <w:div w:id="1203520914">
                                  <w:marLeft w:val="0"/>
                                  <w:marRight w:val="0"/>
                                  <w:marTop w:val="0"/>
                                  <w:marBottom w:val="135"/>
                                  <w:divBdr>
                                    <w:top w:val="none" w:sz="0" w:space="0" w:color="auto"/>
                                    <w:left w:val="none" w:sz="0" w:space="0" w:color="auto"/>
                                    <w:bottom w:val="none" w:sz="0" w:space="0" w:color="auto"/>
                                    <w:right w:val="none" w:sz="0" w:space="0" w:color="auto"/>
                                  </w:divBdr>
                                  <w:divsChild>
                                    <w:div w:id="1642274500">
                                      <w:marLeft w:val="0"/>
                                      <w:marRight w:val="0"/>
                                      <w:marTop w:val="0"/>
                                      <w:marBottom w:val="0"/>
                                      <w:divBdr>
                                        <w:top w:val="none" w:sz="0" w:space="0" w:color="auto"/>
                                        <w:left w:val="none" w:sz="0" w:space="0" w:color="auto"/>
                                        <w:bottom w:val="none" w:sz="0" w:space="0" w:color="auto"/>
                                        <w:right w:val="none" w:sz="0" w:space="0" w:color="auto"/>
                                      </w:divBdr>
                                      <w:divsChild>
                                        <w:div w:id="54129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olia.se/stora"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392</Words>
  <Characters>2082</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IT &amp; Telefoni</Company>
  <LinksUpToDate>false</LinksUpToDate>
  <CharactersWithSpaces>2470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annwik08</dc:creator>
  <cp:lastModifiedBy>annwik08</cp:lastModifiedBy>
  <cp:revision>1</cp:revision>
  <dcterms:created xsi:type="dcterms:W3CDTF">2015-06-27T08:00:00Z</dcterms:created>
  <dcterms:modified xsi:type="dcterms:W3CDTF">2015-06-27T08:01:00Z</dcterms:modified>
</cp:coreProperties>
</file>