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CA" w:rsidRPr="00D1043B" w:rsidRDefault="007A1BCA" w:rsidP="00E54DE3">
      <w:pPr>
        <w:pStyle w:val="Header"/>
        <w:tabs>
          <w:tab w:val="clear" w:pos="4536"/>
          <w:tab w:val="clear" w:pos="9072"/>
        </w:tabs>
        <w:outlineLvl w:val="0"/>
        <w:rPr>
          <w:rFonts w:ascii="Arial" w:hAnsi="Arial" w:cs="Arial"/>
          <w:sz w:val="20"/>
          <w:lang w:val="da-DK"/>
        </w:rPr>
      </w:pPr>
    </w:p>
    <w:p w:rsidR="007A1BCA" w:rsidRPr="00D1043B" w:rsidRDefault="007A1BCA" w:rsidP="00E54DE3">
      <w:pPr>
        <w:pStyle w:val="Header"/>
        <w:tabs>
          <w:tab w:val="clear" w:pos="4536"/>
          <w:tab w:val="clear" w:pos="9072"/>
        </w:tabs>
        <w:outlineLvl w:val="0"/>
        <w:rPr>
          <w:rFonts w:ascii="Arial" w:hAnsi="Arial" w:cs="Arial"/>
          <w:sz w:val="20"/>
          <w:lang w:val="da-DK"/>
        </w:rPr>
      </w:pPr>
      <w:r w:rsidRPr="00D1043B">
        <w:rPr>
          <w:rFonts w:ascii="Arial" w:hAnsi="Arial" w:cs="Arial"/>
          <w:sz w:val="20"/>
          <w:lang w:val="da-DK"/>
        </w:rPr>
        <w:t xml:space="preserve">Pressemeddelelse </w:t>
      </w:r>
    </w:p>
    <w:p w:rsidR="007A1BCA" w:rsidRPr="00D1043B" w:rsidRDefault="007A1BCA" w:rsidP="00E54DE3">
      <w:pPr>
        <w:pStyle w:val="Header"/>
        <w:tabs>
          <w:tab w:val="clear" w:pos="4536"/>
          <w:tab w:val="clear" w:pos="9072"/>
        </w:tabs>
        <w:outlineLvl w:val="0"/>
        <w:rPr>
          <w:rFonts w:ascii="Arial" w:hAnsi="Arial" w:cs="Arial"/>
          <w:sz w:val="20"/>
          <w:lang w:val="da-DK"/>
        </w:rPr>
      </w:pPr>
      <w:r w:rsidRPr="00D1043B">
        <w:rPr>
          <w:rFonts w:ascii="Arial" w:hAnsi="Arial" w:cs="Arial"/>
          <w:sz w:val="20"/>
          <w:lang w:val="da-DK"/>
        </w:rPr>
        <w:t>april 2016</w:t>
      </w:r>
    </w:p>
    <w:p w:rsidR="007A1BCA" w:rsidRPr="00D1043B" w:rsidRDefault="007A1BCA" w:rsidP="00E54DE3">
      <w:pPr>
        <w:pStyle w:val="Header"/>
        <w:tabs>
          <w:tab w:val="clear" w:pos="4536"/>
          <w:tab w:val="clear" w:pos="9072"/>
        </w:tabs>
        <w:rPr>
          <w:rFonts w:ascii="Arial" w:hAnsi="Arial" w:cs="Arial"/>
          <w:b/>
          <w:sz w:val="20"/>
          <w:lang w:val="da-DK"/>
        </w:rPr>
      </w:pPr>
    </w:p>
    <w:p w:rsidR="007A1BCA" w:rsidRPr="00D1043B" w:rsidRDefault="007A1BCA" w:rsidP="00E54DE3">
      <w:pPr>
        <w:pStyle w:val="Header"/>
        <w:rPr>
          <w:rFonts w:ascii="Arial" w:hAnsi="Arial" w:cs="Arial"/>
          <w:sz w:val="22"/>
          <w:szCs w:val="22"/>
          <w:lang w:val="da-DK"/>
        </w:rPr>
      </w:pPr>
    </w:p>
    <w:p w:rsidR="007A1BCA" w:rsidRPr="00D1043B" w:rsidRDefault="007A1BCA" w:rsidP="00E54DE3">
      <w:pPr>
        <w:rPr>
          <w:rFonts w:ascii="Arial" w:hAnsi="Arial" w:cs="Arial"/>
          <w:sz w:val="22"/>
          <w:szCs w:val="22"/>
          <w:lang w:val="da-DK"/>
        </w:rPr>
      </w:pPr>
    </w:p>
    <w:p w:rsidR="007A1BCA" w:rsidRPr="00D1043B" w:rsidRDefault="007A1BCA" w:rsidP="00E54DE3">
      <w:pPr>
        <w:rPr>
          <w:rStyle w:val="hps"/>
          <w:rFonts w:ascii="Arial" w:hAnsi="Arial"/>
          <w:lang w:val="da-DK"/>
        </w:rPr>
      </w:pPr>
      <w:r w:rsidRPr="00D1043B">
        <w:rPr>
          <w:rStyle w:val="hps"/>
          <w:rFonts w:ascii="Arial" w:hAnsi="Arial"/>
          <w:lang w:val="da-DK"/>
        </w:rPr>
        <w:t>Den nye generation smarte wc'er</w:t>
      </w:r>
    </w:p>
    <w:p w:rsidR="007A1BCA" w:rsidRPr="00D1043B" w:rsidRDefault="007A1BCA" w:rsidP="00E54DE3">
      <w:pPr>
        <w:rPr>
          <w:rFonts w:ascii="Arial" w:hAnsi="Arial"/>
          <w:b/>
          <w:sz w:val="32"/>
          <w:szCs w:val="32"/>
          <w:lang w:val="da-DK"/>
        </w:rPr>
      </w:pPr>
      <w:r w:rsidRPr="00D1043B">
        <w:rPr>
          <w:rFonts w:ascii="Arial" w:hAnsi="Arial"/>
          <w:b/>
          <w:bCs/>
          <w:sz w:val="32"/>
          <w:szCs w:val="32"/>
          <w:lang w:val="da-DK"/>
        </w:rPr>
        <w:t>Hygienic Flush bliver standard hos Gustavsberg</w:t>
      </w:r>
    </w:p>
    <w:p w:rsidR="007A1BCA" w:rsidRPr="00D1043B" w:rsidRDefault="007A1BCA" w:rsidP="00E54DE3">
      <w:pPr>
        <w:rPr>
          <w:rFonts w:ascii="Arial" w:hAnsi="Arial"/>
          <w:b/>
          <w:sz w:val="32"/>
          <w:szCs w:val="32"/>
          <w:lang w:val="da-DK"/>
        </w:rPr>
      </w:pPr>
    </w:p>
    <w:p w:rsidR="007A1BCA" w:rsidRPr="00D1043B" w:rsidRDefault="007A1BCA" w:rsidP="00E54DE3">
      <w:pPr>
        <w:rPr>
          <w:rFonts w:ascii="Arial" w:hAnsi="Arial" w:cs="Arial"/>
          <w:b/>
          <w:sz w:val="22"/>
          <w:szCs w:val="22"/>
          <w:lang w:val="da-DK"/>
        </w:rPr>
      </w:pPr>
      <w:r w:rsidRPr="00D1043B">
        <w:rPr>
          <w:rFonts w:ascii="Arial" w:hAnsi="Arial" w:cs="Arial"/>
          <w:b/>
          <w:bCs/>
          <w:sz w:val="22"/>
          <w:szCs w:val="22"/>
          <w:lang w:val="da-DK"/>
        </w:rPr>
        <w:t xml:space="preserve">Gustavsbergs skylleteknik Hygienic Flush er utroligt populær og bliver nu standard i wc-sortimentet. Det er en revolutionerende skylleteknik, som øger hygiejnen på badeværelset og forenkler rengøringen. </w:t>
      </w:r>
    </w:p>
    <w:p w:rsidR="007A1BCA" w:rsidRPr="00D1043B" w:rsidRDefault="007A1BCA" w:rsidP="00E54DE3">
      <w:pPr>
        <w:rPr>
          <w:rFonts w:ascii="Arial" w:hAnsi="Arial" w:cs="Arial"/>
          <w:sz w:val="22"/>
          <w:szCs w:val="22"/>
          <w:lang w:val="da-DK"/>
        </w:rPr>
      </w:pPr>
    </w:p>
    <w:p w:rsidR="007A1BCA" w:rsidRPr="00D1043B" w:rsidRDefault="007A1BCA" w:rsidP="000C687F">
      <w:pPr>
        <w:numPr>
          <w:ilvl w:val="0"/>
          <w:numId w:val="19"/>
        </w:numPr>
        <w:tabs>
          <w:tab w:val="left" w:pos="720"/>
        </w:tabs>
        <w:rPr>
          <w:rStyle w:val="hps"/>
          <w:rFonts w:ascii="Arial" w:hAnsi="Arial" w:cs="Arial"/>
          <w:sz w:val="22"/>
          <w:szCs w:val="22"/>
          <w:lang w:val="da-DK"/>
        </w:rPr>
      </w:pPr>
      <w:r w:rsidRPr="00D1043B">
        <w:rPr>
          <w:rStyle w:val="hps"/>
          <w:rFonts w:ascii="Arial" w:hAnsi="Arial" w:cs="Arial"/>
          <w:sz w:val="22"/>
          <w:szCs w:val="22"/>
          <w:lang w:val="da-DK"/>
        </w:rPr>
        <w:t xml:space="preserve">Efterspørgslen </w:t>
      </w:r>
      <w:r>
        <w:rPr>
          <w:rStyle w:val="hps"/>
          <w:rFonts w:ascii="Arial" w:hAnsi="Arial" w:cs="Arial"/>
          <w:sz w:val="22"/>
          <w:szCs w:val="22"/>
          <w:lang w:val="da-DK"/>
        </w:rPr>
        <w:t>af</w:t>
      </w:r>
      <w:r w:rsidRPr="00D1043B">
        <w:rPr>
          <w:rStyle w:val="hps"/>
          <w:rFonts w:ascii="Arial" w:hAnsi="Arial" w:cs="Arial"/>
          <w:sz w:val="22"/>
          <w:szCs w:val="22"/>
          <w:lang w:val="da-DK"/>
        </w:rPr>
        <w:t xml:space="preserve"> Hygienic Flush er steget støt, siden vi lancerede teknikken for et par år siden. Nu er vi nået til et punkt, hvor det føles naturligt at tage skridtet fuldt ud og gøre Hygienic Flush til</w:t>
      </w:r>
      <w:r>
        <w:rPr>
          <w:rStyle w:val="hps"/>
          <w:rFonts w:ascii="Arial" w:hAnsi="Arial" w:cs="Arial"/>
          <w:sz w:val="22"/>
          <w:szCs w:val="22"/>
          <w:lang w:val="da-DK"/>
        </w:rPr>
        <w:t xml:space="preserve"> standard, siger Pernille Holst Myers</w:t>
      </w:r>
      <w:r w:rsidRPr="00D1043B">
        <w:rPr>
          <w:rStyle w:val="hps"/>
          <w:rFonts w:ascii="Arial" w:hAnsi="Arial" w:cs="Arial"/>
          <w:sz w:val="22"/>
          <w:szCs w:val="22"/>
          <w:lang w:val="da-DK"/>
        </w:rPr>
        <w:t xml:space="preserve">, som er PR &amp; </w:t>
      </w:r>
      <w:r>
        <w:rPr>
          <w:rStyle w:val="hps"/>
          <w:rFonts w:ascii="Arial" w:hAnsi="Arial" w:cs="Arial"/>
          <w:sz w:val="22"/>
          <w:szCs w:val="22"/>
          <w:lang w:val="da-DK"/>
        </w:rPr>
        <w:t>Marketing</w:t>
      </w:r>
      <w:r w:rsidRPr="00D1043B">
        <w:rPr>
          <w:rStyle w:val="hps"/>
          <w:rFonts w:ascii="Arial" w:hAnsi="Arial" w:cs="Arial"/>
          <w:sz w:val="22"/>
          <w:szCs w:val="22"/>
          <w:lang w:val="da-DK"/>
        </w:rPr>
        <w:t xml:space="preserve"> Manager hos Villeroy &amp; Boch </w:t>
      </w:r>
      <w:r>
        <w:rPr>
          <w:rStyle w:val="hps"/>
          <w:rFonts w:ascii="Arial" w:hAnsi="Arial" w:cs="Arial"/>
          <w:sz w:val="22"/>
          <w:szCs w:val="22"/>
          <w:lang w:val="da-DK"/>
        </w:rPr>
        <w:t>Danmark A/S</w:t>
      </w:r>
      <w:r w:rsidRPr="00D1043B">
        <w:rPr>
          <w:rStyle w:val="hps"/>
          <w:rFonts w:ascii="Arial" w:hAnsi="Arial" w:cs="Arial"/>
          <w:sz w:val="22"/>
          <w:szCs w:val="22"/>
          <w:lang w:val="da-DK"/>
        </w:rPr>
        <w:t>.</w:t>
      </w:r>
    </w:p>
    <w:p w:rsidR="007A1BCA" w:rsidRPr="00D1043B" w:rsidRDefault="007A1BCA" w:rsidP="00E54DE3">
      <w:pPr>
        <w:rPr>
          <w:rFonts w:ascii="Arial" w:hAnsi="Arial" w:cs="Arial"/>
          <w:b/>
          <w:sz w:val="22"/>
          <w:szCs w:val="22"/>
          <w:lang w:val="da-DK"/>
        </w:rPr>
      </w:pPr>
    </w:p>
    <w:p w:rsidR="007A1BCA" w:rsidRPr="00D1043B" w:rsidRDefault="007A1BCA" w:rsidP="00C70546">
      <w:pPr>
        <w:rPr>
          <w:rFonts w:ascii="Arial" w:hAnsi="Arial" w:cs="Arial"/>
          <w:color w:val="000000"/>
          <w:sz w:val="22"/>
          <w:szCs w:val="22"/>
          <w:lang w:val="da-DK"/>
        </w:rPr>
      </w:pPr>
      <w:r w:rsidRPr="00D1043B">
        <w:rPr>
          <w:rStyle w:val="A3"/>
          <w:rFonts w:ascii="Arial" w:hAnsi="Arial" w:cs="Arial"/>
          <w:sz w:val="22"/>
          <w:szCs w:val="22"/>
          <w:lang w:val="da-DK"/>
        </w:rPr>
        <w:t>Den åbne skyllerand forhindrer snavset i at sætte sig fast, og det smarte skyl gør effektivt rent helt op til den smalle, rengøringsvenlige hygiejneliste. Det minimerer desuden behovet for rengøringsmidler,</w:t>
      </w:r>
      <w:r w:rsidRPr="00D1043B">
        <w:rPr>
          <w:rFonts w:ascii="Arial" w:hAnsi="Arial" w:cs="Arial"/>
          <w:color w:val="000000"/>
          <w:sz w:val="22"/>
          <w:szCs w:val="22"/>
          <w:lang w:val="da-DK"/>
        </w:rPr>
        <w:t xml:space="preserve"> gør wc'et nemmere at holde rent og sikrer, at det holder sig rent og pænt endnu længere.</w:t>
      </w:r>
    </w:p>
    <w:p w:rsidR="007A1BCA" w:rsidRPr="00D1043B" w:rsidRDefault="007A1BCA" w:rsidP="005D01FE">
      <w:pPr>
        <w:rPr>
          <w:rFonts w:ascii="Arial" w:hAnsi="Arial" w:cs="Arial"/>
          <w:color w:val="000000"/>
          <w:sz w:val="22"/>
          <w:szCs w:val="22"/>
          <w:lang w:val="da-DK"/>
        </w:rPr>
      </w:pPr>
    </w:p>
    <w:p w:rsidR="007A1BCA" w:rsidRPr="00D1043B" w:rsidRDefault="007A1BCA" w:rsidP="005D01FE">
      <w:pPr>
        <w:rPr>
          <w:rFonts w:ascii="Arial" w:hAnsi="Arial" w:cs="Arial"/>
          <w:b/>
          <w:color w:val="000000"/>
          <w:sz w:val="22"/>
          <w:szCs w:val="22"/>
          <w:lang w:val="da-DK"/>
        </w:rPr>
      </w:pPr>
      <w:r w:rsidRPr="00D1043B">
        <w:rPr>
          <w:rFonts w:ascii="Arial" w:hAnsi="Arial" w:cs="Arial"/>
          <w:b/>
          <w:bCs/>
          <w:color w:val="000000"/>
          <w:sz w:val="22"/>
          <w:szCs w:val="22"/>
          <w:lang w:val="da-DK"/>
        </w:rPr>
        <w:t>Et bredere sortiment</w:t>
      </w:r>
    </w:p>
    <w:p w:rsidR="007A1BCA" w:rsidRPr="00D1043B" w:rsidRDefault="007A1BCA" w:rsidP="005D01FE">
      <w:pPr>
        <w:rPr>
          <w:rFonts w:ascii="Arial" w:hAnsi="Arial" w:cs="Arial"/>
          <w:sz w:val="22"/>
          <w:szCs w:val="22"/>
          <w:lang w:val="da-DK"/>
        </w:rPr>
      </w:pPr>
      <w:r w:rsidRPr="00D1043B">
        <w:rPr>
          <w:rFonts w:ascii="Arial" w:hAnsi="Arial" w:cs="Arial"/>
          <w:color w:val="000000"/>
          <w:sz w:val="22"/>
          <w:szCs w:val="22"/>
          <w:lang w:val="da-DK"/>
        </w:rPr>
        <w:t>Samtidig med at Hygienic Flush bliver standard i Gustavsbergs wc-sortiment, udvides udbuddet med endnu flere væghængte og gulvstående modeller med denne teknik. Gustavsberg har tidligere præsenteret den nye designserie Estetic, som er formgivet af Jon Eliason, og disse modeller vil også kunne fås med Hygienic Flush.</w:t>
      </w:r>
    </w:p>
    <w:p w:rsidR="007A1BCA" w:rsidRPr="00D1043B" w:rsidRDefault="007A1BCA" w:rsidP="005D01FE">
      <w:pPr>
        <w:rPr>
          <w:rFonts w:ascii="Arial" w:hAnsi="Arial" w:cs="Arial"/>
          <w:sz w:val="22"/>
          <w:szCs w:val="22"/>
          <w:lang w:val="da-DK"/>
        </w:rPr>
      </w:pPr>
    </w:p>
    <w:p w:rsidR="007A1BCA" w:rsidRPr="00D1043B" w:rsidRDefault="007A1BCA" w:rsidP="00015E6C">
      <w:pPr>
        <w:numPr>
          <w:ilvl w:val="0"/>
          <w:numId w:val="19"/>
        </w:numPr>
        <w:tabs>
          <w:tab w:val="left" w:pos="720"/>
        </w:tabs>
        <w:rPr>
          <w:rStyle w:val="hps"/>
          <w:rFonts w:ascii="Arial" w:hAnsi="Arial" w:cs="Arial"/>
          <w:sz w:val="22"/>
          <w:szCs w:val="22"/>
          <w:lang w:val="da-DK"/>
        </w:rPr>
      </w:pPr>
      <w:r w:rsidRPr="00D1043B">
        <w:rPr>
          <w:rStyle w:val="hps"/>
          <w:rFonts w:ascii="Arial" w:hAnsi="Arial" w:cs="Arial"/>
          <w:sz w:val="22"/>
          <w:szCs w:val="22"/>
          <w:lang w:val="da-DK"/>
        </w:rPr>
        <w:t>Den åbne skyllerand gør det nemmere at gøre rent overalt, og wc'et skyller helt op til kanten. Dermed holdes kummen ren endnu længere, og du behøver ikke at bruge lige så meget rengøringsmiddel</w:t>
      </w:r>
      <w:r>
        <w:rPr>
          <w:rStyle w:val="hps"/>
          <w:rFonts w:ascii="Arial" w:hAnsi="Arial" w:cs="Arial"/>
          <w:sz w:val="22"/>
          <w:szCs w:val="22"/>
          <w:lang w:val="da-DK"/>
        </w:rPr>
        <w:t xml:space="preserve"> som i konventionelle toiletter med lukket skyllerand, forklarer Pernille Myers.</w:t>
      </w:r>
    </w:p>
    <w:p w:rsidR="007A1BCA" w:rsidRPr="00D1043B" w:rsidRDefault="007A1BCA" w:rsidP="005D01FE">
      <w:pPr>
        <w:rPr>
          <w:rFonts w:ascii="Arial" w:hAnsi="Arial" w:cs="Arial"/>
          <w:sz w:val="22"/>
          <w:szCs w:val="22"/>
          <w:lang w:val="da-DK"/>
        </w:rPr>
      </w:pPr>
    </w:p>
    <w:p w:rsidR="007A1BCA" w:rsidRPr="00D1043B" w:rsidRDefault="007A1BCA" w:rsidP="005D01FE">
      <w:pPr>
        <w:rPr>
          <w:rFonts w:ascii="Arial" w:hAnsi="Arial" w:cs="Arial"/>
          <w:b/>
          <w:sz w:val="22"/>
          <w:szCs w:val="22"/>
          <w:lang w:val="da-DK"/>
        </w:rPr>
      </w:pPr>
      <w:r w:rsidRPr="00D1043B">
        <w:rPr>
          <w:rFonts w:ascii="Arial" w:hAnsi="Arial" w:cs="Arial"/>
          <w:b/>
          <w:bCs/>
          <w:sz w:val="22"/>
          <w:szCs w:val="22"/>
          <w:lang w:val="da-DK"/>
        </w:rPr>
        <w:t>Hygiejne frem for alt</w:t>
      </w:r>
      <w:r w:rsidRPr="00D1043B">
        <w:rPr>
          <w:rFonts w:ascii="Arial" w:hAnsi="Arial" w:cs="Arial"/>
          <w:sz w:val="22"/>
          <w:szCs w:val="22"/>
          <w:lang w:val="da-DK"/>
        </w:rPr>
        <w:t xml:space="preserve"> </w:t>
      </w:r>
    </w:p>
    <w:p w:rsidR="007A1BCA" w:rsidRPr="00D1043B" w:rsidRDefault="007A1BCA" w:rsidP="00015E6C">
      <w:pPr>
        <w:spacing w:after="150"/>
        <w:rPr>
          <w:rFonts w:ascii="Arial" w:hAnsi="Arial" w:cs="Arial"/>
          <w:sz w:val="22"/>
          <w:szCs w:val="22"/>
          <w:lang w:val="da-DK"/>
        </w:rPr>
      </w:pPr>
      <w:r w:rsidRPr="00D1043B">
        <w:rPr>
          <w:rFonts w:ascii="Arial" w:hAnsi="Arial" w:cs="Arial"/>
          <w:sz w:val="22"/>
          <w:szCs w:val="22"/>
          <w:lang w:val="da-DK"/>
        </w:rPr>
        <w:t>For mange er wc'et det kedeligste at gøre rent på badeværelset – det er svært at komme til bagved, og der er masser af steder, hvor snavs kan sætte sig fast. Men i de seneste år har wc'et ændret sig, og en række nyskabelser har gjort rengøringen nemmere.</w:t>
      </w:r>
    </w:p>
    <w:p w:rsidR="007A1BCA" w:rsidRPr="00D1043B" w:rsidRDefault="007A1BCA" w:rsidP="00015E6C">
      <w:pPr>
        <w:numPr>
          <w:ilvl w:val="0"/>
          <w:numId w:val="19"/>
        </w:numPr>
        <w:tabs>
          <w:tab w:val="left" w:pos="720"/>
        </w:tabs>
        <w:rPr>
          <w:rFonts w:ascii="Arial" w:hAnsi="Arial" w:cs="Arial"/>
          <w:sz w:val="22"/>
          <w:szCs w:val="22"/>
          <w:lang w:val="da-DK"/>
        </w:rPr>
      </w:pPr>
      <w:r w:rsidRPr="00D1043B">
        <w:rPr>
          <w:rFonts w:ascii="Arial" w:hAnsi="Arial" w:cs="Arial"/>
          <w:sz w:val="22"/>
          <w:szCs w:val="22"/>
          <w:lang w:val="da-DK"/>
        </w:rPr>
        <w:t>Vi stiller stadig større krav til hygiejne, samtidig med at vi vil bruge mindre tid på at gøre rent. Vælger du et wc med åben skyllerand og måske endda en væghængt model, får du en rengøringsvenlig løsning, som s</w:t>
      </w:r>
      <w:r>
        <w:rPr>
          <w:rFonts w:ascii="Arial" w:hAnsi="Arial" w:cs="Arial"/>
          <w:sz w:val="22"/>
          <w:szCs w:val="22"/>
          <w:lang w:val="da-DK"/>
        </w:rPr>
        <w:t>parer dig for en masse arbejde, slutter Pernille Myers.</w:t>
      </w:r>
    </w:p>
    <w:p w:rsidR="007A1BCA" w:rsidRPr="00D1043B" w:rsidRDefault="007A1BCA" w:rsidP="005D01FE">
      <w:pPr>
        <w:rPr>
          <w:rFonts w:ascii="Arial" w:hAnsi="Arial" w:cs="Arial"/>
          <w:color w:val="000000"/>
          <w:sz w:val="22"/>
          <w:szCs w:val="22"/>
          <w:lang w:val="da-DK"/>
        </w:rPr>
      </w:pPr>
    </w:p>
    <w:p w:rsidR="007A1BCA" w:rsidRDefault="007A1BCA" w:rsidP="00D52C77">
      <w:pPr>
        <w:rPr>
          <w:rFonts w:ascii="Arial" w:hAnsi="Arial" w:cs="Arial"/>
          <w:color w:val="000000"/>
          <w:sz w:val="22"/>
          <w:szCs w:val="22"/>
          <w:lang w:val="da-DK"/>
        </w:rPr>
      </w:pPr>
      <w:r w:rsidRPr="00D1043B">
        <w:rPr>
          <w:rFonts w:ascii="Arial" w:hAnsi="Arial" w:cs="Arial"/>
          <w:color w:val="000000"/>
          <w:sz w:val="22"/>
          <w:szCs w:val="22"/>
          <w:lang w:val="da-DK"/>
        </w:rPr>
        <w:t>Gustavsberg tilbyder også den smudsafvisende overfladebehandling Ceramicplus som tilvalg i udvalgte produktserier. Den smudsafvisende overflade gør det sværere for snavset at sætte sig fast, eftersom vandet perler på overfladen og tager snavs og kalk med sig, når det løber af. Det snavs, der bliver siddende, kan ikke finde fodfæste og er nemt at tørre af.</w:t>
      </w:r>
    </w:p>
    <w:p w:rsidR="007A1BCA" w:rsidRDefault="007A1BCA" w:rsidP="00D52C77">
      <w:pPr>
        <w:rPr>
          <w:rFonts w:ascii="Arial" w:hAnsi="Arial" w:cs="Arial"/>
          <w:color w:val="000000"/>
          <w:sz w:val="22"/>
          <w:szCs w:val="22"/>
          <w:lang w:val="da-DK"/>
        </w:rPr>
      </w:pPr>
    </w:p>
    <w:p w:rsidR="007A1BCA" w:rsidRPr="00D1043B" w:rsidRDefault="007A1BCA" w:rsidP="00D52C77">
      <w:pPr>
        <w:rPr>
          <w:rFonts w:ascii="Arial" w:hAnsi="Arial" w:cs="Arial"/>
          <w:sz w:val="22"/>
          <w:szCs w:val="22"/>
          <w:lang w:val="da-DK"/>
        </w:rPr>
      </w:pPr>
      <w:r w:rsidRPr="00D1043B">
        <w:rPr>
          <w:rFonts w:ascii="Arial" w:hAnsi="Arial" w:cs="Arial"/>
          <w:sz w:val="22"/>
          <w:szCs w:val="22"/>
          <w:lang w:val="da-DK"/>
        </w:rPr>
        <w:t xml:space="preserve">Gustavsberg vil </w:t>
      </w:r>
      <w:r>
        <w:rPr>
          <w:rFonts w:ascii="Arial" w:hAnsi="Arial" w:cs="Arial"/>
          <w:sz w:val="22"/>
          <w:szCs w:val="22"/>
          <w:lang w:val="da-DK"/>
        </w:rPr>
        <w:t xml:space="preserve">dog </w:t>
      </w:r>
      <w:r w:rsidRPr="00D1043B">
        <w:rPr>
          <w:rFonts w:ascii="Arial" w:hAnsi="Arial" w:cs="Arial"/>
          <w:sz w:val="22"/>
          <w:szCs w:val="22"/>
          <w:lang w:val="da-DK"/>
        </w:rPr>
        <w:t>også fremover tilbyde wc'er med traditionel skyllerand.</w:t>
      </w:r>
    </w:p>
    <w:sectPr w:rsidR="007A1BCA" w:rsidRPr="00D1043B" w:rsidSect="00D71BC2">
      <w:headerReference w:type="default" r:id="rId7"/>
      <w:footerReference w:type="default" r:id="rId8"/>
      <w:pgSz w:w="11907" w:h="16840" w:code="9"/>
      <w:pgMar w:top="1702" w:right="1418" w:bottom="107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CA" w:rsidRDefault="007A1BCA">
      <w:r>
        <w:separator/>
      </w:r>
    </w:p>
  </w:endnote>
  <w:endnote w:type="continuationSeparator" w:id="0">
    <w:p w:rsidR="007A1BCA" w:rsidRDefault="007A1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Segoe U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CA" w:rsidRPr="00386728" w:rsidRDefault="007A1BCA">
    <w:pPr>
      <w:jc w:val="center"/>
      <w:rPr>
        <w:sz w:val="20"/>
        <w:lang w:val="da-DK"/>
      </w:rPr>
    </w:pPr>
    <w:r w:rsidRPr="00386728">
      <w:rPr>
        <w:color w:val="000000"/>
        <w:sz w:val="20"/>
        <w:lang w:val="da-DK"/>
      </w:rPr>
      <w:t>Villeroy &amp; Boch Danmark A/S, Hvidsværmervej 165G, 2610 Rødovre</w:t>
    </w:r>
    <w:r w:rsidRPr="00386728">
      <w:rPr>
        <w:color w:val="000000"/>
        <w:sz w:val="20"/>
        <w:lang w:val="da-DK"/>
      </w:rPr>
      <w:br/>
      <w:t xml:space="preserve">Telefon </w:t>
    </w:r>
    <w:r>
      <w:rPr>
        <w:color w:val="000000"/>
        <w:sz w:val="20"/>
        <w:lang w:val="da-DK"/>
      </w:rPr>
      <w:t>+44 36 70 80 55</w:t>
    </w:r>
  </w:p>
  <w:p w:rsidR="007A1BCA" w:rsidRPr="00386728" w:rsidRDefault="007A1BCA">
    <w:pPr>
      <w:jc w:val="center"/>
      <w:rPr>
        <w:sz w:val="20"/>
        <w:lang w:val="da-DK"/>
      </w:rPr>
    </w:pPr>
    <w:hyperlink r:id="rId1" w:history="1">
      <w:r w:rsidRPr="00E75C18">
        <w:rPr>
          <w:rStyle w:val="Hyperlink"/>
          <w:sz w:val="20"/>
          <w:lang w:val="da-DK"/>
        </w:rPr>
        <w:t>www.gustavsberg.dk</w:t>
      </w:r>
    </w:hyperlink>
    <w:r>
      <w:rPr>
        <w:sz w:val="20"/>
        <w:lang w:val="da-DK"/>
      </w:rPr>
      <w:t xml:space="preserve"> / </w:t>
    </w:r>
    <w:hyperlink r:id="rId2" w:history="1">
      <w:r w:rsidRPr="00E75C18">
        <w:rPr>
          <w:rStyle w:val="Hyperlink"/>
          <w:sz w:val="20"/>
          <w:lang w:val="da-DK"/>
        </w:rPr>
        <w:t>www.villeroy-boch.dk</w:t>
      </w:r>
    </w:hyperlink>
    <w:r>
      <w:rPr>
        <w:sz w:val="20"/>
        <w:lang w:val="da-DK"/>
      </w:rPr>
      <w:t xml:space="preserve"> </w:t>
    </w:r>
    <w:r>
      <w:rPr>
        <w:sz w:val="20"/>
        <w:lang w:val="da-DK"/>
      </w:rPr>
      <w:br/>
    </w:r>
  </w:p>
  <w:p w:rsidR="007A1BCA" w:rsidRPr="00386728" w:rsidRDefault="007A1BCA">
    <w:pPr>
      <w:pStyle w:val="Footer"/>
      <w:jc w:val="center"/>
      <w:rPr>
        <w:color w:val="0000FF"/>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CA" w:rsidRDefault="007A1BCA">
      <w:r>
        <w:separator/>
      </w:r>
    </w:p>
  </w:footnote>
  <w:footnote w:type="continuationSeparator" w:id="0">
    <w:p w:rsidR="007A1BCA" w:rsidRDefault="007A1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CA" w:rsidRDefault="007A1BCA" w:rsidP="00D420BD">
    <w:pPr>
      <w:pStyle w:val="Header"/>
      <w:jc w:val="center"/>
    </w:pPr>
    <w:r w:rsidRPr="00B51C6C">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7" type="#_x0000_t75" style="width:152.25pt;height: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pt" o:bullet="t">
        <v:imagedata r:id="rId1" o:title=""/>
      </v:shape>
    </w:pict>
  </w:numPicBullet>
  <w:abstractNum w:abstractNumId="0">
    <w:nsid w:val="FFFFFFFE"/>
    <w:multiLevelType w:val="singleLevel"/>
    <w:tmpl w:val="6F80EA82"/>
    <w:lvl w:ilvl="0">
      <w:numFmt w:val="bullet"/>
      <w:lvlText w:val="*"/>
      <w:lvlJc w:val="left"/>
    </w:lvl>
  </w:abstractNum>
  <w:abstractNum w:abstractNumId="1">
    <w:nsid w:val="0891599D"/>
    <w:multiLevelType w:val="hybridMultilevel"/>
    <w:tmpl w:val="3F8C27E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nsid w:val="0FC06457"/>
    <w:multiLevelType w:val="hybridMultilevel"/>
    <w:tmpl w:val="3AC87810"/>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
    <w:nsid w:val="1C53517C"/>
    <w:multiLevelType w:val="hybridMultilevel"/>
    <w:tmpl w:val="EEAAA396"/>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nsid w:val="366803F5"/>
    <w:multiLevelType w:val="hybridMultilevel"/>
    <w:tmpl w:val="B5E8140C"/>
    <w:lvl w:ilvl="0" w:tplc="00000000">
      <w:start w:val="1968"/>
      <w:numFmt w:val="bullet"/>
      <w:lvlText w:val="-"/>
      <w:lvlJc w:val="left"/>
      <w:pPr>
        <w:tabs>
          <w:tab w:val="num" w:pos="720"/>
        </w:tabs>
        <w:ind w:left="720" w:hanging="360"/>
      </w:pPr>
      <w:rPr>
        <w:rFonts w:ascii="Times New Roman" w:hAnsi="Times New Roman"/>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nsid w:val="3CAF5860"/>
    <w:multiLevelType w:val="hybridMultilevel"/>
    <w:tmpl w:val="451A623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nsid w:val="3DFA6643"/>
    <w:multiLevelType w:val="multilevel"/>
    <w:tmpl w:val="E4148AE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449970D5"/>
    <w:multiLevelType w:val="hybridMultilevel"/>
    <w:tmpl w:val="E16EF610"/>
    <w:lvl w:ilvl="0" w:tplc="00000000">
      <w:start w:val="2010"/>
      <w:numFmt w:val="bullet"/>
      <w:lvlText w:val="–"/>
      <w:lvlJc w:val="left"/>
      <w:pPr>
        <w:ind w:left="720" w:hanging="360"/>
      </w:pPr>
      <w:rPr>
        <w:rFonts w:ascii="Arial" w:hAnsi="Arial"/>
        <w:sz w:val="22"/>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nsid w:val="486C11E5"/>
    <w:multiLevelType w:val="hybridMultilevel"/>
    <w:tmpl w:val="6276BAC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nsid w:val="55D5091B"/>
    <w:multiLevelType w:val="hybridMultilevel"/>
    <w:tmpl w:val="E3D04E6E"/>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0">
    <w:nsid w:val="569850CF"/>
    <w:multiLevelType w:val="hybridMultilevel"/>
    <w:tmpl w:val="BD10B4E0"/>
    <w:lvl w:ilvl="0" w:tplc="00000000">
      <w:numFmt w:val="bullet"/>
      <w:lvlText w:val="-"/>
      <w:lvlJc w:val="left"/>
      <w:pPr>
        <w:tabs>
          <w:tab w:val="num" w:pos="720"/>
        </w:tabs>
        <w:ind w:left="720" w:hanging="360"/>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1">
    <w:nsid w:val="59CF1A56"/>
    <w:multiLevelType w:val="hybridMultilevel"/>
    <w:tmpl w:val="1868C79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nsid w:val="5EA940F3"/>
    <w:multiLevelType w:val="hybridMultilevel"/>
    <w:tmpl w:val="56A45230"/>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nsid w:val="63E51F21"/>
    <w:multiLevelType w:val="hybridMultilevel"/>
    <w:tmpl w:val="BC3A75F2"/>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nsid w:val="67E75260"/>
    <w:multiLevelType w:val="hybridMultilevel"/>
    <w:tmpl w:val="12BC28BA"/>
    <w:lvl w:ilvl="0" w:tplc="00000000">
      <w:start w:val="1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nsid w:val="784B3286"/>
    <w:multiLevelType w:val="hybridMultilevel"/>
    <w:tmpl w:val="0672A1F4"/>
    <w:lvl w:ilvl="0" w:tplc="00000000">
      <w:start w:val="1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nsid w:val="790C10D1"/>
    <w:multiLevelType w:val="hybridMultilevel"/>
    <w:tmpl w:val="38A09A3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nsid w:val="7E08578F"/>
    <w:multiLevelType w:val="multilevel"/>
    <w:tmpl w:val="2C44B43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7EEF6458"/>
    <w:multiLevelType w:val="hybridMultilevel"/>
    <w:tmpl w:val="A4B64574"/>
    <w:lvl w:ilvl="0" w:tplc="00000000">
      <w:start w:val="1"/>
      <w:numFmt w:val="bullet"/>
      <w:lvlText w:val=""/>
      <w:lvlPicBulletId w:val="0"/>
      <w:lvlJc w:val="left"/>
      <w:pPr>
        <w:tabs>
          <w:tab w:val="num" w:pos="720"/>
        </w:tabs>
        <w:ind w:left="720" w:hanging="360"/>
      </w:pPr>
      <w:rPr>
        <w:rFonts w:ascii="Symbol" w:hAnsi="Symbol"/>
      </w:rPr>
    </w:lvl>
    <w:lvl w:ilvl="1" w:tplc="00000001">
      <w:start w:val="1"/>
      <w:numFmt w:val="bullet"/>
      <w:lvlText w:val=""/>
      <w:lvlPicBulletId w:val="0"/>
      <w:lvlJc w:val="left"/>
      <w:pPr>
        <w:tabs>
          <w:tab w:val="num" w:pos="1440"/>
        </w:tabs>
        <w:ind w:left="1440" w:hanging="360"/>
      </w:pPr>
      <w:rPr>
        <w:rFonts w:ascii="Symbol" w:hAnsi="Symbol"/>
      </w:rPr>
    </w:lvl>
    <w:lvl w:ilvl="2" w:tplc="00000002">
      <w:start w:val="1"/>
      <w:numFmt w:val="bullet"/>
      <w:lvlText w:val=""/>
      <w:lvlPicBulletId w:val="0"/>
      <w:lvlJc w:val="left"/>
      <w:pPr>
        <w:tabs>
          <w:tab w:val="num" w:pos="2160"/>
        </w:tabs>
        <w:ind w:left="2160" w:hanging="360"/>
      </w:pPr>
      <w:rPr>
        <w:rFonts w:ascii="Symbol" w:hAnsi="Symbol"/>
      </w:rPr>
    </w:lvl>
    <w:lvl w:ilvl="3" w:tplc="00000003">
      <w:start w:val="1"/>
      <w:numFmt w:val="bullet"/>
      <w:lvlText w:val=""/>
      <w:lvlPicBulletId w:val="0"/>
      <w:lvlJc w:val="left"/>
      <w:pPr>
        <w:tabs>
          <w:tab w:val="num" w:pos="2880"/>
        </w:tabs>
        <w:ind w:left="2880" w:hanging="360"/>
      </w:pPr>
      <w:rPr>
        <w:rFonts w:ascii="Symbol" w:hAnsi="Symbol"/>
      </w:rPr>
    </w:lvl>
    <w:lvl w:ilvl="4" w:tplc="00000004">
      <w:start w:val="1"/>
      <w:numFmt w:val="bullet"/>
      <w:lvlText w:val=""/>
      <w:lvlPicBulletId w:val="0"/>
      <w:lvlJc w:val="left"/>
      <w:pPr>
        <w:tabs>
          <w:tab w:val="num" w:pos="3600"/>
        </w:tabs>
        <w:ind w:left="3600" w:hanging="360"/>
      </w:pPr>
      <w:rPr>
        <w:rFonts w:ascii="Symbol" w:hAnsi="Symbol"/>
      </w:rPr>
    </w:lvl>
    <w:lvl w:ilvl="5" w:tplc="00000005">
      <w:start w:val="1"/>
      <w:numFmt w:val="bullet"/>
      <w:lvlText w:val=""/>
      <w:lvlPicBulletId w:val="0"/>
      <w:lvlJc w:val="left"/>
      <w:pPr>
        <w:tabs>
          <w:tab w:val="num" w:pos="4320"/>
        </w:tabs>
        <w:ind w:left="4320" w:hanging="360"/>
      </w:pPr>
      <w:rPr>
        <w:rFonts w:ascii="Symbol" w:hAnsi="Symbol"/>
      </w:rPr>
    </w:lvl>
    <w:lvl w:ilvl="6" w:tplc="00000006">
      <w:start w:val="1"/>
      <w:numFmt w:val="bullet"/>
      <w:lvlText w:val=""/>
      <w:lvlPicBulletId w:val="0"/>
      <w:lvlJc w:val="left"/>
      <w:pPr>
        <w:tabs>
          <w:tab w:val="num" w:pos="5040"/>
        </w:tabs>
        <w:ind w:left="5040" w:hanging="360"/>
      </w:pPr>
      <w:rPr>
        <w:rFonts w:ascii="Symbol" w:hAnsi="Symbol"/>
      </w:rPr>
    </w:lvl>
    <w:lvl w:ilvl="7" w:tplc="00000007">
      <w:start w:val="1"/>
      <w:numFmt w:val="bullet"/>
      <w:lvlText w:val=""/>
      <w:lvlPicBulletId w:val="0"/>
      <w:lvlJc w:val="left"/>
      <w:pPr>
        <w:tabs>
          <w:tab w:val="num" w:pos="5760"/>
        </w:tabs>
        <w:ind w:left="5760" w:hanging="360"/>
      </w:pPr>
      <w:rPr>
        <w:rFonts w:ascii="Symbol" w:hAnsi="Symbol"/>
      </w:rPr>
    </w:lvl>
    <w:lvl w:ilvl="8" w:tplc="00000008">
      <w:start w:val="1"/>
      <w:numFmt w:val="bullet"/>
      <w:lvlText w:val=""/>
      <w:lvlPicBulletId w:val="0"/>
      <w:lvlJc w:val="left"/>
      <w:pPr>
        <w:tabs>
          <w:tab w:val="num" w:pos="6480"/>
        </w:tabs>
        <w:ind w:left="6480" w:hanging="360"/>
      </w:pPr>
      <w:rPr>
        <w:rFonts w:ascii="Symbol" w:hAnsi="Symbol"/>
      </w:rPr>
    </w:lvl>
  </w:abstractNum>
  <w:num w:numId="1">
    <w:abstractNumId w:val="17"/>
  </w:num>
  <w:num w:numId="2">
    <w:abstractNumId w:val="18"/>
  </w:num>
  <w:num w:numId="3">
    <w:abstractNumId w:val="9"/>
  </w:num>
  <w:num w:numId="4">
    <w:abstractNumId w:val="13"/>
  </w:num>
  <w:num w:numId="5">
    <w:abstractNumId w:val="14"/>
  </w:num>
  <w:num w:numId="6">
    <w:abstractNumId w:val="15"/>
  </w:num>
  <w:num w:numId="7">
    <w:abstractNumId w:val="11"/>
  </w:num>
  <w:num w:numId="8">
    <w:abstractNumId w:val="12"/>
  </w:num>
  <w:num w:numId="9">
    <w:abstractNumId w:val="3"/>
  </w:num>
  <w:num w:numId="10">
    <w:abstractNumId w:val="7"/>
  </w:num>
  <w:num w:numId="11">
    <w:abstractNumId w:val="16"/>
  </w:num>
  <w:num w:numId="12">
    <w:abstractNumId w:val="6"/>
  </w:num>
  <w:num w:numId="13">
    <w:abstractNumId w:val="5"/>
  </w:num>
  <w:num w:numId="14">
    <w:abstractNumId w:val="8"/>
  </w:num>
  <w:num w:numId="15">
    <w:abstractNumId w:val="2"/>
  </w:num>
  <w:num w:numId="16">
    <w:abstractNumId w:val="1"/>
  </w:num>
  <w:num w:numId="17">
    <w:abstractNumId w:val="10"/>
  </w:num>
  <w:num w:numId="18">
    <w:abstractNumId w:val="0"/>
    <w:lvlOverride w:ilvl="0">
      <w:lvl w:ilvl="0">
        <w:numFmt w:val="bullet"/>
        <w:lvlText w:val=""/>
        <w:legacy w:legacy="1" w:legacySpace="0" w:legacyIndent="360"/>
        <w:lvlJc w:val="left"/>
        <w:rPr>
          <w:rFonts w:ascii="Symbol" w:hAnsi="Symbol"/>
        </w:rPr>
      </w:lvl>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538"/>
    <w:rsid w:val="00015E6C"/>
    <w:rsid w:val="00032BCC"/>
    <w:rsid w:val="000C687F"/>
    <w:rsid w:val="001913DC"/>
    <w:rsid w:val="001C71F3"/>
    <w:rsid w:val="0022184D"/>
    <w:rsid w:val="002B0217"/>
    <w:rsid w:val="00322230"/>
    <w:rsid w:val="00386728"/>
    <w:rsid w:val="00387E28"/>
    <w:rsid w:val="00445538"/>
    <w:rsid w:val="00544CEF"/>
    <w:rsid w:val="00592A64"/>
    <w:rsid w:val="005D01FE"/>
    <w:rsid w:val="005E7538"/>
    <w:rsid w:val="00612487"/>
    <w:rsid w:val="00666B0D"/>
    <w:rsid w:val="006C0B11"/>
    <w:rsid w:val="00782AE8"/>
    <w:rsid w:val="007A1BCA"/>
    <w:rsid w:val="007B65D5"/>
    <w:rsid w:val="00893541"/>
    <w:rsid w:val="008974C3"/>
    <w:rsid w:val="008A24B9"/>
    <w:rsid w:val="008C2825"/>
    <w:rsid w:val="008F7C92"/>
    <w:rsid w:val="0090352A"/>
    <w:rsid w:val="00965DF9"/>
    <w:rsid w:val="009743CE"/>
    <w:rsid w:val="00AA660C"/>
    <w:rsid w:val="00B05DB0"/>
    <w:rsid w:val="00B352A0"/>
    <w:rsid w:val="00B51C6C"/>
    <w:rsid w:val="00BC7774"/>
    <w:rsid w:val="00C16E3B"/>
    <w:rsid w:val="00C406C7"/>
    <w:rsid w:val="00C629AA"/>
    <w:rsid w:val="00C673E3"/>
    <w:rsid w:val="00C70546"/>
    <w:rsid w:val="00CB3DD0"/>
    <w:rsid w:val="00D1043B"/>
    <w:rsid w:val="00D420BD"/>
    <w:rsid w:val="00D52C77"/>
    <w:rsid w:val="00D67408"/>
    <w:rsid w:val="00D71BC2"/>
    <w:rsid w:val="00DC4338"/>
    <w:rsid w:val="00DD3DB0"/>
    <w:rsid w:val="00DF71E7"/>
    <w:rsid w:val="00E2177D"/>
    <w:rsid w:val="00E323C2"/>
    <w:rsid w:val="00E43553"/>
    <w:rsid w:val="00E54DE3"/>
    <w:rsid w:val="00E6078D"/>
    <w:rsid w:val="00E67DE5"/>
    <w:rsid w:val="00E75C18"/>
    <w:rsid w:val="00E9519E"/>
    <w:rsid w:val="00EC78E7"/>
    <w:rsid w:val="00F34CB5"/>
    <w:rsid w:val="00F65CBC"/>
    <w:rsid w:val="00FB6E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C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BC2"/>
    <w:pPr>
      <w:tabs>
        <w:tab w:val="center" w:pos="4536"/>
        <w:tab w:val="right" w:pos="9072"/>
      </w:tabs>
    </w:pPr>
  </w:style>
  <w:style w:type="character" w:customStyle="1" w:styleId="HeaderChar">
    <w:name w:val="Header Char"/>
    <w:basedOn w:val="DefaultParagraphFont"/>
    <w:link w:val="Header"/>
    <w:uiPriority w:val="99"/>
    <w:semiHidden/>
    <w:locked/>
    <w:rsid w:val="00D71BC2"/>
    <w:rPr>
      <w:rFonts w:cs="Times New Roman"/>
      <w:sz w:val="24"/>
      <w:szCs w:val="24"/>
      <w:lang w:val="sv-SE" w:eastAsia="sv-SE"/>
    </w:rPr>
  </w:style>
  <w:style w:type="paragraph" w:styleId="Footer">
    <w:name w:val="footer"/>
    <w:basedOn w:val="Normal"/>
    <w:link w:val="FooterChar"/>
    <w:uiPriority w:val="99"/>
    <w:rsid w:val="00D71BC2"/>
    <w:pPr>
      <w:tabs>
        <w:tab w:val="center" w:pos="4536"/>
        <w:tab w:val="right" w:pos="9072"/>
      </w:tabs>
    </w:pPr>
  </w:style>
  <w:style w:type="character" w:customStyle="1" w:styleId="FooterChar">
    <w:name w:val="Footer Char"/>
    <w:basedOn w:val="DefaultParagraphFont"/>
    <w:link w:val="Footer"/>
    <w:uiPriority w:val="99"/>
    <w:semiHidden/>
    <w:locked/>
    <w:rsid w:val="00D71BC2"/>
    <w:rPr>
      <w:rFonts w:cs="Times New Roman"/>
      <w:sz w:val="24"/>
      <w:szCs w:val="24"/>
      <w:lang w:val="sv-SE" w:eastAsia="sv-SE"/>
    </w:rPr>
  </w:style>
  <w:style w:type="character" w:styleId="Hyperlink">
    <w:name w:val="Hyperlink"/>
    <w:basedOn w:val="DefaultParagraphFont"/>
    <w:uiPriority w:val="99"/>
    <w:rsid w:val="00D71BC2"/>
    <w:rPr>
      <w:rFonts w:cs="Times New Roman"/>
      <w:color w:val="0000FF"/>
      <w:u w:val="single"/>
    </w:rPr>
  </w:style>
  <w:style w:type="character" w:customStyle="1" w:styleId="apple-converted-space">
    <w:name w:val="apple-converted-space"/>
    <w:basedOn w:val="DefaultParagraphFont"/>
    <w:uiPriority w:val="99"/>
    <w:rsid w:val="00D71BC2"/>
    <w:rPr>
      <w:rFonts w:cs="Times New Roman"/>
    </w:rPr>
  </w:style>
  <w:style w:type="paragraph" w:styleId="DocumentMap">
    <w:name w:val="Document Map"/>
    <w:basedOn w:val="Normal"/>
    <w:link w:val="DocumentMapChar"/>
    <w:uiPriority w:val="99"/>
    <w:semiHidden/>
    <w:rsid w:val="00D71B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1BC2"/>
    <w:rPr>
      <w:rFonts w:ascii="Tahoma" w:hAnsi="Tahoma" w:cs="Tahoma"/>
      <w:sz w:val="16"/>
      <w:szCs w:val="16"/>
      <w:lang w:val="sv-SE" w:eastAsia="sv-SE"/>
    </w:rPr>
  </w:style>
  <w:style w:type="table" w:styleId="TableGrid">
    <w:name w:val="Table Grid"/>
    <w:basedOn w:val="TableNormal"/>
    <w:uiPriority w:val="99"/>
    <w:rsid w:val="00D71BC2"/>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paragraph" w:customStyle="1" w:styleId="Ingetavstnd">
    <w:name w:val="Inget avstånd"/>
    <w:uiPriority w:val="99"/>
    <w:rsid w:val="00D71BC2"/>
    <w:rPr>
      <w:rFonts w:ascii="Calibri" w:hAnsi="Calibri"/>
      <w:lang w:eastAsia="en-US"/>
    </w:rPr>
  </w:style>
  <w:style w:type="paragraph" w:styleId="BalloonText">
    <w:name w:val="Balloon Text"/>
    <w:basedOn w:val="Normal"/>
    <w:link w:val="BalloonTextChar"/>
    <w:uiPriority w:val="99"/>
    <w:semiHidden/>
    <w:rsid w:val="00D71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BC2"/>
    <w:rPr>
      <w:rFonts w:ascii="Tahoma" w:hAnsi="Tahoma" w:cs="Tahoma"/>
      <w:sz w:val="16"/>
      <w:szCs w:val="16"/>
      <w:lang w:val="sv-SE" w:eastAsia="sv-SE"/>
    </w:rPr>
  </w:style>
  <w:style w:type="character" w:styleId="FollowedHyperlink">
    <w:name w:val="FollowedHyperlink"/>
    <w:basedOn w:val="DefaultParagraphFont"/>
    <w:uiPriority w:val="99"/>
    <w:semiHidden/>
    <w:rsid w:val="00D71BC2"/>
    <w:rPr>
      <w:rFonts w:cs="Times New Roman"/>
      <w:color w:val="800080"/>
      <w:u w:val="single"/>
    </w:rPr>
  </w:style>
  <w:style w:type="character" w:styleId="Strong">
    <w:name w:val="Strong"/>
    <w:basedOn w:val="DefaultParagraphFont"/>
    <w:uiPriority w:val="99"/>
    <w:qFormat/>
    <w:rsid w:val="00DF71E7"/>
    <w:rPr>
      <w:rFonts w:cs="Times New Roman"/>
      <w:b/>
    </w:rPr>
  </w:style>
  <w:style w:type="paragraph" w:styleId="NormalWeb">
    <w:name w:val="Normal (Web)"/>
    <w:basedOn w:val="Normal"/>
    <w:uiPriority w:val="99"/>
    <w:rsid w:val="00DF71E7"/>
    <w:pPr>
      <w:spacing w:before="100" w:beforeAutospacing="1" w:after="100" w:afterAutospacing="1"/>
    </w:pPr>
  </w:style>
  <w:style w:type="character" w:styleId="Emphasis">
    <w:name w:val="Emphasis"/>
    <w:basedOn w:val="DefaultParagraphFont"/>
    <w:uiPriority w:val="99"/>
    <w:qFormat/>
    <w:rsid w:val="00DF71E7"/>
    <w:rPr>
      <w:rFonts w:cs="Times New Roman"/>
      <w:i/>
    </w:rPr>
  </w:style>
  <w:style w:type="character" w:customStyle="1" w:styleId="apple-style-span">
    <w:name w:val="apple-style-span"/>
    <w:uiPriority w:val="99"/>
    <w:rsid w:val="00E43553"/>
  </w:style>
  <w:style w:type="character" w:customStyle="1" w:styleId="hps">
    <w:name w:val="hps"/>
    <w:uiPriority w:val="99"/>
    <w:rsid w:val="00E43553"/>
  </w:style>
  <w:style w:type="character" w:customStyle="1" w:styleId="TypografiArial10pt">
    <w:name w:val="Typografi Arial 10 pt"/>
    <w:uiPriority w:val="99"/>
    <w:rsid w:val="00E43553"/>
    <w:rPr>
      <w:rFonts w:ascii="Verdana" w:hAnsi="Verdana"/>
      <w:sz w:val="20"/>
    </w:rPr>
  </w:style>
  <w:style w:type="character" w:customStyle="1" w:styleId="atn">
    <w:name w:val="atn"/>
    <w:basedOn w:val="DefaultParagraphFont"/>
    <w:uiPriority w:val="99"/>
    <w:rsid w:val="00E43553"/>
    <w:rPr>
      <w:rFonts w:cs="Times New Roman"/>
    </w:rPr>
  </w:style>
  <w:style w:type="paragraph" w:customStyle="1" w:styleId="normalparagraphstyle">
    <w:name w:val="normalparagraphstyle"/>
    <w:basedOn w:val="Normal"/>
    <w:uiPriority w:val="99"/>
    <w:rsid w:val="00E43553"/>
    <w:pPr>
      <w:spacing w:before="100" w:beforeAutospacing="1" w:after="100" w:afterAutospacing="1"/>
    </w:pPr>
  </w:style>
  <w:style w:type="paragraph" w:customStyle="1" w:styleId="Default">
    <w:name w:val="Default"/>
    <w:uiPriority w:val="99"/>
    <w:rsid w:val="00D67408"/>
    <w:pPr>
      <w:autoSpaceDE w:val="0"/>
      <w:autoSpaceDN w:val="0"/>
      <w:adjustRightInd w:val="0"/>
    </w:pPr>
    <w:rPr>
      <w:rFonts w:ascii="Avenir 35 Light" w:hAnsi="Avenir 35 Light" w:cs="Avenir 35 Light"/>
      <w:color w:val="000000"/>
      <w:sz w:val="24"/>
      <w:szCs w:val="24"/>
    </w:rPr>
  </w:style>
  <w:style w:type="character" w:customStyle="1" w:styleId="A3">
    <w:name w:val="A3"/>
    <w:uiPriority w:val="99"/>
    <w:rsid w:val="00D67408"/>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lleroy-boch.dk" TargetMode="External"/><Relationship Id="rId1" Type="http://schemas.openxmlformats.org/officeDocument/2006/relationships/hyperlink" Target="http://www.gustavsbe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399</Words>
  <Characters>2120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elisabeth.Eriksson</dc:creator>
  <cp:keywords/>
  <dc:description/>
  <cp:lastModifiedBy>Villeroy &amp; Boch AG</cp:lastModifiedBy>
  <cp:revision>2</cp:revision>
  <cp:lastPrinted>2012-04-27T11:05:00Z</cp:lastPrinted>
  <dcterms:created xsi:type="dcterms:W3CDTF">2016-04-04T12:11:00Z</dcterms:created>
  <dcterms:modified xsi:type="dcterms:W3CDTF">2016-04-04T12:11:00Z</dcterms:modified>
</cp:coreProperties>
</file>