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9A" w:rsidRPr="00C71385" w:rsidRDefault="00F94A9A" w:rsidP="00F94A9A">
      <w:pPr>
        <w:autoSpaceDE w:val="0"/>
        <w:autoSpaceDN w:val="0"/>
        <w:adjustRightInd w:val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noProof/>
          <w:sz w:val="33"/>
          <w:szCs w:val="3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1912620</wp:posOffset>
            </wp:positionV>
            <wp:extent cx="2801620" cy="1871345"/>
            <wp:effectExtent l="19050" t="0" r="0" b="0"/>
            <wp:wrapSquare wrapText="bothSides"/>
            <wp:docPr id="12" name="Bildobjekt 11" descr="Aspen_A100_Gra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en_A100_Grand-1.jpg"/>
                    <pic:cNvPicPr/>
                  </pic:nvPicPr>
                  <pic:blipFill>
                    <a:blip r:embed="rId7" cstate="print"/>
                    <a:srcRect r="1698"/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3"/>
          <w:szCs w:val="3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1912620</wp:posOffset>
            </wp:positionV>
            <wp:extent cx="2861945" cy="1871345"/>
            <wp:effectExtent l="19050" t="0" r="0" b="0"/>
            <wp:wrapTight wrapText="bothSides">
              <wp:wrapPolygon edited="0">
                <wp:start x="-144" y="0"/>
                <wp:lineTo x="-144" y="21329"/>
                <wp:lineTo x="21566" y="21329"/>
                <wp:lineTo x="21566" y="0"/>
                <wp:lineTo x="-144" y="0"/>
              </wp:wrapPolygon>
            </wp:wrapTight>
            <wp:docPr id="15" name="Bildobjekt 9" descr="Aspen_A80_Gran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en_A80_Grand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3"/>
          <w:szCs w:val="3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18415</wp:posOffset>
            </wp:positionV>
            <wp:extent cx="2803525" cy="1868170"/>
            <wp:effectExtent l="19050" t="0" r="0" b="0"/>
            <wp:wrapTight wrapText="bothSides">
              <wp:wrapPolygon edited="0">
                <wp:start x="-147" y="0"/>
                <wp:lineTo x="-147" y="21365"/>
                <wp:lineTo x="21576" y="21365"/>
                <wp:lineTo x="21576" y="0"/>
                <wp:lineTo x="-147" y="0"/>
              </wp:wrapPolygon>
            </wp:wrapTight>
            <wp:docPr id="4" name="Bildobjekt 0" descr="Aspen_A120_Gr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en_A120_Grand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3"/>
          <w:szCs w:val="3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18415</wp:posOffset>
            </wp:positionV>
            <wp:extent cx="2860040" cy="1869440"/>
            <wp:effectExtent l="19050" t="0" r="0" b="0"/>
            <wp:wrapSquare wrapText="bothSides"/>
            <wp:docPr id="9" name="Bildobjekt 8" descr="Aspen_A80_Grand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en_A80_Grand-1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A9A" w:rsidRPr="00544CAC" w:rsidRDefault="00F94A9A" w:rsidP="00F94A9A">
      <w:pPr>
        <w:autoSpaceDE w:val="0"/>
        <w:autoSpaceDN w:val="0"/>
        <w:adjustRightInd w:val="0"/>
        <w:rPr>
          <w:rFonts w:ascii="Arial" w:hAnsi="Arial" w:cs="Arial"/>
          <w:b/>
          <w:sz w:val="33"/>
          <w:szCs w:val="33"/>
          <w:lang w:val="da-DK"/>
        </w:rPr>
      </w:pPr>
      <w:r w:rsidRPr="00544CAC">
        <w:rPr>
          <w:rFonts w:ascii="Arial" w:hAnsi="Arial" w:cs="Arial"/>
          <w:b/>
          <w:sz w:val="33"/>
          <w:szCs w:val="33"/>
          <w:lang w:val="da-DK"/>
        </w:rPr>
        <w:t>NY</w:t>
      </w:r>
      <w:r w:rsidR="00544CAC" w:rsidRPr="00544CAC">
        <w:rPr>
          <w:rFonts w:ascii="Arial" w:hAnsi="Arial" w:cs="Arial"/>
          <w:b/>
          <w:sz w:val="33"/>
          <w:szCs w:val="33"/>
          <w:lang w:val="da-DK"/>
        </w:rPr>
        <w:t>E MULIGHEDER TIL PER</w:t>
      </w:r>
      <w:r w:rsidR="00760C29">
        <w:rPr>
          <w:rFonts w:ascii="Arial" w:hAnsi="Arial" w:cs="Arial"/>
          <w:b/>
          <w:sz w:val="33"/>
          <w:szCs w:val="33"/>
          <w:lang w:val="da-DK"/>
        </w:rPr>
        <w:t>S</w:t>
      </w:r>
      <w:r w:rsidR="00544CAC" w:rsidRPr="00544CAC">
        <w:rPr>
          <w:rFonts w:ascii="Arial" w:hAnsi="Arial" w:cs="Arial"/>
          <w:b/>
          <w:sz w:val="33"/>
          <w:szCs w:val="33"/>
          <w:lang w:val="da-DK"/>
        </w:rPr>
        <w:t>O</w:t>
      </w:r>
      <w:r w:rsidR="00760C29">
        <w:rPr>
          <w:rFonts w:ascii="Arial" w:hAnsi="Arial" w:cs="Arial"/>
          <w:b/>
          <w:sz w:val="33"/>
          <w:szCs w:val="33"/>
          <w:lang w:val="da-DK"/>
        </w:rPr>
        <w:t>N</w:t>
      </w:r>
      <w:r w:rsidR="00544CAC" w:rsidRPr="00544CAC">
        <w:rPr>
          <w:rFonts w:ascii="Arial" w:hAnsi="Arial" w:cs="Arial"/>
          <w:b/>
          <w:sz w:val="33"/>
          <w:szCs w:val="33"/>
          <w:lang w:val="da-DK"/>
        </w:rPr>
        <w:t xml:space="preserve">LIGE </w:t>
      </w:r>
      <w:r w:rsidRPr="00544CAC">
        <w:rPr>
          <w:rFonts w:ascii="Arial" w:hAnsi="Arial" w:cs="Arial"/>
          <w:b/>
          <w:sz w:val="33"/>
          <w:szCs w:val="33"/>
          <w:lang w:val="da-DK"/>
        </w:rPr>
        <w:t>BAD</w:t>
      </w:r>
      <w:r w:rsidR="00544CAC" w:rsidRPr="00544CAC">
        <w:rPr>
          <w:rFonts w:ascii="Arial" w:hAnsi="Arial" w:cs="Arial"/>
          <w:b/>
          <w:sz w:val="33"/>
          <w:szCs w:val="33"/>
          <w:lang w:val="da-DK"/>
        </w:rPr>
        <w:t>EV</w:t>
      </w:r>
      <w:r w:rsidR="00544CAC">
        <w:rPr>
          <w:rFonts w:ascii="Arial" w:hAnsi="Arial" w:cs="Arial"/>
          <w:b/>
          <w:sz w:val="33"/>
          <w:szCs w:val="33"/>
          <w:lang w:val="da-DK"/>
        </w:rPr>
        <w:t>Æ</w:t>
      </w:r>
      <w:r w:rsidR="00544CAC" w:rsidRPr="00544CAC">
        <w:rPr>
          <w:rFonts w:ascii="Arial" w:hAnsi="Arial" w:cs="Arial"/>
          <w:b/>
          <w:sz w:val="33"/>
          <w:szCs w:val="33"/>
          <w:lang w:val="da-DK"/>
        </w:rPr>
        <w:t>RELSER MED</w:t>
      </w:r>
      <w:r w:rsidR="00544CAC">
        <w:rPr>
          <w:rFonts w:ascii="Arial" w:hAnsi="Arial" w:cs="Arial"/>
          <w:b/>
          <w:sz w:val="33"/>
          <w:szCs w:val="33"/>
          <w:lang w:val="da-DK"/>
        </w:rPr>
        <w:t xml:space="preserve"> </w:t>
      </w:r>
      <w:r w:rsidRPr="00544CAC">
        <w:rPr>
          <w:rFonts w:ascii="Arial" w:hAnsi="Arial" w:cs="Arial"/>
          <w:b/>
          <w:sz w:val="33"/>
          <w:szCs w:val="33"/>
          <w:lang w:val="da-DK"/>
        </w:rPr>
        <w:t>ASPEN A BAD</w:t>
      </w:r>
      <w:r w:rsidR="00544CAC">
        <w:rPr>
          <w:rFonts w:ascii="Arial" w:hAnsi="Arial" w:cs="Arial"/>
          <w:b/>
          <w:sz w:val="33"/>
          <w:szCs w:val="33"/>
          <w:lang w:val="da-DK"/>
        </w:rPr>
        <w:t>EVÆRELSESMØBLER</w:t>
      </w:r>
    </w:p>
    <w:p w:rsidR="00F94A9A" w:rsidRPr="00544CAC" w:rsidRDefault="00F94A9A" w:rsidP="00F94A9A">
      <w:pPr>
        <w:autoSpaceDE w:val="0"/>
        <w:autoSpaceDN w:val="0"/>
        <w:adjustRightInd w:val="0"/>
        <w:rPr>
          <w:rFonts w:ascii="Arial" w:hAnsi="Arial" w:cs="Arial"/>
          <w:sz w:val="8"/>
          <w:szCs w:val="20"/>
          <w:lang w:val="da-DK"/>
        </w:rPr>
      </w:pPr>
    </w:p>
    <w:p w:rsidR="00544CAC" w:rsidRPr="00544CAC" w:rsidRDefault="00544CAC" w:rsidP="00544CAC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2"/>
          <w:lang w:val="da-DK" w:eastAsia="en-US"/>
        </w:rPr>
      </w:pPr>
    </w:p>
    <w:p w:rsidR="00544CAC" w:rsidRDefault="00544CAC" w:rsidP="00544CAC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2"/>
          <w:lang w:val="da-DK" w:eastAsia="en-US"/>
        </w:rPr>
      </w:pPr>
      <w:r w:rsidRPr="00544CAC">
        <w:rPr>
          <w:rFonts w:ascii="Arial" w:eastAsiaTheme="minorHAnsi" w:hAnsi="Arial" w:cs="Arial"/>
          <w:b/>
          <w:sz w:val="20"/>
          <w:szCs w:val="22"/>
          <w:lang w:val="da-DK" w:eastAsia="en-US"/>
        </w:rPr>
        <w:t xml:space="preserve">Vi synes, at det skal være enkelt at finde de rette badeværelsesmøbler. Derfor består vores sortiment af tre dele. Underskab og vask, spejle og spejlskabe samt opbevaring. Og alt der imellem. </w:t>
      </w:r>
      <w:r>
        <w:rPr>
          <w:rFonts w:ascii="Arial" w:eastAsiaTheme="minorHAnsi" w:hAnsi="Arial" w:cs="Arial"/>
          <w:b/>
          <w:sz w:val="20"/>
          <w:szCs w:val="22"/>
          <w:lang w:val="da-DK" w:eastAsia="en-US"/>
        </w:rPr>
        <w:t>Du</w:t>
      </w:r>
      <w:r w:rsidRPr="00544CAC">
        <w:rPr>
          <w:rFonts w:ascii="Arial" w:eastAsiaTheme="minorHAnsi" w:hAnsi="Arial" w:cs="Arial"/>
          <w:b/>
          <w:sz w:val="20"/>
          <w:szCs w:val="22"/>
          <w:lang w:val="da-DK" w:eastAsia="en-US"/>
        </w:rPr>
        <w:t xml:space="preserve"> tager simpelthen målene fra sit badeværelse, og sætter </w:t>
      </w:r>
      <w:r w:rsidR="00BB52FF">
        <w:rPr>
          <w:rFonts w:ascii="Arial" w:eastAsiaTheme="minorHAnsi" w:hAnsi="Arial" w:cs="Arial"/>
          <w:b/>
          <w:sz w:val="20"/>
          <w:szCs w:val="22"/>
          <w:lang w:val="da-DK" w:eastAsia="en-US"/>
        </w:rPr>
        <w:t>det</w:t>
      </w:r>
      <w:r w:rsidRPr="00544CAC">
        <w:rPr>
          <w:rFonts w:ascii="Arial" w:eastAsiaTheme="minorHAnsi" w:hAnsi="Arial" w:cs="Arial"/>
          <w:b/>
          <w:sz w:val="20"/>
          <w:szCs w:val="22"/>
          <w:lang w:val="da-DK" w:eastAsia="en-US"/>
        </w:rPr>
        <w:t xml:space="preserve"> sammen ud fra </w:t>
      </w:r>
      <w:r>
        <w:rPr>
          <w:rFonts w:ascii="Arial" w:eastAsiaTheme="minorHAnsi" w:hAnsi="Arial" w:cs="Arial"/>
          <w:b/>
          <w:sz w:val="20"/>
          <w:szCs w:val="22"/>
          <w:lang w:val="da-DK" w:eastAsia="en-US"/>
        </w:rPr>
        <w:t>din</w:t>
      </w:r>
      <w:r w:rsidRPr="00544CAC">
        <w:rPr>
          <w:rFonts w:ascii="Arial" w:eastAsiaTheme="minorHAnsi" w:hAnsi="Arial" w:cs="Arial"/>
          <w:b/>
          <w:sz w:val="20"/>
          <w:szCs w:val="22"/>
          <w:lang w:val="da-DK" w:eastAsia="en-US"/>
        </w:rPr>
        <w:t xml:space="preserve"> stil og behov. </w:t>
      </w:r>
    </w:p>
    <w:p w:rsidR="00544CAC" w:rsidRPr="003B6718" w:rsidRDefault="00544CAC" w:rsidP="00544CAC">
      <w:pPr>
        <w:autoSpaceDE w:val="0"/>
        <w:autoSpaceDN w:val="0"/>
        <w:adjustRightInd w:val="0"/>
        <w:rPr>
          <w:rFonts w:ascii="Arial" w:eastAsiaTheme="minorHAnsi" w:hAnsi="Arial" w:cs="Arial"/>
          <w:b/>
          <w:sz w:val="18"/>
          <w:szCs w:val="18"/>
          <w:lang w:val="da-DK" w:eastAsia="en-US"/>
        </w:rPr>
      </w:pPr>
    </w:p>
    <w:p w:rsidR="00544CAC" w:rsidRPr="003B6718" w:rsidRDefault="00544CAC" w:rsidP="003B6718">
      <w:pPr>
        <w:pStyle w:val="HTML-frformaterad"/>
        <w:shd w:val="clear" w:color="auto" w:fill="FFFFFF"/>
        <w:rPr>
          <w:rFonts w:ascii="Arial" w:hAnsi="Arial" w:cs="Arial"/>
          <w:color w:val="212121"/>
          <w:sz w:val="18"/>
          <w:szCs w:val="18"/>
          <w:lang w:val="da-DK"/>
        </w:rPr>
      </w:pPr>
      <w:r w:rsidRPr="003B6718">
        <w:rPr>
          <w:rFonts w:ascii="Arial" w:hAnsi="Arial" w:cs="Arial"/>
          <w:color w:val="000000"/>
          <w:sz w:val="18"/>
          <w:szCs w:val="18"/>
          <w:lang w:val="da-DK"/>
        </w:rPr>
        <w:t>Vores grundkoncept Aspen A består a</w:t>
      </w:r>
      <w:r w:rsidR="003B6718" w:rsidRPr="003B6718">
        <w:rPr>
          <w:rFonts w:ascii="Arial" w:hAnsi="Arial" w:cs="Arial"/>
          <w:color w:val="212121"/>
          <w:sz w:val="18"/>
          <w:szCs w:val="18"/>
          <w:lang w:val="da-DK"/>
        </w:rPr>
        <w:t>f tre niveauer</w:t>
      </w:r>
      <w:r w:rsidRPr="003B6718">
        <w:rPr>
          <w:rStyle w:val="apple-converted-space"/>
          <w:rFonts w:ascii="Arial" w:hAnsi="Arial" w:cs="Arial"/>
          <w:color w:val="000000"/>
          <w:sz w:val="18"/>
          <w:szCs w:val="18"/>
          <w:lang w:val="da-DK"/>
        </w:rPr>
        <w:t> </w:t>
      </w:r>
      <w:r w:rsidR="003B6718" w:rsidRPr="00544CAC">
        <w:rPr>
          <w:rFonts w:ascii="Arial" w:hAnsi="Arial" w:cs="Arial"/>
          <w:color w:val="000000"/>
          <w:sz w:val="18"/>
          <w:szCs w:val="18"/>
          <w:lang w:val="da-DK"/>
        </w:rPr>
        <w:t>–</w:t>
      </w:r>
      <w:r w:rsidR="003B6718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hyperlink r:id="rId11" w:tgtFrame="_top" w:history="1">
        <w:r w:rsidRPr="00544CAC">
          <w:rPr>
            <w:rStyle w:val="Hyperlnk"/>
            <w:rFonts w:ascii="Arial" w:hAnsi="Arial" w:cs="Arial"/>
            <w:color w:val="0070C0"/>
            <w:sz w:val="18"/>
            <w:szCs w:val="18"/>
            <w:lang w:val="da-DK"/>
          </w:rPr>
          <w:t>NORM</w:t>
        </w:r>
      </w:hyperlink>
      <w:r w:rsidRPr="00544CAC">
        <w:rPr>
          <w:rFonts w:ascii="Arial" w:hAnsi="Arial" w:cs="Arial"/>
          <w:color w:val="000000"/>
          <w:sz w:val="18"/>
          <w:szCs w:val="18"/>
          <w:lang w:val="da-DK"/>
        </w:rPr>
        <w:t>,</w:t>
      </w:r>
      <w:r w:rsidRPr="00544CAC">
        <w:rPr>
          <w:rStyle w:val="apple-converted-space"/>
          <w:rFonts w:ascii="Arial" w:hAnsi="Arial" w:cs="Arial"/>
          <w:color w:val="000000"/>
          <w:sz w:val="18"/>
          <w:szCs w:val="18"/>
          <w:lang w:val="da-DK"/>
        </w:rPr>
        <w:t> </w:t>
      </w:r>
      <w:hyperlink r:id="rId12" w:tgtFrame="_top" w:history="1">
        <w:r w:rsidRPr="00544CAC">
          <w:rPr>
            <w:rStyle w:val="Hyperlnk"/>
            <w:rFonts w:ascii="Arial" w:hAnsi="Arial" w:cs="Arial"/>
            <w:color w:val="0070C0"/>
            <w:sz w:val="18"/>
            <w:szCs w:val="18"/>
            <w:lang w:val="da-DK"/>
          </w:rPr>
          <w:t>IKON</w:t>
        </w:r>
      </w:hyperlink>
      <w:r w:rsidRPr="00544CAC">
        <w:rPr>
          <w:rStyle w:val="apple-converted-space"/>
          <w:rFonts w:ascii="Arial" w:hAnsi="Arial" w:cs="Arial"/>
          <w:color w:val="000000"/>
          <w:sz w:val="18"/>
          <w:szCs w:val="18"/>
          <w:lang w:val="da-DK"/>
        </w:rPr>
        <w:t> </w:t>
      </w:r>
      <w:r w:rsidRPr="00544CAC">
        <w:rPr>
          <w:rFonts w:ascii="Arial" w:hAnsi="Arial" w:cs="Arial"/>
          <w:color w:val="000000"/>
          <w:sz w:val="18"/>
          <w:szCs w:val="18"/>
          <w:lang w:val="da-DK"/>
        </w:rPr>
        <w:t>og</w:t>
      </w:r>
      <w:r w:rsidRPr="00544CAC">
        <w:rPr>
          <w:rStyle w:val="apple-converted-space"/>
          <w:rFonts w:ascii="Arial" w:hAnsi="Arial" w:cs="Arial"/>
          <w:color w:val="000000"/>
          <w:sz w:val="18"/>
          <w:szCs w:val="18"/>
          <w:lang w:val="da-DK"/>
        </w:rPr>
        <w:t> </w:t>
      </w:r>
      <w:hyperlink r:id="rId13" w:history="1">
        <w:r w:rsidRPr="00544CAC">
          <w:rPr>
            <w:rStyle w:val="Hyperlnk"/>
            <w:rFonts w:ascii="Arial" w:hAnsi="Arial" w:cs="Arial"/>
            <w:color w:val="0070C0"/>
            <w:sz w:val="18"/>
            <w:szCs w:val="18"/>
            <w:lang w:val="da-DK"/>
          </w:rPr>
          <w:t>GRAND</w:t>
        </w:r>
      </w:hyperlink>
      <w:r w:rsidRPr="00544CAC">
        <w:rPr>
          <w:rFonts w:ascii="Arial" w:hAnsi="Arial" w:cs="Arial"/>
          <w:color w:val="000000"/>
          <w:sz w:val="18"/>
          <w:szCs w:val="18"/>
          <w:lang w:val="da-DK"/>
        </w:rPr>
        <w:t xml:space="preserve"> – </w:t>
      </w:r>
      <w:r w:rsidR="003B6718">
        <w:rPr>
          <w:rFonts w:ascii="Arial" w:hAnsi="Arial" w:cs="Arial"/>
          <w:color w:val="000000"/>
          <w:sz w:val="18"/>
          <w:szCs w:val="18"/>
          <w:lang w:val="da-DK"/>
        </w:rPr>
        <w:t xml:space="preserve">og </w:t>
      </w:r>
      <w:r w:rsidRPr="00544CAC">
        <w:rPr>
          <w:rFonts w:ascii="Arial" w:hAnsi="Arial" w:cs="Arial"/>
          <w:color w:val="000000"/>
          <w:sz w:val="18"/>
          <w:szCs w:val="18"/>
          <w:lang w:val="da-DK"/>
        </w:rPr>
        <w:t>her vælger du design, funktion og</w:t>
      </w:r>
      <w:r>
        <w:rPr>
          <w:rFonts w:ascii="Arial" w:hAnsi="Arial" w:cs="Arial"/>
          <w:color w:val="000000"/>
          <w:sz w:val="18"/>
          <w:szCs w:val="18"/>
          <w:lang w:val="da-DK"/>
        </w:rPr>
        <w:t xml:space="preserve"> udformning ud fra dine ønsker </w:t>
      </w:r>
      <w:r w:rsidR="00F94A9A" w:rsidRPr="00544CAC">
        <w:rPr>
          <w:rFonts w:ascii="Arial" w:hAnsi="Arial" w:cs="Arial"/>
          <w:color w:val="000000"/>
          <w:sz w:val="18"/>
          <w:szCs w:val="18"/>
          <w:lang w:val="da-DK"/>
        </w:rPr>
        <w:t>–</w:t>
      </w:r>
      <w:r w:rsidR="00864CBF">
        <w:rPr>
          <w:rFonts w:ascii="Arial" w:hAnsi="Arial" w:cs="Arial"/>
          <w:color w:val="000000"/>
          <w:sz w:val="18"/>
          <w:szCs w:val="18"/>
          <w:lang w:val="da-DK"/>
        </w:rPr>
        <w:t xml:space="preserve"> enkel</w:t>
      </w:r>
      <w:r w:rsidR="00BB52FF">
        <w:rPr>
          <w:rFonts w:ascii="Arial" w:hAnsi="Arial" w:cs="Arial"/>
          <w:color w:val="000000"/>
          <w:sz w:val="18"/>
          <w:szCs w:val="18"/>
          <w:lang w:val="da-DK"/>
        </w:rPr>
        <w:t>t</w:t>
      </w:r>
      <w:r w:rsidR="00864CBF">
        <w:rPr>
          <w:rFonts w:ascii="Arial" w:hAnsi="Arial" w:cs="Arial"/>
          <w:color w:val="000000"/>
          <w:sz w:val="18"/>
          <w:szCs w:val="18"/>
          <w:lang w:val="da-DK"/>
        </w:rPr>
        <w:t xml:space="preserve"> eller med alt tilbehør</w:t>
      </w:r>
      <w:r w:rsidR="00F94A9A" w:rsidRPr="00544CAC">
        <w:rPr>
          <w:rFonts w:ascii="Arial" w:hAnsi="Arial" w:cs="Arial"/>
          <w:color w:val="000000"/>
          <w:sz w:val="18"/>
          <w:szCs w:val="18"/>
          <w:lang w:val="da-DK"/>
        </w:rPr>
        <w:t xml:space="preserve">. </w:t>
      </w:r>
      <w:r w:rsidRPr="00544CAC">
        <w:rPr>
          <w:rFonts w:ascii="Arial" w:eastAsiaTheme="minorHAnsi" w:hAnsi="Arial" w:cs="Arial"/>
          <w:sz w:val="18"/>
          <w:szCs w:val="22"/>
          <w:lang w:val="da-DK" w:eastAsia="en-US"/>
        </w:rPr>
        <w:t>Filmen viser, hvordan de tre trin foregår</w:t>
      </w:r>
      <w:r w:rsidR="00F94A9A" w:rsidRPr="00544CAC">
        <w:rPr>
          <w:rFonts w:ascii="Arial" w:eastAsiaTheme="minorHAnsi" w:hAnsi="Arial" w:cs="Arial"/>
          <w:sz w:val="18"/>
          <w:szCs w:val="18"/>
          <w:lang w:val="da-DK" w:eastAsia="en-US"/>
        </w:rPr>
        <w:t xml:space="preserve">: </w:t>
      </w:r>
      <w:hyperlink r:id="rId14" w:history="1">
        <w:r w:rsidRPr="00544CAC">
          <w:rPr>
            <w:rStyle w:val="Hyperlnk"/>
            <w:rFonts w:ascii="Arial" w:eastAsiaTheme="minorHAnsi" w:hAnsi="Arial" w:cs="Arial"/>
            <w:color w:val="0070C0"/>
            <w:sz w:val="18"/>
            <w:szCs w:val="18"/>
            <w:lang w:val="da-DK" w:eastAsia="en-US"/>
          </w:rPr>
          <w:t>https://www.youtube.com/watch?v=W50GUu7Uv6U</w:t>
        </w:r>
      </w:hyperlink>
    </w:p>
    <w:p w:rsidR="00F94A9A" w:rsidRPr="00864CBF" w:rsidRDefault="00544CAC" w:rsidP="00864CBF">
      <w:pPr>
        <w:pStyle w:val="Normalwebb"/>
        <w:spacing w:line="217" w:lineRule="atLeast"/>
        <w:rPr>
          <w:rFonts w:ascii="Arial" w:eastAsiaTheme="minorHAnsi" w:hAnsi="Arial" w:cs="Arial"/>
          <w:sz w:val="18"/>
          <w:szCs w:val="18"/>
          <w:lang w:val="da-DK" w:eastAsia="en-US"/>
        </w:rPr>
      </w:pPr>
      <w:r w:rsidRPr="00544CAC">
        <w:rPr>
          <w:rFonts w:ascii="Arial" w:hAnsi="Arial" w:cs="Arial"/>
          <w:color w:val="000000"/>
          <w:sz w:val="18"/>
          <w:szCs w:val="18"/>
          <w:lang w:val="da-DK"/>
        </w:rPr>
        <w:t>Ud over Aspen A, har vi fire andre møbelkoncept</w:t>
      </w:r>
      <w:r w:rsidR="00BB52FF">
        <w:rPr>
          <w:rFonts w:ascii="Arial" w:hAnsi="Arial" w:cs="Arial"/>
          <w:color w:val="000000"/>
          <w:sz w:val="18"/>
          <w:szCs w:val="18"/>
          <w:lang w:val="da-DK"/>
        </w:rPr>
        <w:t xml:space="preserve">, </w:t>
      </w:r>
      <w:r w:rsidRPr="00544CAC">
        <w:rPr>
          <w:rFonts w:ascii="Arial" w:hAnsi="Arial" w:cs="Arial"/>
          <w:color w:val="000000"/>
          <w:sz w:val="18"/>
          <w:szCs w:val="18"/>
          <w:lang w:val="da-DK"/>
        </w:rPr>
        <w:t xml:space="preserve">som du finder </w:t>
      </w:r>
      <w:r w:rsidR="00F94A9A" w:rsidRPr="00864CBF">
        <w:rPr>
          <w:rFonts w:ascii="Arial" w:hAnsi="Arial" w:cs="Arial"/>
          <w:color w:val="000000"/>
          <w:sz w:val="18"/>
          <w:szCs w:val="18"/>
          <w:lang w:val="da-DK"/>
        </w:rPr>
        <w:t xml:space="preserve">på </w:t>
      </w:r>
      <w:hyperlink r:id="rId15" w:history="1">
        <w:r w:rsidR="00864CBF" w:rsidRPr="00864CBF">
          <w:rPr>
            <w:rStyle w:val="Hyperlnk"/>
            <w:rFonts w:ascii="Arial" w:hAnsi="Arial" w:cs="Arial"/>
            <w:color w:val="0070C0"/>
            <w:sz w:val="18"/>
            <w:szCs w:val="18"/>
            <w:lang w:val="da-DK"/>
          </w:rPr>
          <w:t>www.aspenbad.dk</w:t>
        </w:r>
      </w:hyperlink>
      <w:r w:rsidR="00F94A9A" w:rsidRPr="00864CBF">
        <w:rPr>
          <w:rFonts w:ascii="Arial" w:hAnsi="Arial" w:cs="Arial"/>
          <w:color w:val="0070C0"/>
          <w:sz w:val="18"/>
          <w:szCs w:val="18"/>
          <w:lang w:val="da-DK"/>
        </w:rPr>
        <w:t>.</w:t>
      </w:r>
      <w:r w:rsidR="00F94A9A" w:rsidRPr="00864CBF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</w:p>
    <w:p w:rsidR="00F94A9A" w:rsidRPr="00864CBF" w:rsidRDefault="00F94A9A" w:rsidP="00F94A9A">
      <w:pPr>
        <w:autoSpaceDE w:val="0"/>
        <w:autoSpaceDN w:val="0"/>
        <w:adjustRightInd w:val="0"/>
        <w:rPr>
          <w:rFonts w:ascii="Arial" w:eastAsiaTheme="minorHAnsi" w:hAnsi="Arial" w:cs="Arial"/>
          <w:b/>
          <w:sz w:val="18"/>
          <w:szCs w:val="18"/>
          <w:lang w:val="da-DK" w:eastAsia="en-US"/>
        </w:rPr>
      </w:pPr>
    </w:p>
    <w:p w:rsidR="00864CBF" w:rsidRPr="00864CBF" w:rsidRDefault="00864CBF" w:rsidP="0086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18"/>
          <w:szCs w:val="18"/>
          <w:lang w:val="da-DK"/>
        </w:rPr>
      </w:pPr>
      <w:r>
        <w:rPr>
          <w:rFonts w:ascii="Arial" w:hAnsi="Arial" w:cs="Arial"/>
          <w:color w:val="212121"/>
          <w:sz w:val="18"/>
          <w:szCs w:val="18"/>
          <w:lang w:val="da-DK"/>
        </w:rPr>
        <w:t>Alle møbler fra Aspen er svensk</w:t>
      </w:r>
      <w:r w:rsidR="00BB52FF">
        <w:rPr>
          <w:rFonts w:ascii="Arial" w:hAnsi="Arial" w:cs="Arial"/>
          <w:color w:val="212121"/>
          <w:sz w:val="18"/>
          <w:szCs w:val="18"/>
          <w:lang w:val="da-DK"/>
        </w:rPr>
        <w:t xml:space="preserve"> </w:t>
      </w:r>
      <w:r w:rsidRPr="00864CBF">
        <w:rPr>
          <w:rFonts w:ascii="Arial" w:hAnsi="Arial" w:cs="Arial"/>
          <w:color w:val="212121"/>
          <w:sz w:val="18"/>
          <w:szCs w:val="18"/>
          <w:lang w:val="da-DK"/>
        </w:rPr>
        <w:t>fremstillet, afsendt ful</w:t>
      </w:r>
      <w:r>
        <w:rPr>
          <w:rFonts w:ascii="Arial" w:hAnsi="Arial" w:cs="Arial"/>
          <w:color w:val="212121"/>
          <w:sz w:val="18"/>
          <w:szCs w:val="18"/>
          <w:lang w:val="da-DK"/>
        </w:rPr>
        <w:t>dt samlet og har ti års garanti</w:t>
      </w:r>
      <w:r w:rsidRPr="00864CBF">
        <w:rPr>
          <w:rFonts w:ascii="Arial" w:hAnsi="Arial" w:cs="Arial"/>
          <w:color w:val="212121"/>
          <w:sz w:val="18"/>
          <w:szCs w:val="18"/>
          <w:lang w:val="da-DK"/>
        </w:rPr>
        <w:t>.</w:t>
      </w:r>
    </w:p>
    <w:p w:rsidR="00F94A9A" w:rsidRPr="00864CBF" w:rsidRDefault="00F94A9A" w:rsidP="00F94A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da-DK" w:eastAsia="en-US"/>
        </w:rPr>
      </w:pPr>
      <w:r>
        <w:rPr>
          <w:rFonts w:ascii="Arial" w:eastAsiaTheme="minorHAnsi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123190</wp:posOffset>
            </wp:positionV>
            <wp:extent cx="1438275" cy="1914525"/>
            <wp:effectExtent l="19050" t="0" r="9525" b="0"/>
            <wp:wrapSquare wrapText="bothSides"/>
            <wp:docPr id="16" name="Bild 1" descr="Aspen Katalog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en Katalog 20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94A9A" w:rsidRPr="00544CAC" w:rsidRDefault="00544CAC" w:rsidP="00F94A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da-DK" w:eastAsia="en-US"/>
        </w:rPr>
      </w:pPr>
      <w:r w:rsidRPr="00544CAC">
        <w:rPr>
          <w:rFonts w:ascii="Arial" w:eastAsiaTheme="minorHAnsi" w:hAnsi="Arial" w:cs="Arial"/>
          <w:sz w:val="18"/>
          <w:szCs w:val="22"/>
          <w:lang w:val="da-DK" w:eastAsia="en-US"/>
        </w:rPr>
        <w:t xml:space="preserve">Bestil det nye katalog </w:t>
      </w:r>
      <w:r w:rsidR="00F94A9A" w:rsidRPr="00544CAC">
        <w:rPr>
          <w:rFonts w:ascii="Arial" w:eastAsiaTheme="minorHAnsi" w:hAnsi="Arial" w:cs="Arial"/>
          <w:sz w:val="18"/>
          <w:szCs w:val="18"/>
          <w:lang w:val="da-DK" w:eastAsia="en-US"/>
        </w:rPr>
        <w:t>på</w:t>
      </w:r>
      <w:r w:rsidR="00F94A9A" w:rsidRPr="00544CAC">
        <w:rPr>
          <w:rFonts w:ascii="Arial" w:eastAsiaTheme="minorHAnsi" w:hAnsi="Arial" w:cs="Arial"/>
          <w:color w:val="0070C0"/>
          <w:sz w:val="18"/>
          <w:szCs w:val="18"/>
          <w:lang w:val="da-DK" w:eastAsia="en-US"/>
        </w:rPr>
        <w:t xml:space="preserve"> </w:t>
      </w:r>
      <w:hyperlink r:id="rId17" w:history="1">
        <w:r w:rsidR="006D4AB9" w:rsidRPr="006D4AB9">
          <w:rPr>
            <w:rStyle w:val="Hyperlnk"/>
            <w:rFonts w:ascii="Arial" w:eastAsiaTheme="minorHAnsi" w:hAnsi="Arial" w:cs="Arial"/>
            <w:color w:val="0070C0"/>
            <w:sz w:val="18"/>
            <w:szCs w:val="18"/>
            <w:lang w:val="da-DK" w:eastAsia="en-US"/>
          </w:rPr>
          <w:t>www.aspenbad.dk/om-aspen/bestil-katalog</w:t>
        </w:r>
      </w:hyperlink>
      <w:r w:rsidRPr="006D4AB9">
        <w:rPr>
          <w:rFonts w:ascii="Arial" w:eastAsiaTheme="minorHAnsi" w:hAnsi="Arial" w:cs="Arial"/>
          <w:color w:val="0070C0"/>
          <w:sz w:val="18"/>
          <w:szCs w:val="22"/>
          <w:lang w:val="da-DK" w:eastAsia="en-US"/>
        </w:rPr>
        <w:t>,</w:t>
      </w:r>
      <w:r w:rsidRPr="00544CAC">
        <w:rPr>
          <w:rFonts w:ascii="Arial" w:eastAsiaTheme="minorHAnsi" w:hAnsi="Arial" w:cs="Arial"/>
          <w:sz w:val="18"/>
          <w:szCs w:val="22"/>
          <w:lang w:val="da-DK" w:eastAsia="en-US"/>
        </w:rPr>
        <w:t xml:space="preserve"> som du også kan bladre i online</w:t>
      </w:r>
      <w:r w:rsidRPr="00544CAC">
        <w:rPr>
          <w:rFonts w:ascii="Arial" w:eastAsiaTheme="minorHAnsi" w:hAnsi="Arial" w:cs="Arial"/>
          <w:sz w:val="18"/>
          <w:szCs w:val="18"/>
          <w:lang w:val="da-DK" w:eastAsia="en-US"/>
        </w:rPr>
        <w:t>.</w:t>
      </w:r>
    </w:p>
    <w:p w:rsidR="00F94A9A" w:rsidRPr="00544CAC" w:rsidRDefault="00F94A9A" w:rsidP="00F94A9A">
      <w:pPr>
        <w:rPr>
          <w:rFonts w:ascii="Arial" w:hAnsi="Arial" w:cs="Arial"/>
          <w:sz w:val="18"/>
          <w:szCs w:val="20"/>
          <w:lang w:val="da-DK"/>
        </w:rPr>
      </w:pPr>
    </w:p>
    <w:p w:rsidR="00F94A9A" w:rsidRPr="00544CAC" w:rsidRDefault="00F94A9A" w:rsidP="00F94A9A">
      <w:pPr>
        <w:autoSpaceDE w:val="0"/>
        <w:autoSpaceDN w:val="0"/>
        <w:adjustRightInd w:val="0"/>
        <w:rPr>
          <w:rFonts w:ascii="Arial" w:hAnsi="Arial" w:cs="Arial"/>
          <w:color w:val="C00000"/>
          <w:sz w:val="16"/>
          <w:szCs w:val="18"/>
          <w:lang w:val="da-DK"/>
        </w:rPr>
      </w:pPr>
    </w:p>
    <w:p w:rsidR="002E6E31" w:rsidRPr="007B2D1C" w:rsidRDefault="002E6E31" w:rsidP="002E6E31">
      <w:pPr>
        <w:rPr>
          <w:rFonts w:ascii="Arial" w:hAnsi="Arial" w:cs="Arial"/>
          <w:b/>
          <w:sz w:val="18"/>
          <w:szCs w:val="18"/>
          <w:lang w:val="da-DK"/>
        </w:rPr>
      </w:pPr>
      <w:r w:rsidRPr="007B2D1C">
        <w:rPr>
          <w:rFonts w:ascii="Arial" w:hAnsi="Arial" w:cs="Arial"/>
          <w:b/>
          <w:sz w:val="18"/>
          <w:szCs w:val="18"/>
          <w:lang w:val="da-DK"/>
        </w:rPr>
        <w:t>For yderligere information kontakt:</w:t>
      </w:r>
    </w:p>
    <w:p w:rsidR="002E6E31" w:rsidRPr="00F94A9A" w:rsidRDefault="00F94A9A" w:rsidP="002E6E31">
      <w:pPr>
        <w:rPr>
          <w:rFonts w:ascii="Arial" w:hAnsi="Arial" w:cs="Arial"/>
          <w:color w:val="0070C0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nn-NO"/>
        </w:rPr>
        <w:t>Mikael Thedeby</w:t>
      </w:r>
      <w:r w:rsidR="002E6E31" w:rsidRPr="006E12F4">
        <w:rPr>
          <w:rFonts w:ascii="Arial" w:hAnsi="Arial" w:cs="Arial"/>
          <w:sz w:val="18"/>
          <w:szCs w:val="18"/>
          <w:lang w:val="nn-NO"/>
        </w:rPr>
        <w:t xml:space="preserve">, </w:t>
      </w:r>
      <w:r>
        <w:rPr>
          <w:rFonts w:ascii="Arial" w:hAnsi="Arial" w:cs="Arial"/>
          <w:sz w:val="18"/>
          <w:szCs w:val="18"/>
          <w:lang w:val="nn-NO"/>
        </w:rPr>
        <w:t xml:space="preserve">Acting Managing Director, </w:t>
      </w:r>
      <w:r w:rsidR="002E6E31" w:rsidRPr="006E12F4">
        <w:rPr>
          <w:rFonts w:ascii="Arial" w:hAnsi="Arial" w:cs="Arial"/>
          <w:sz w:val="18"/>
          <w:szCs w:val="18"/>
          <w:lang w:val="nn-NO"/>
        </w:rPr>
        <w:t xml:space="preserve">tlf. </w:t>
      </w:r>
      <w:r w:rsidRPr="00F94A9A">
        <w:rPr>
          <w:rFonts w:ascii="Arial" w:hAnsi="Arial" w:cs="Arial"/>
          <w:color w:val="000000"/>
          <w:sz w:val="19"/>
          <w:szCs w:val="19"/>
          <w:lang w:val="en-US"/>
        </w:rPr>
        <w:t>+46 73 986 07 72</w:t>
      </w:r>
      <w:r w:rsidR="002E6E31" w:rsidRPr="006E12F4">
        <w:rPr>
          <w:rFonts w:ascii="Arial" w:hAnsi="Arial" w:cs="Arial"/>
          <w:sz w:val="18"/>
          <w:szCs w:val="18"/>
          <w:lang w:val="nn-NO"/>
        </w:rPr>
        <w:t xml:space="preserve">, </w:t>
      </w:r>
      <w:r>
        <w:rPr>
          <w:rFonts w:ascii="Arial" w:hAnsi="Arial" w:cs="Arial"/>
          <w:sz w:val="18"/>
          <w:szCs w:val="18"/>
          <w:lang w:val="nn-NO"/>
        </w:rPr>
        <w:br/>
      </w:r>
      <w:r w:rsidR="002E6E31" w:rsidRPr="006E12F4">
        <w:rPr>
          <w:rFonts w:ascii="Arial" w:hAnsi="Arial" w:cs="Arial"/>
          <w:sz w:val="18"/>
          <w:szCs w:val="18"/>
          <w:lang w:val="nn-NO"/>
        </w:rPr>
        <w:t xml:space="preserve">mail: </w:t>
      </w:r>
      <w:hyperlink r:id="rId18" w:history="1">
        <w:r w:rsidRPr="00F94A9A">
          <w:rPr>
            <w:rStyle w:val="Hyperlnk"/>
            <w:rFonts w:ascii="Arial" w:hAnsi="Arial" w:cs="Arial"/>
            <w:color w:val="0070C0"/>
            <w:sz w:val="18"/>
            <w:szCs w:val="18"/>
            <w:lang w:val="nn-NO"/>
          </w:rPr>
          <w:t>mikael.thedeby@vannagroup.com</w:t>
        </w:r>
      </w:hyperlink>
      <w:r w:rsidR="002E6E31" w:rsidRPr="00F94A9A">
        <w:rPr>
          <w:rFonts w:ascii="Arial" w:hAnsi="Arial" w:cs="Arial"/>
          <w:color w:val="0070C0"/>
          <w:sz w:val="18"/>
          <w:szCs w:val="18"/>
          <w:lang w:val="en-US"/>
        </w:rPr>
        <w:t xml:space="preserve"> </w:t>
      </w:r>
    </w:p>
    <w:p w:rsidR="009E13ED" w:rsidRPr="00F94A9A" w:rsidRDefault="009E13ED" w:rsidP="002E6E31">
      <w:pPr>
        <w:rPr>
          <w:rFonts w:ascii="Arial" w:hAnsi="Arial" w:cs="Arial"/>
          <w:color w:val="0070C0"/>
          <w:sz w:val="18"/>
          <w:szCs w:val="18"/>
          <w:lang w:val="en-US"/>
        </w:rPr>
      </w:pPr>
    </w:p>
    <w:sectPr w:rsidR="009E13ED" w:rsidRPr="00F94A9A" w:rsidSect="005E6175">
      <w:headerReference w:type="default" r:id="rId19"/>
      <w:footerReference w:type="default" r:id="rId20"/>
      <w:pgSz w:w="11906" w:h="16838"/>
      <w:pgMar w:top="1276" w:right="1417" w:bottom="1276" w:left="1417" w:header="708" w:footer="6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B9" w:rsidRDefault="006D4AB9" w:rsidP="00E10D59">
      <w:r>
        <w:separator/>
      </w:r>
    </w:p>
  </w:endnote>
  <w:endnote w:type="continuationSeparator" w:id="0">
    <w:p w:rsidR="006D4AB9" w:rsidRDefault="006D4AB9" w:rsidP="00E1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W01-55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LTW01-45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65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9" w:rsidRPr="007D5834" w:rsidRDefault="006D4AB9" w:rsidP="00E10D59">
    <w:pPr>
      <w:pBdr>
        <w:top w:val="single" w:sz="4" w:space="1" w:color="C0C0C0"/>
      </w:pBdr>
      <w:autoSpaceDE w:val="0"/>
      <w:autoSpaceDN w:val="0"/>
      <w:adjustRightInd w:val="0"/>
      <w:rPr>
        <w:rFonts w:ascii="Arial" w:hAnsi="Arial" w:cs="Arial"/>
        <w:b/>
        <w:sz w:val="8"/>
        <w:szCs w:val="8"/>
      </w:rPr>
    </w:pPr>
  </w:p>
  <w:p w:rsidR="006D4AB9" w:rsidRPr="00BB198F" w:rsidRDefault="006D4AB9" w:rsidP="00E10D59">
    <w:pPr>
      <w:pBdr>
        <w:top w:val="single" w:sz="4" w:space="1" w:color="C0C0C0"/>
      </w:pBdr>
      <w:autoSpaceDE w:val="0"/>
      <w:autoSpaceDN w:val="0"/>
      <w:adjustRightInd w:val="0"/>
      <w:rPr>
        <w:rFonts w:ascii="Arial" w:hAnsi="Arial" w:cs="Arial"/>
        <w:b/>
        <w:sz w:val="16"/>
        <w:szCs w:val="15"/>
        <w:lang w:val="da-DK"/>
      </w:rPr>
    </w:pPr>
    <w:r w:rsidRPr="00BB198F">
      <w:rPr>
        <w:rFonts w:ascii="Arial" w:hAnsi="Arial" w:cs="Arial"/>
        <w:b/>
        <w:sz w:val="16"/>
        <w:szCs w:val="15"/>
        <w:lang w:val="da-DK"/>
      </w:rPr>
      <w:t>Om Aspen</w:t>
    </w:r>
  </w:p>
  <w:p w:rsidR="006D4AB9" w:rsidRPr="00F94A9A" w:rsidRDefault="006D4AB9" w:rsidP="005E6175">
    <w:pPr>
      <w:autoSpaceDE w:val="0"/>
      <w:autoSpaceDN w:val="0"/>
      <w:adjustRightInd w:val="0"/>
      <w:jc w:val="both"/>
      <w:rPr>
        <w:rFonts w:ascii="Arial" w:hAnsi="Arial" w:cs="Arial"/>
        <w:color w:val="555555"/>
        <w:sz w:val="16"/>
        <w:szCs w:val="15"/>
        <w:shd w:val="clear" w:color="auto" w:fill="FFFFFF"/>
        <w:lang w:val="da-DK"/>
      </w:rPr>
    </w:pPr>
    <w:r w:rsidRPr="00BB198F">
      <w:rPr>
        <w:rFonts w:ascii="Arial" w:hAnsi="Arial" w:cs="Arial"/>
        <w:sz w:val="16"/>
        <w:szCs w:val="15"/>
        <w:lang w:val="da-DK"/>
      </w:rPr>
      <w:t>Aspen startede i 2002 og er i dag en etableret aktør i baderumsbranchen, med produktion og hovedkontor i Jönköping. Hvert år forlader ca. 15000 komplette badrumsmøbler og opbevaringsmøbler fabrikken, for at blive solgt hos udvalgte forhandlere i Sverige, N</w:t>
    </w:r>
    <w:r>
      <w:rPr>
        <w:rFonts w:ascii="Arial" w:hAnsi="Arial" w:cs="Arial"/>
        <w:sz w:val="16"/>
        <w:szCs w:val="15"/>
        <w:lang w:val="da-DK"/>
      </w:rPr>
      <w:t xml:space="preserve">orge, Danmark og Finland. </w:t>
    </w:r>
    <w:r w:rsidRPr="00BB198F">
      <w:rPr>
        <w:rFonts w:ascii="Arial" w:hAnsi="Arial" w:cs="Arial"/>
        <w:sz w:val="16"/>
        <w:szCs w:val="15"/>
        <w:lang w:val="da-DK"/>
      </w:rPr>
      <w:t xml:space="preserve">Siden 2010 har Aspen været en del af Vanna Group, som samler Nordens ledende badrumsspecialister under et og samme tag, med CapMan som hovedejer. Læs mere på </w:t>
    </w:r>
    <w:hyperlink r:id="rId1" w:history="1">
      <w:r w:rsidRPr="00F94A9A">
        <w:rPr>
          <w:rStyle w:val="Hyperlnk"/>
          <w:rFonts w:ascii="Arial" w:hAnsi="Arial" w:cs="Arial"/>
          <w:color w:val="1F497D" w:themeColor="text2"/>
          <w:sz w:val="16"/>
          <w:szCs w:val="15"/>
          <w:shd w:val="clear" w:color="auto" w:fill="FFFFFF"/>
          <w:lang w:val="da-DK"/>
        </w:rPr>
        <w:t>www.aspenbad.dk</w:t>
      </w:r>
    </w:hyperlink>
    <w:r w:rsidRPr="00F94A9A">
      <w:rPr>
        <w:sz w:val="16"/>
        <w:szCs w:val="15"/>
        <w:lang w:val="da-DK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B9" w:rsidRDefault="006D4AB9" w:rsidP="00E10D59">
      <w:r>
        <w:separator/>
      </w:r>
    </w:p>
  </w:footnote>
  <w:footnote w:type="continuationSeparator" w:id="0">
    <w:p w:rsidR="006D4AB9" w:rsidRDefault="006D4AB9" w:rsidP="00E1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9" w:rsidRPr="0046559E" w:rsidRDefault="006D4AB9" w:rsidP="003C1FED">
    <w:pPr>
      <w:jc w:val="right"/>
      <w:rPr>
        <w:rFonts w:ascii="Arial" w:hAnsi="Arial" w:cs="Arial"/>
        <w:sz w:val="16"/>
        <w:szCs w:val="16"/>
      </w:rPr>
    </w:pPr>
    <w:r w:rsidRPr="0046559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1325570" cy="180754"/>
          <wp:effectExtent l="19050" t="0" r="7930" b="0"/>
          <wp:wrapNone/>
          <wp:docPr id="2" name="Bildobjekt 1" descr="Aspen_Svart-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en_Svart-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570" cy="180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25A">
      <w:rPr>
        <w:rFonts w:ascii="Arial" w:hAnsi="Arial" w:cs="Arial"/>
        <w:sz w:val="16"/>
        <w:szCs w:val="20"/>
        <w:lang w:val="da-DK"/>
      </w:rPr>
      <w:t xml:space="preserve"> </w:t>
    </w:r>
    <w:r>
      <w:rPr>
        <w:rFonts w:ascii="Arial" w:hAnsi="Arial" w:cs="Arial"/>
        <w:sz w:val="16"/>
        <w:szCs w:val="20"/>
        <w:lang w:val="da-DK"/>
      </w:rPr>
      <w:t>Nyhed</w:t>
    </w:r>
    <w:r w:rsidRPr="00A3301B">
      <w:rPr>
        <w:rFonts w:ascii="Arial" w:hAnsi="Arial" w:cs="Arial"/>
        <w:sz w:val="16"/>
        <w:szCs w:val="20"/>
        <w:lang w:val="da-DK"/>
      </w:rPr>
      <w:t>, Ikast</w:t>
    </w:r>
    <w:r w:rsidR="00BB52FF">
      <w:rPr>
        <w:rFonts w:ascii="Arial" w:hAnsi="Arial" w:cs="Arial"/>
        <w:sz w:val="16"/>
        <w:szCs w:val="16"/>
      </w:rPr>
      <w:t xml:space="preserve">  27</w:t>
    </w:r>
    <w:r w:rsidRPr="0046559E">
      <w:rPr>
        <w:rFonts w:ascii="Arial" w:hAnsi="Arial" w:cs="Arial"/>
        <w:sz w:val="16"/>
        <w:szCs w:val="16"/>
      </w:rPr>
      <w:t xml:space="preserve">. </w:t>
    </w:r>
    <w:proofErr w:type="spellStart"/>
    <w:r>
      <w:rPr>
        <w:rFonts w:ascii="Arial" w:hAnsi="Arial" w:cs="Arial"/>
        <w:sz w:val="16"/>
        <w:szCs w:val="16"/>
      </w:rPr>
      <w:t>januar</w:t>
    </w:r>
    <w:proofErr w:type="spellEnd"/>
    <w:r w:rsidRPr="0046559E">
      <w:rPr>
        <w:rFonts w:ascii="Arial" w:hAnsi="Arial" w:cs="Arial"/>
        <w:sz w:val="16"/>
        <w:szCs w:val="16"/>
      </w:rPr>
      <w:t xml:space="preserve"> 201</w:t>
    </w:r>
    <w:r>
      <w:rPr>
        <w:rFonts w:ascii="Arial" w:hAnsi="Arial" w:cs="Arial"/>
        <w:sz w:val="16"/>
        <w:szCs w:val="16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A1F"/>
    <w:multiLevelType w:val="hybridMultilevel"/>
    <w:tmpl w:val="C6D8CA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6F05"/>
    <w:multiLevelType w:val="hybridMultilevel"/>
    <w:tmpl w:val="E22E8B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E13ED"/>
    <w:rsid w:val="0004619E"/>
    <w:rsid w:val="00072996"/>
    <w:rsid w:val="00090CE7"/>
    <w:rsid w:val="000C1A88"/>
    <w:rsid w:val="00104C13"/>
    <w:rsid w:val="001111C5"/>
    <w:rsid w:val="00123689"/>
    <w:rsid w:val="001302AA"/>
    <w:rsid w:val="00177542"/>
    <w:rsid w:val="001855E7"/>
    <w:rsid w:val="001A020A"/>
    <w:rsid w:val="001A5D4B"/>
    <w:rsid w:val="00215613"/>
    <w:rsid w:val="002625C6"/>
    <w:rsid w:val="002E6E31"/>
    <w:rsid w:val="0030579F"/>
    <w:rsid w:val="003075B7"/>
    <w:rsid w:val="00311CA0"/>
    <w:rsid w:val="0031678A"/>
    <w:rsid w:val="003643D3"/>
    <w:rsid w:val="00371358"/>
    <w:rsid w:val="003B6718"/>
    <w:rsid w:val="003C1FED"/>
    <w:rsid w:val="003E7EA1"/>
    <w:rsid w:val="00407F6D"/>
    <w:rsid w:val="00445539"/>
    <w:rsid w:val="0046559E"/>
    <w:rsid w:val="00490219"/>
    <w:rsid w:val="00496607"/>
    <w:rsid w:val="004E60AB"/>
    <w:rsid w:val="004F467D"/>
    <w:rsid w:val="00516B82"/>
    <w:rsid w:val="00544CAC"/>
    <w:rsid w:val="00545A4D"/>
    <w:rsid w:val="005460C9"/>
    <w:rsid w:val="005704FD"/>
    <w:rsid w:val="0057598F"/>
    <w:rsid w:val="00597F94"/>
    <w:rsid w:val="005C4AD1"/>
    <w:rsid w:val="005D125A"/>
    <w:rsid w:val="005E6175"/>
    <w:rsid w:val="005E6D1B"/>
    <w:rsid w:val="00611F4B"/>
    <w:rsid w:val="006123B4"/>
    <w:rsid w:val="00624B20"/>
    <w:rsid w:val="00633AAC"/>
    <w:rsid w:val="0067222D"/>
    <w:rsid w:val="006D4AB9"/>
    <w:rsid w:val="006E6EA2"/>
    <w:rsid w:val="006F6C7E"/>
    <w:rsid w:val="006F734F"/>
    <w:rsid w:val="00701986"/>
    <w:rsid w:val="007051BF"/>
    <w:rsid w:val="00726C07"/>
    <w:rsid w:val="00744D1D"/>
    <w:rsid w:val="00760C29"/>
    <w:rsid w:val="007723F0"/>
    <w:rsid w:val="007737C4"/>
    <w:rsid w:val="00792E6A"/>
    <w:rsid w:val="007A0C11"/>
    <w:rsid w:val="007A257F"/>
    <w:rsid w:val="007B1276"/>
    <w:rsid w:val="007B2157"/>
    <w:rsid w:val="007C7922"/>
    <w:rsid w:val="007F57A0"/>
    <w:rsid w:val="0080607E"/>
    <w:rsid w:val="00864CBF"/>
    <w:rsid w:val="00882C44"/>
    <w:rsid w:val="008874E5"/>
    <w:rsid w:val="008F73F6"/>
    <w:rsid w:val="0091099B"/>
    <w:rsid w:val="009628F2"/>
    <w:rsid w:val="009749AE"/>
    <w:rsid w:val="00975516"/>
    <w:rsid w:val="009C2DC1"/>
    <w:rsid w:val="009C5DA3"/>
    <w:rsid w:val="009E13ED"/>
    <w:rsid w:val="009F10EF"/>
    <w:rsid w:val="00A233F9"/>
    <w:rsid w:val="00A47255"/>
    <w:rsid w:val="00A514AF"/>
    <w:rsid w:val="00A8154D"/>
    <w:rsid w:val="00AD37EB"/>
    <w:rsid w:val="00AF06C2"/>
    <w:rsid w:val="00B005CF"/>
    <w:rsid w:val="00B64B2E"/>
    <w:rsid w:val="00BB198F"/>
    <w:rsid w:val="00BB52FF"/>
    <w:rsid w:val="00BD03DF"/>
    <w:rsid w:val="00BD38AF"/>
    <w:rsid w:val="00C42F0A"/>
    <w:rsid w:val="00C447FA"/>
    <w:rsid w:val="00C71385"/>
    <w:rsid w:val="00C7658E"/>
    <w:rsid w:val="00CB0F38"/>
    <w:rsid w:val="00D24C7C"/>
    <w:rsid w:val="00D737A5"/>
    <w:rsid w:val="00DA766C"/>
    <w:rsid w:val="00DE2BE2"/>
    <w:rsid w:val="00E10D59"/>
    <w:rsid w:val="00E92EC4"/>
    <w:rsid w:val="00EA6A87"/>
    <w:rsid w:val="00ED0C36"/>
    <w:rsid w:val="00ED2A31"/>
    <w:rsid w:val="00F25613"/>
    <w:rsid w:val="00F9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E10D59"/>
    <w:pPr>
      <w:spacing w:before="204"/>
      <w:outlineLvl w:val="0"/>
    </w:pPr>
    <w:rPr>
      <w:rFonts w:ascii="FrutigerLTW01-55Roman" w:hAnsi="FrutigerLTW01-55Roman"/>
      <w:caps/>
      <w:color w:val="000000"/>
      <w:kern w:val="36"/>
      <w:sz w:val="66"/>
      <w:szCs w:val="66"/>
    </w:rPr>
  </w:style>
  <w:style w:type="paragraph" w:styleId="Rubrik2">
    <w:name w:val="heading 2"/>
    <w:basedOn w:val="Normal"/>
    <w:link w:val="Rubrik2Char"/>
    <w:uiPriority w:val="9"/>
    <w:qFormat/>
    <w:rsid w:val="00E10D59"/>
    <w:pPr>
      <w:spacing w:before="204"/>
      <w:outlineLvl w:val="1"/>
    </w:pPr>
    <w:rPr>
      <w:rFonts w:ascii="FrutigerLTW01-45Light" w:hAnsi="FrutigerLTW01-45Light"/>
      <w:caps/>
      <w:color w:val="000000"/>
      <w:sz w:val="41"/>
      <w:szCs w:val="41"/>
    </w:rPr>
  </w:style>
  <w:style w:type="paragraph" w:styleId="Rubrik3">
    <w:name w:val="heading 3"/>
    <w:basedOn w:val="Normal"/>
    <w:link w:val="Rubrik3Char"/>
    <w:uiPriority w:val="9"/>
    <w:qFormat/>
    <w:rsid w:val="00E10D59"/>
    <w:pPr>
      <w:spacing w:before="204"/>
      <w:outlineLvl w:val="2"/>
    </w:pPr>
    <w:rPr>
      <w:rFonts w:ascii="FrutigerLTW01-45Light" w:hAnsi="FrutigerLTW01-45Light"/>
      <w:caps/>
      <w:color w:val="00000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13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3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3ED"/>
    <w:pPr>
      <w:autoSpaceDE w:val="0"/>
      <w:autoSpaceDN w:val="0"/>
      <w:adjustRightInd w:val="0"/>
      <w:spacing w:after="0" w:line="240" w:lineRule="auto"/>
    </w:pPr>
    <w:rPr>
      <w:rFonts w:ascii="Frutiger LT 65 Bold" w:eastAsia="Times New Roman" w:hAnsi="Frutiger LT 65 Bold" w:cs="Frutiger LT 65 Bold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0D59"/>
    <w:rPr>
      <w:rFonts w:ascii="FrutigerLTW01-55Roman" w:eastAsia="Times New Roman" w:hAnsi="FrutigerLTW01-55Roman" w:cs="Times New Roman"/>
      <w:caps/>
      <w:color w:val="000000"/>
      <w:kern w:val="36"/>
      <w:sz w:val="66"/>
      <w:szCs w:val="6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10D59"/>
    <w:rPr>
      <w:rFonts w:ascii="FrutigerLTW01-45Light" w:eastAsia="Times New Roman" w:hAnsi="FrutigerLTW01-45Light" w:cs="Times New Roman"/>
      <w:caps/>
      <w:color w:val="000000"/>
      <w:sz w:val="41"/>
      <w:szCs w:val="41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10D59"/>
    <w:rPr>
      <w:rFonts w:ascii="FrutigerLTW01-45Light" w:eastAsia="Times New Roman" w:hAnsi="FrutigerLTW01-45Light" w:cs="Times New Roman"/>
      <w:caps/>
      <w:color w:val="000000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E10D59"/>
    <w:rPr>
      <w:strike w:val="0"/>
      <w:dstrike w:val="0"/>
      <w:color w:val="E11B22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E10D59"/>
    <w:pPr>
      <w:spacing w:before="192"/>
    </w:pPr>
    <w:rPr>
      <w:sz w:val="26"/>
      <w:szCs w:val="26"/>
    </w:rPr>
  </w:style>
  <w:style w:type="paragraph" w:customStyle="1" w:styleId="preamble">
    <w:name w:val="preamble"/>
    <w:basedOn w:val="Normal"/>
    <w:rsid w:val="00E10D59"/>
    <w:pPr>
      <w:spacing w:before="192"/>
    </w:pPr>
    <w:rPr>
      <w:sz w:val="30"/>
      <w:szCs w:val="30"/>
    </w:rPr>
  </w:style>
  <w:style w:type="paragraph" w:styleId="Sidhuvud">
    <w:name w:val="header"/>
    <w:basedOn w:val="Normal"/>
    <w:link w:val="SidhuvudChar"/>
    <w:uiPriority w:val="99"/>
    <w:semiHidden/>
    <w:unhideWhenUsed/>
    <w:rsid w:val="00E10D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10D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10D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0D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E6D1B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544CAC"/>
  </w:style>
  <w:style w:type="paragraph" w:styleId="HTML-frformaterad">
    <w:name w:val="HTML Preformatted"/>
    <w:basedOn w:val="Normal"/>
    <w:link w:val="HTML-frformateradChar"/>
    <w:uiPriority w:val="99"/>
    <w:unhideWhenUsed/>
    <w:rsid w:val="00864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64CBF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0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spenbad.dk/badevaerelsesindretning/vores-serie/grand/" TargetMode="External"/><Relationship Id="rId18" Type="http://schemas.openxmlformats.org/officeDocument/2006/relationships/hyperlink" Target="mailto:mikael.thedeby@vannagroup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aspenbad.dk/badevaerelsesindretning/vores-serie/ikon/" TargetMode="External"/><Relationship Id="rId17" Type="http://schemas.openxmlformats.org/officeDocument/2006/relationships/hyperlink" Target="http://www.aspenbad.dk/om-aspen/bestil-katalo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penbad.dk/badevaerelsesindretning/vores-serie/nor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penbad.dk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W50GUu7Uv6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enba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Teresia Jensen</dc:creator>
  <cp:lastModifiedBy>Teresia Jensen</cp:lastModifiedBy>
  <cp:revision>3</cp:revision>
  <cp:lastPrinted>2015-01-29T11:05:00Z</cp:lastPrinted>
  <dcterms:created xsi:type="dcterms:W3CDTF">2016-01-24T20:19:00Z</dcterms:created>
  <dcterms:modified xsi:type="dcterms:W3CDTF">2016-01-27T13:10:00Z</dcterms:modified>
</cp:coreProperties>
</file>