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F7" w:rsidRPr="00CD0E0D" w:rsidRDefault="005229F7" w:rsidP="00442C8B">
      <w:pPr>
        <w:rPr>
          <w:b/>
          <w:bCs/>
          <w:sz w:val="22"/>
          <w:szCs w:val="22"/>
          <w:u w:val="single"/>
          <w:lang w:val="sv-SE"/>
        </w:rPr>
      </w:pPr>
    </w:p>
    <w:p w:rsidR="005229F7" w:rsidRPr="00CD0E0D" w:rsidRDefault="005229F7" w:rsidP="00442C8B">
      <w:pPr>
        <w:rPr>
          <w:b/>
          <w:bCs/>
          <w:sz w:val="22"/>
          <w:szCs w:val="22"/>
          <w:u w:val="single"/>
          <w:lang w:val="sv-SE"/>
        </w:rPr>
      </w:pPr>
    </w:p>
    <w:p w:rsidR="005229F7" w:rsidRPr="00CD0E0D" w:rsidRDefault="005229F7" w:rsidP="00442C8B">
      <w:pPr>
        <w:rPr>
          <w:rFonts w:ascii="Arial" w:hAnsi="Arial" w:cs="Arial"/>
          <w:b/>
          <w:bCs/>
          <w:sz w:val="18"/>
          <w:szCs w:val="18"/>
          <w:lang w:val="sv-SE"/>
        </w:rPr>
      </w:pPr>
      <w:r w:rsidRPr="00CD0E0D">
        <w:rPr>
          <w:rFonts w:ascii="Arial" w:hAnsi="Arial" w:cs="Arial"/>
          <w:b/>
          <w:bCs/>
          <w:sz w:val="18"/>
          <w:szCs w:val="18"/>
          <w:lang w:val="sv-SE"/>
        </w:rPr>
        <w:t>PRESSMEDDELANDE</w:t>
      </w:r>
      <w:r w:rsidRPr="00CD0E0D">
        <w:rPr>
          <w:rFonts w:ascii="Arial" w:hAnsi="Arial" w:cs="Arial"/>
          <w:b/>
          <w:bCs/>
          <w:sz w:val="18"/>
          <w:szCs w:val="18"/>
          <w:lang w:val="sv-SE"/>
        </w:rPr>
        <w:tab/>
      </w:r>
      <w:r w:rsidRPr="00CD0E0D">
        <w:rPr>
          <w:rFonts w:ascii="Arial" w:hAnsi="Arial" w:cs="Arial"/>
          <w:b/>
          <w:bCs/>
          <w:sz w:val="18"/>
          <w:szCs w:val="18"/>
          <w:lang w:val="sv-SE"/>
        </w:rPr>
        <w:tab/>
      </w:r>
      <w:r w:rsidRPr="00CD0E0D">
        <w:rPr>
          <w:rFonts w:ascii="Arial" w:hAnsi="Arial" w:cs="Arial"/>
          <w:b/>
          <w:bCs/>
          <w:sz w:val="18"/>
          <w:szCs w:val="18"/>
          <w:lang w:val="sv-SE"/>
        </w:rPr>
        <w:tab/>
      </w:r>
      <w:r w:rsidRPr="00CD0E0D">
        <w:rPr>
          <w:rFonts w:ascii="Arial" w:hAnsi="Arial" w:cs="Arial"/>
          <w:b/>
          <w:bCs/>
          <w:sz w:val="18"/>
          <w:szCs w:val="18"/>
          <w:lang w:val="sv-SE"/>
        </w:rPr>
        <w:tab/>
        <w:t>Klädesholmen 2012-03-20</w:t>
      </w:r>
    </w:p>
    <w:p w:rsidR="005229F7" w:rsidRPr="00CD0E0D" w:rsidRDefault="005229F7">
      <w:pPr>
        <w:ind w:right="-334"/>
        <w:rPr>
          <w:b/>
          <w:bCs/>
          <w:sz w:val="16"/>
          <w:szCs w:val="16"/>
          <w:lang w:val="sv-SE"/>
        </w:rPr>
      </w:pPr>
    </w:p>
    <w:p w:rsidR="005229F7" w:rsidRPr="00CD0E0D" w:rsidRDefault="005229F7">
      <w:pPr>
        <w:ind w:right="-334"/>
        <w:rPr>
          <w:b/>
          <w:bCs/>
          <w:sz w:val="22"/>
          <w:szCs w:val="22"/>
          <w:lang w:val="sv-SE"/>
        </w:rPr>
      </w:pPr>
    </w:p>
    <w:p w:rsidR="005229F7" w:rsidRPr="00CD0E0D" w:rsidRDefault="005229F7">
      <w:pPr>
        <w:ind w:right="-334"/>
        <w:rPr>
          <w:b/>
          <w:bCs/>
          <w:sz w:val="22"/>
          <w:szCs w:val="22"/>
          <w:lang w:val="sv-SE"/>
        </w:rPr>
      </w:pPr>
      <w:r w:rsidRPr="00CD0E0D">
        <w:rPr>
          <w:rFonts w:ascii="Helvetica" w:hAnsi="Helvetica" w:cs="Helvetica"/>
          <w:b/>
          <w:bCs/>
          <w:i/>
          <w:iCs/>
          <w:color w:val="000000"/>
          <w:spacing w:val="-10"/>
          <w:sz w:val="28"/>
          <w:szCs w:val="28"/>
          <w:u w:val="single"/>
          <w:lang w:val="sv-SE"/>
        </w:rPr>
        <w:t>Peter Harryson, juryns ständige ordförande:</w:t>
      </w:r>
    </w:p>
    <w:p w:rsidR="005229F7" w:rsidRPr="00CD0E0D" w:rsidRDefault="005229F7" w:rsidP="00442C8B">
      <w:pPr>
        <w:tabs>
          <w:tab w:val="left" w:pos="1088"/>
        </w:tabs>
        <w:ind w:right="-334"/>
        <w:rPr>
          <w:rFonts w:ascii="Helvetica" w:hAnsi="Helvetica" w:cs="Helvetica"/>
          <w:b/>
          <w:bCs/>
          <w:color w:val="000000"/>
          <w:spacing w:val="-10"/>
          <w:sz w:val="48"/>
          <w:szCs w:val="48"/>
          <w:lang w:val="sv-SE"/>
        </w:rPr>
      </w:pPr>
      <w:r w:rsidRPr="00CD0E0D">
        <w:rPr>
          <w:rFonts w:ascii="Helvetica" w:hAnsi="Helvetica" w:cs="Helvetica"/>
          <w:b/>
          <w:bCs/>
          <w:color w:val="000000"/>
          <w:spacing w:val="-10"/>
          <w:sz w:val="48"/>
          <w:szCs w:val="48"/>
          <w:lang w:val="sv-SE"/>
        </w:rPr>
        <w:t>”Tranbär och citrontimjan</w:t>
      </w:r>
      <w:r w:rsidRPr="00CD0E0D">
        <w:rPr>
          <w:rFonts w:ascii="Helvetica" w:hAnsi="Helvetica" w:cs="Helvetica"/>
          <w:b/>
          <w:bCs/>
          <w:spacing w:val="-10"/>
          <w:sz w:val="48"/>
          <w:szCs w:val="48"/>
          <w:lang w:val="sv-SE"/>
        </w:rPr>
        <w:t>”</w:t>
      </w:r>
      <w:r w:rsidRPr="00CD0E0D">
        <w:rPr>
          <w:rFonts w:ascii="Helvetica" w:hAnsi="Helvetica" w:cs="Helvetica"/>
          <w:b/>
          <w:bCs/>
          <w:color w:val="000000"/>
          <w:spacing w:val="-10"/>
          <w:sz w:val="48"/>
          <w:szCs w:val="48"/>
          <w:lang w:val="sv-SE"/>
        </w:rPr>
        <w:t xml:space="preserve"> </w:t>
      </w:r>
    </w:p>
    <w:p w:rsidR="005229F7" w:rsidRPr="00CD0E0D" w:rsidRDefault="005229F7" w:rsidP="00442C8B">
      <w:pPr>
        <w:ind w:right="-334"/>
        <w:rPr>
          <w:b/>
          <w:bCs/>
          <w:sz w:val="22"/>
          <w:szCs w:val="22"/>
          <w:lang w:val="sv-SE"/>
        </w:rPr>
      </w:pPr>
      <w:r w:rsidRPr="00CD0E0D">
        <w:rPr>
          <w:rFonts w:ascii="Helvetica" w:hAnsi="Helvetica" w:cs="Helvetica"/>
          <w:b/>
          <w:bCs/>
          <w:color w:val="000000"/>
          <w:spacing w:val="-10"/>
          <w:sz w:val="48"/>
          <w:szCs w:val="48"/>
          <w:lang w:val="sv-SE"/>
        </w:rPr>
        <w:t>utsedd till Årets Sill 2012</w:t>
      </w:r>
    </w:p>
    <w:p w:rsidR="005229F7" w:rsidRPr="00CD0E0D" w:rsidRDefault="005229F7">
      <w:pPr>
        <w:ind w:right="-334"/>
        <w:rPr>
          <w:b/>
          <w:bCs/>
          <w:sz w:val="22"/>
          <w:szCs w:val="22"/>
          <w:lang w:val="sv-SE"/>
        </w:rPr>
      </w:pPr>
    </w:p>
    <w:p w:rsidR="005229F7" w:rsidRPr="00CD0E0D" w:rsidRDefault="005229F7" w:rsidP="00442C8B">
      <w:pPr>
        <w:autoSpaceDE w:val="0"/>
        <w:autoSpaceDN w:val="0"/>
        <w:adjustRightInd w:val="0"/>
        <w:rPr>
          <w:rFonts w:ascii="Times" w:hAnsi="Times" w:cs="Times"/>
          <w:b/>
          <w:bCs/>
          <w:color w:val="000000"/>
          <w:sz w:val="20"/>
          <w:szCs w:val="20"/>
          <w:lang w:val="sv-SE" w:eastAsia="en-US"/>
        </w:rPr>
      </w:pPr>
      <w:r w:rsidRPr="00CD0E0D">
        <w:rPr>
          <w:rFonts w:ascii="Times" w:hAnsi="Times" w:cs="Times"/>
          <w:b/>
          <w:bCs/>
          <w:color w:val="000000"/>
          <w:sz w:val="20"/>
          <w:szCs w:val="20"/>
          <w:lang w:val="sv-SE" w:eastAsia="en-US"/>
        </w:rPr>
        <w:t xml:space="preserve">Nu är Årets Sill 2012 utsedd. Årets expertjury, som </w:t>
      </w:r>
      <w:r>
        <w:rPr>
          <w:rFonts w:ascii="Times" w:hAnsi="Times" w:cs="Times"/>
          <w:b/>
          <w:bCs/>
          <w:color w:val="000000"/>
          <w:sz w:val="20"/>
          <w:szCs w:val="20"/>
          <w:lang w:val="sv-SE" w:eastAsia="en-US"/>
        </w:rPr>
        <w:t>för fjärde året i rad</w:t>
      </w:r>
      <w:r w:rsidRPr="00CD0E0D">
        <w:rPr>
          <w:rFonts w:ascii="Times" w:hAnsi="Times" w:cs="Times"/>
          <w:b/>
          <w:bCs/>
          <w:color w:val="000000"/>
          <w:sz w:val="20"/>
          <w:szCs w:val="20"/>
          <w:lang w:val="sv-SE" w:eastAsia="en-US"/>
        </w:rPr>
        <w:t xml:space="preserve"> möttes på Klädesholmen, valde ”Tranbär och citrontimjan” till Årets Sill 2012.</w:t>
      </w:r>
    </w:p>
    <w:p w:rsidR="005229F7" w:rsidRPr="00CD0E0D" w:rsidRDefault="005229F7" w:rsidP="003075AE">
      <w:pPr>
        <w:autoSpaceDE w:val="0"/>
        <w:autoSpaceDN w:val="0"/>
        <w:adjustRightInd w:val="0"/>
        <w:rPr>
          <w:rFonts w:ascii="Times" w:hAnsi="Times" w:cs="Times"/>
          <w:b/>
          <w:bCs/>
          <w:color w:val="000000"/>
          <w:sz w:val="20"/>
          <w:szCs w:val="20"/>
          <w:lang w:val="sv-SE" w:eastAsia="en-US"/>
        </w:rPr>
      </w:pPr>
      <w:r w:rsidRPr="00CD0E0D">
        <w:rPr>
          <w:rFonts w:ascii="Times" w:hAnsi="Times" w:cs="Times"/>
          <w:b/>
          <w:bCs/>
          <w:color w:val="000000"/>
          <w:sz w:val="20"/>
          <w:szCs w:val="20"/>
          <w:lang w:val="sv-SE" w:eastAsia="en-US"/>
        </w:rPr>
        <w:t xml:space="preserve">Juryns motivering lyder: </w:t>
      </w:r>
      <w:r w:rsidRPr="00CD0E0D">
        <w:rPr>
          <w:rFonts w:ascii="Times" w:hAnsi="Times" w:cs="Times"/>
          <w:b/>
          <w:bCs/>
          <w:i/>
          <w:iCs/>
          <w:color w:val="000000"/>
          <w:sz w:val="20"/>
          <w:szCs w:val="20"/>
          <w:lang w:val="sv-SE" w:eastAsia="en-US"/>
        </w:rPr>
        <w:t>En solitär med doft av skog och trädgård med lå</w:t>
      </w:r>
      <w:r>
        <w:rPr>
          <w:rFonts w:ascii="Times" w:hAnsi="Times" w:cs="Times"/>
          <w:b/>
          <w:bCs/>
          <w:i/>
          <w:iCs/>
          <w:color w:val="000000"/>
          <w:sz w:val="20"/>
          <w:szCs w:val="20"/>
          <w:lang w:val="sv-SE" w:eastAsia="en-US"/>
        </w:rPr>
        <w:t>å</w:t>
      </w:r>
      <w:r w:rsidRPr="00CD0E0D">
        <w:rPr>
          <w:rFonts w:ascii="Times" w:hAnsi="Times" w:cs="Times"/>
          <w:b/>
          <w:bCs/>
          <w:i/>
          <w:iCs/>
          <w:color w:val="000000"/>
          <w:sz w:val="20"/>
          <w:szCs w:val="20"/>
          <w:lang w:val="sv-SE" w:eastAsia="en-US"/>
        </w:rPr>
        <w:t>ång eftersmak.</w:t>
      </w:r>
      <w:r w:rsidRPr="00CD0E0D">
        <w:rPr>
          <w:rFonts w:ascii="Times" w:hAnsi="Times" w:cs="Times"/>
          <w:b/>
          <w:bCs/>
          <w:color w:val="000000"/>
          <w:sz w:val="20"/>
          <w:szCs w:val="20"/>
          <w:lang w:val="sv-SE" w:eastAsia="en-US"/>
        </w:rPr>
        <w:t xml:space="preserve"> </w:t>
      </w:r>
    </w:p>
    <w:p w:rsidR="005229F7" w:rsidRPr="00CD0E0D" w:rsidRDefault="005229F7" w:rsidP="003075AE">
      <w:pPr>
        <w:autoSpaceDE w:val="0"/>
        <w:autoSpaceDN w:val="0"/>
        <w:adjustRightInd w:val="0"/>
        <w:rPr>
          <w:rFonts w:ascii="Times" w:hAnsi="Times" w:cs="Times"/>
          <w:b/>
          <w:bCs/>
          <w:color w:val="000000"/>
          <w:sz w:val="20"/>
          <w:szCs w:val="20"/>
          <w:lang w:val="sv-SE" w:eastAsia="en-US"/>
        </w:rPr>
      </w:pPr>
    </w:p>
    <w:p w:rsidR="005229F7" w:rsidRPr="00CD0E0D" w:rsidRDefault="005229F7" w:rsidP="003075AE">
      <w:pPr>
        <w:autoSpaceDE w:val="0"/>
        <w:autoSpaceDN w:val="0"/>
        <w:adjustRightInd w:val="0"/>
        <w:rPr>
          <w:sz w:val="16"/>
          <w:szCs w:val="16"/>
          <w:lang w:val="sv-SE"/>
        </w:rPr>
      </w:pPr>
      <w:r w:rsidRPr="00CD0E0D">
        <w:rPr>
          <w:rFonts w:ascii="Times" w:hAnsi="Times" w:cs="Times"/>
          <w:b/>
          <w:bCs/>
          <w:color w:val="000000"/>
          <w:sz w:val="20"/>
          <w:szCs w:val="20"/>
          <w:lang w:val="sv-SE" w:eastAsia="en-US"/>
        </w:rPr>
        <w:t xml:space="preserve">Årets Sill börjar säljas på Sveriges </w:t>
      </w:r>
      <w:r w:rsidRPr="00CD0E0D">
        <w:rPr>
          <w:rFonts w:ascii="Times" w:hAnsi="Times" w:cs="Times"/>
          <w:b/>
          <w:bCs/>
          <w:sz w:val="20"/>
          <w:szCs w:val="20"/>
          <w:lang w:val="sv-SE" w:eastAsia="en-US"/>
        </w:rPr>
        <w:t>nationaldag den 6 juni. 1 krona per såld burk går</w:t>
      </w:r>
      <w:r w:rsidRPr="00CD0E0D">
        <w:rPr>
          <w:rFonts w:ascii="Times" w:hAnsi="Times" w:cs="Times"/>
          <w:b/>
          <w:bCs/>
          <w:color w:val="000000"/>
          <w:sz w:val="20"/>
          <w:szCs w:val="20"/>
          <w:lang w:val="sv-SE" w:eastAsia="en-US"/>
        </w:rPr>
        <w:t xml:space="preserve"> till den ideella föreningen Sjöräddningssällskapet. Årets Sill 2011 gav 75 000 kronor till Sjöräddningen.</w:t>
      </w:r>
      <w:r w:rsidRPr="00CD0E0D">
        <w:rPr>
          <w:sz w:val="16"/>
          <w:szCs w:val="16"/>
          <w:lang w:val="sv-SE"/>
        </w:rPr>
        <w:t xml:space="preserve"> </w:t>
      </w:r>
    </w:p>
    <w:p w:rsidR="005229F7" w:rsidRPr="00CD0E0D" w:rsidRDefault="005229F7" w:rsidP="003075AE">
      <w:pPr>
        <w:autoSpaceDE w:val="0"/>
        <w:autoSpaceDN w:val="0"/>
        <w:adjustRightInd w:val="0"/>
        <w:rPr>
          <w:sz w:val="16"/>
          <w:szCs w:val="16"/>
          <w:lang w:val="sv-SE"/>
        </w:rPr>
      </w:pPr>
    </w:p>
    <w:p w:rsidR="005229F7" w:rsidRPr="00CD0E0D" w:rsidRDefault="005229F7" w:rsidP="003075AE">
      <w:pPr>
        <w:autoSpaceDE w:val="0"/>
        <w:autoSpaceDN w:val="0"/>
        <w:adjustRightInd w:val="0"/>
        <w:rPr>
          <w:rFonts w:ascii="Times" w:hAnsi="Times" w:cs="Times"/>
          <w:color w:val="000000"/>
          <w:sz w:val="20"/>
          <w:szCs w:val="20"/>
          <w:lang w:val="sv-SE" w:eastAsia="en-US"/>
        </w:rPr>
      </w:pPr>
    </w:p>
    <w:p w:rsidR="005229F7" w:rsidRDefault="005229F7" w:rsidP="003075AE">
      <w:pPr>
        <w:autoSpaceDE w:val="0"/>
        <w:autoSpaceDN w:val="0"/>
        <w:adjustRightInd w:val="0"/>
        <w:rPr>
          <w:rFonts w:ascii="Times" w:hAnsi="Times" w:cs="Times"/>
          <w:sz w:val="20"/>
          <w:szCs w:val="20"/>
          <w:lang w:val="sv-SE"/>
        </w:rPr>
      </w:pPr>
      <w:r>
        <w:rPr>
          <w:noProof/>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27" type="#_x0000_t75" alt="Sillburk2" style="position:absolute;margin-left:314pt;margin-top:122.75pt;width:132.75pt;height:123.7pt;z-index:251657728;visibility:visible" wrapcoords="-122 0 -122 21469 21600 21469 21600 0 -122 0">
            <v:imagedata r:id="rId7" o:title=""/>
            <w10:wrap type="tight"/>
          </v:shape>
        </w:pict>
      </w:r>
      <w:r>
        <w:rPr>
          <w:noProof/>
          <w:lang w:val="sv-SE"/>
        </w:rPr>
        <w:pict>
          <v:shape id="Bild 5" o:spid="_x0000_s1028" type="#_x0000_t75" alt="Jurygrupp" style="position:absolute;margin-left:295.35pt;margin-top:3.9pt;width:171.65pt;height:114.35pt;z-index:251656704;visibility:visible" wrapcoords="-94 0 -94 21458 21600 21458 21600 0 -94 0">
            <v:imagedata r:id="rId8" o:title=""/>
            <w10:wrap type="tight"/>
          </v:shape>
        </w:pict>
      </w:r>
      <w:r w:rsidRPr="00CD0E0D">
        <w:rPr>
          <w:rFonts w:ascii="Times" w:hAnsi="Times" w:cs="Times"/>
          <w:color w:val="000000"/>
          <w:sz w:val="20"/>
          <w:szCs w:val="20"/>
          <w:lang w:val="sv-SE" w:eastAsia="en-US"/>
        </w:rPr>
        <w:t xml:space="preserve">I </w:t>
      </w:r>
      <w:r>
        <w:rPr>
          <w:rFonts w:ascii="Times" w:hAnsi="Times" w:cs="Times"/>
          <w:color w:val="000000"/>
          <w:sz w:val="20"/>
          <w:szCs w:val="20"/>
          <w:lang w:val="sv-SE" w:eastAsia="en-US"/>
        </w:rPr>
        <w:t>den namnkunniga Årets Sill-juryn ingick</w:t>
      </w:r>
      <w:r w:rsidRPr="00CD0E0D">
        <w:rPr>
          <w:rFonts w:ascii="Times" w:hAnsi="Times" w:cs="Times"/>
          <w:color w:val="000000"/>
          <w:sz w:val="20"/>
          <w:szCs w:val="20"/>
          <w:lang w:val="sv-SE" w:eastAsia="en-US"/>
        </w:rPr>
        <w:t xml:space="preserve"> </w:t>
      </w:r>
      <w:r w:rsidRPr="00CD0E0D">
        <w:rPr>
          <w:rFonts w:ascii="Times" w:hAnsi="Times" w:cs="Times"/>
          <w:sz w:val="20"/>
          <w:szCs w:val="20"/>
          <w:lang w:val="sv-SE"/>
        </w:rPr>
        <w:t xml:space="preserve">skådespelaren </w:t>
      </w:r>
    </w:p>
    <w:p w:rsidR="005229F7" w:rsidRDefault="005229F7" w:rsidP="003075AE">
      <w:pPr>
        <w:autoSpaceDE w:val="0"/>
        <w:autoSpaceDN w:val="0"/>
        <w:adjustRightInd w:val="0"/>
        <w:rPr>
          <w:rFonts w:ascii="Times" w:hAnsi="Times" w:cs="Times"/>
          <w:sz w:val="20"/>
          <w:szCs w:val="20"/>
          <w:lang w:val="sv-SE"/>
        </w:rPr>
      </w:pPr>
      <w:r w:rsidRPr="0009374A">
        <w:rPr>
          <w:rFonts w:ascii="Times" w:hAnsi="Times" w:cs="Times"/>
          <w:b/>
          <w:bCs/>
          <w:sz w:val="20"/>
          <w:szCs w:val="20"/>
          <w:lang w:val="sv-SE"/>
        </w:rPr>
        <w:t>Peter Harryson</w:t>
      </w:r>
      <w:r w:rsidRPr="00CD0E0D">
        <w:rPr>
          <w:rFonts w:ascii="Times" w:hAnsi="Times" w:cs="Times"/>
          <w:sz w:val="20"/>
          <w:szCs w:val="20"/>
          <w:lang w:val="sv-SE"/>
        </w:rPr>
        <w:t xml:space="preserve">, gitarristen och kokboksförfattaren </w:t>
      </w:r>
      <w:r w:rsidRPr="0009374A">
        <w:rPr>
          <w:rFonts w:ascii="Times" w:hAnsi="Times" w:cs="Times"/>
          <w:b/>
          <w:bCs/>
          <w:sz w:val="20"/>
          <w:szCs w:val="20"/>
          <w:lang w:val="sv-SE"/>
        </w:rPr>
        <w:t>Frederik Zäll</w:t>
      </w:r>
      <w:r w:rsidRPr="00CD0E0D">
        <w:rPr>
          <w:rFonts w:ascii="Times" w:hAnsi="Times" w:cs="Times"/>
          <w:sz w:val="20"/>
          <w:szCs w:val="20"/>
          <w:lang w:val="sv-SE"/>
        </w:rPr>
        <w:t xml:space="preserve">, matbloggaren och Årets Mästerkock 2011, </w:t>
      </w:r>
      <w:r w:rsidRPr="0009374A">
        <w:rPr>
          <w:rFonts w:ascii="Times" w:hAnsi="Times" w:cs="Times"/>
          <w:b/>
          <w:bCs/>
          <w:sz w:val="20"/>
          <w:szCs w:val="20"/>
          <w:lang w:val="sv-SE"/>
        </w:rPr>
        <w:t>Louise Johansson</w:t>
      </w:r>
      <w:r w:rsidRPr="00CD0E0D">
        <w:rPr>
          <w:rFonts w:ascii="Times" w:hAnsi="Times" w:cs="Times"/>
          <w:sz w:val="20"/>
          <w:szCs w:val="20"/>
          <w:lang w:val="sv-SE"/>
        </w:rPr>
        <w:t xml:space="preserve">, vissångaren och underhållaren </w:t>
      </w:r>
      <w:r w:rsidRPr="0009374A">
        <w:rPr>
          <w:rFonts w:ascii="Times" w:hAnsi="Times" w:cs="Times"/>
          <w:b/>
          <w:bCs/>
          <w:sz w:val="20"/>
          <w:szCs w:val="20"/>
          <w:lang w:val="sv-SE"/>
        </w:rPr>
        <w:t>Ewert Ljusberg</w:t>
      </w:r>
      <w:r w:rsidRPr="00CD0E0D">
        <w:rPr>
          <w:rFonts w:ascii="Times" w:hAnsi="Times" w:cs="Times"/>
          <w:sz w:val="20"/>
          <w:szCs w:val="20"/>
          <w:lang w:val="sv-SE"/>
        </w:rPr>
        <w:t xml:space="preserve"> och </w:t>
      </w:r>
    </w:p>
    <w:p w:rsidR="005229F7" w:rsidRDefault="005229F7" w:rsidP="003075AE">
      <w:pPr>
        <w:autoSpaceDE w:val="0"/>
        <w:autoSpaceDN w:val="0"/>
        <w:adjustRightInd w:val="0"/>
        <w:rPr>
          <w:rFonts w:ascii="Times" w:hAnsi="Times" w:cs="Times"/>
          <w:sz w:val="20"/>
          <w:szCs w:val="20"/>
          <w:lang w:val="sv-SE"/>
        </w:rPr>
      </w:pPr>
      <w:r w:rsidRPr="0009374A">
        <w:rPr>
          <w:rFonts w:ascii="Times" w:hAnsi="Times" w:cs="Times"/>
          <w:b/>
          <w:bCs/>
          <w:sz w:val="20"/>
          <w:szCs w:val="20"/>
          <w:lang w:val="sv-SE"/>
        </w:rPr>
        <w:t>Rolf Westerström</w:t>
      </w:r>
      <w:r w:rsidRPr="00CD0E0D">
        <w:rPr>
          <w:rFonts w:ascii="Times" w:hAnsi="Times" w:cs="Times"/>
          <w:sz w:val="20"/>
          <w:szCs w:val="20"/>
          <w:lang w:val="sv-SE"/>
        </w:rPr>
        <w:t>, vd för Sjöräddningssällskapet.</w:t>
      </w:r>
    </w:p>
    <w:p w:rsidR="005229F7" w:rsidRPr="00CD0E0D" w:rsidRDefault="005229F7" w:rsidP="003075AE">
      <w:pPr>
        <w:autoSpaceDE w:val="0"/>
        <w:autoSpaceDN w:val="0"/>
        <w:adjustRightInd w:val="0"/>
        <w:rPr>
          <w:rFonts w:ascii="Times" w:hAnsi="Times" w:cs="Times"/>
          <w:sz w:val="20"/>
          <w:szCs w:val="20"/>
          <w:lang w:val="sv-SE"/>
        </w:rPr>
      </w:pPr>
    </w:p>
    <w:p w:rsidR="005229F7" w:rsidRDefault="005229F7" w:rsidP="003075AE">
      <w:pPr>
        <w:autoSpaceDE w:val="0"/>
        <w:autoSpaceDN w:val="0"/>
        <w:adjustRightInd w:val="0"/>
        <w:rPr>
          <w:rFonts w:ascii="Times" w:hAnsi="Times" w:cs="Times"/>
          <w:sz w:val="20"/>
          <w:szCs w:val="20"/>
          <w:lang w:val="sv-SE"/>
        </w:rPr>
      </w:pPr>
      <w:r w:rsidRPr="00CD0E0D">
        <w:rPr>
          <w:rFonts w:ascii="Times" w:hAnsi="Times" w:cs="Times"/>
          <w:sz w:val="20"/>
          <w:szCs w:val="20"/>
          <w:lang w:val="sv-SE"/>
        </w:rPr>
        <w:t>– I år var vi rörande överens om valet av årets sill</w:t>
      </w:r>
      <w:r>
        <w:rPr>
          <w:rFonts w:ascii="Times" w:hAnsi="Times" w:cs="Times"/>
          <w:sz w:val="20"/>
          <w:szCs w:val="20"/>
          <w:lang w:val="sv-SE"/>
        </w:rPr>
        <w:t xml:space="preserve"> som är fräsch med färska råvaror och en aningens sötma. Årets sill 2012 ska avnjutas i ensamt majestät, gärna med potatis, ost och självvald dryck, säger ständige ordföranden Peter Harryson.</w:t>
      </w:r>
    </w:p>
    <w:p w:rsidR="005229F7" w:rsidRDefault="005229F7" w:rsidP="003075AE">
      <w:pPr>
        <w:autoSpaceDE w:val="0"/>
        <w:autoSpaceDN w:val="0"/>
        <w:adjustRightInd w:val="0"/>
        <w:rPr>
          <w:rFonts w:ascii="Times" w:hAnsi="Times" w:cs="Times"/>
          <w:sz w:val="20"/>
          <w:szCs w:val="20"/>
          <w:lang w:val="sv-SE"/>
        </w:rPr>
      </w:pPr>
    </w:p>
    <w:p w:rsidR="005229F7" w:rsidRDefault="005229F7" w:rsidP="003075AE">
      <w:pPr>
        <w:autoSpaceDE w:val="0"/>
        <w:autoSpaceDN w:val="0"/>
        <w:adjustRightInd w:val="0"/>
        <w:rPr>
          <w:rFonts w:ascii="Times" w:hAnsi="Times" w:cs="Times"/>
          <w:sz w:val="20"/>
          <w:szCs w:val="20"/>
          <w:lang w:val="sv-SE"/>
        </w:rPr>
      </w:pPr>
      <w:r>
        <w:rPr>
          <w:rFonts w:ascii="Times" w:hAnsi="Times" w:cs="Times"/>
          <w:sz w:val="20"/>
          <w:szCs w:val="20"/>
          <w:lang w:val="sv-SE"/>
        </w:rPr>
        <w:t>– Det var verkligen ärofyllt att få vara med och i en sådan här skara av matintresserade människor lär man sig så mycket. Det var också jäkligt kul att inte veta ingredienserna i de fyra sillinläggningarna utan få leta och känna sig fram. Man analyserar på ett helt annat sätt när man inte vet, säger Frederik Zäll.</w:t>
      </w:r>
    </w:p>
    <w:p w:rsidR="005229F7" w:rsidRDefault="005229F7" w:rsidP="003075AE">
      <w:pPr>
        <w:autoSpaceDE w:val="0"/>
        <w:autoSpaceDN w:val="0"/>
        <w:adjustRightInd w:val="0"/>
        <w:rPr>
          <w:rFonts w:ascii="Times" w:hAnsi="Times" w:cs="Times"/>
          <w:sz w:val="20"/>
          <w:szCs w:val="20"/>
          <w:lang w:val="sv-SE"/>
        </w:rPr>
      </w:pPr>
    </w:p>
    <w:p w:rsidR="005229F7" w:rsidRPr="008C5A95" w:rsidRDefault="005229F7" w:rsidP="00442C8B">
      <w:pPr>
        <w:rPr>
          <w:rFonts w:ascii="Times" w:hAnsi="Times" w:cs="Times"/>
          <w:b/>
          <w:bCs/>
          <w:color w:val="000000"/>
          <w:sz w:val="20"/>
          <w:szCs w:val="20"/>
          <w:lang w:val="sv-SE" w:eastAsia="en-US"/>
        </w:rPr>
      </w:pPr>
      <w:r>
        <w:rPr>
          <w:noProof/>
          <w:lang w:val="sv-SE"/>
        </w:rPr>
        <w:pict>
          <v:shapetype id="_x0000_t202" coordsize="21600,21600" o:spt="202" path="m,l,21600r21600,l21600,xe">
            <v:stroke joinstyle="miter"/>
            <v:path gradientshapeok="t" o:connecttype="rect"/>
          </v:shapetype>
          <v:shape id="_x0000_s1029" type="#_x0000_t202" style="position:absolute;margin-left:306.45pt;margin-top:55.15pt;width:171.3pt;height:75.35pt;z-index:251658752" wrapcoords="0 0 21600 0 21600 21600 0 21600 0 0" filled="f" stroked="f">
            <v:fill o:detectmouseclick="t"/>
            <v:textbox inset=",7.2pt,,7.2pt">
              <w:txbxContent>
                <w:p w:rsidR="005229F7" w:rsidRDefault="005229F7">
                  <w:pPr>
                    <w:rPr>
                      <w:i/>
                      <w:iCs/>
                      <w:sz w:val="18"/>
                      <w:szCs w:val="18"/>
                    </w:rPr>
                  </w:pPr>
                  <w:r>
                    <w:rPr>
                      <w:i/>
                      <w:iCs/>
                      <w:sz w:val="18"/>
                      <w:szCs w:val="18"/>
                    </w:rPr>
                    <w:t>Överst Årets Sill-juryn, från vänster: Ewert Ljusberg, Rolf Westerström, Louise Johansson, Frederik Zäll, Peter Harryson.</w:t>
                  </w:r>
                </w:p>
                <w:p w:rsidR="005229F7" w:rsidRPr="000E6EA8" w:rsidRDefault="005229F7">
                  <w:pPr>
                    <w:rPr>
                      <w:i/>
                      <w:iCs/>
                      <w:sz w:val="18"/>
                      <w:szCs w:val="18"/>
                    </w:rPr>
                  </w:pPr>
                  <w:r>
                    <w:rPr>
                      <w:i/>
                      <w:iCs/>
                      <w:sz w:val="18"/>
                      <w:szCs w:val="18"/>
                    </w:rPr>
                    <w:t>Nederst: Årets sill 2012 "Tranbär och citrontimjan." Foto: Lisa Nestorsson.</w:t>
                  </w:r>
                </w:p>
              </w:txbxContent>
            </v:textbox>
            <w10:wrap type="tight"/>
          </v:shape>
        </w:pict>
      </w:r>
      <w:r w:rsidRPr="008C5A95">
        <w:rPr>
          <w:sz w:val="20"/>
          <w:szCs w:val="20"/>
          <w:lang w:val="sv-SE"/>
        </w:rPr>
        <w:t>Årets Sill ska bevara och utveckla svenska silltraditioner på ett nytt och innovativt sätt.</w:t>
      </w:r>
      <w:r w:rsidRPr="008C5A95">
        <w:rPr>
          <w:rFonts w:ascii="Times" w:hAnsi="Times" w:cs="Times"/>
          <w:b/>
          <w:bCs/>
          <w:color w:val="000000"/>
          <w:sz w:val="20"/>
          <w:szCs w:val="20"/>
          <w:lang w:val="sv-SE" w:eastAsia="en-US"/>
        </w:rPr>
        <w:t xml:space="preserve"> </w:t>
      </w:r>
      <w:r w:rsidRPr="008C5A95">
        <w:rPr>
          <w:color w:val="000000"/>
          <w:sz w:val="19"/>
          <w:szCs w:val="19"/>
          <w:lang w:val="sv-SE"/>
        </w:rPr>
        <w:t xml:space="preserve">De fyra sillinläggningarna har tagits fram av restaurang Salt &amp; Sill. </w:t>
      </w:r>
      <w:r w:rsidRPr="008C5A95">
        <w:rPr>
          <w:color w:val="000000"/>
          <w:sz w:val="19"/>
          <w:szCs w:val="19"/>
          <w:lang w:val="sv-SE" w:eastAsia="en-US"/>
        </w:rPr>
        <w:t xml:space="preserve">Årets Sill 2012 ska nu produceras av Klädesholmen Seafood och börjar säljas på Sveriges nationaldag den 6 juni – samtidigt som ”Sillens Dag” firas på Klädesholmen. </w:t>
      </w:r>
    </w:p>
    <w:p w:rsidR="005229F7" w:rsidRPr="005C633A" w:rsidRDefault="005229F7" w:rsidP="00442C8B">
      <w:pPr>
        <w:rPr>
          <w:sz w:val="16"/>
          <w:szCs w:val="16"/>
          <w:lang w:val="sv-SE"/>
        </w:rPr>
      </w:pPr>
    </w:p>
    <w:p w:rsidR="005229F7" w:rsidRPr="00CD0E0D" w:rsidRDefault="005229F7">
      <w:pPr>
        <w:rPr>
          <w:sz w:val="16"/>
          <w:szCs w:val="16"/>
          <w:lang w:val="sv-SE"/>
        </w:rPr>
      </w:pPr>
    </w:p>
    <w:p w:rsidR="005229F7" w:rsidRPr="005C633A" w:rsidRDefault="005229F7" w:rsidP="00442C8B">
      <w:pPr>
        <w:tabs>
          <w:tab w:val="left" w:pos="284"/>
        </w:tabs>
        <w:rPr>
          <w:b/>
          <w:bCs/>
          <w:sz w:val="20"/>
          <w:szCs w:val="20"/>
          <w:u w:val="single"/>
          <w:lang w:val="sv-SE"/>
        </w:rPr>
      </w:pPr>
      <w:r w:rsidRPr="005C633A">
        <w:rPr>
          <w:b/>
          <w:bCs/>
          <w:sz w:val="20"/>
          <w:szCs w:val="20"/>
          <w:u w:val="single"/>
          <w:lang w:val="sv-SE"/>
        </w:rPr>
        <w:t>För ytterligare information kontakta:</w:t>
      </w:r>
    </w:p>
    <w:p w:rsidR="005229F7" w:rsidRDefault="005229F7" w:rsidP="00442C8B">
      <w:pPr>
        <w:tabs>
          <w:tab w:val="left" w:pos="284"/>
        </w:tabs>
        <w:rPr>
          <w:sz w:val="20"/>
          <w:szCs w:val="20"/>
          <w:lang w:val="sv-SE"/>
        </w:rPr>
      </w:pPr>
      <w:r w:rsidRPr="005C633A">
        <w:rPr>
          <w:sz w:val="20"/>
          <w:szCs w:val="20"/>
          <w:lang w:val="sv-SE"/>
        </w:rPr>
        <w:t>P</w:t>
      </w:r>
      <w:r>
        <w:rPr>
          <w:sz w:val="20"/>
          <w:szCs w:val="20"/>
          <w:lang w:val="sv-SE"/>
        </w:rPr>
        <w:t>eter Harryson, tfn 0761-162835</w:t>
      </w:r>
    </w:p>
    <w:p w:rsidR="005229F7" w:rsidRDefault="005229F7" w:rsidP="00442C8B">
      <w:pPr>
        <w:tabs>
          <w:tab w:val="left" w:pos="284"/>
        </w:tabs>
        <w:rPr>
          <w:sz w:val="20"/>
          <w:szCs w:val="20"/>
          <w:lang w:val="sv-SE"/>
        </w:rPr>
      </w:pPr>
      <w:r w:rsidRPr="005C633A">
        <w:rPr>
          <w:sz w:val="20"/>
          <w:szCs w:val="20"/>
          <w:lang w:val="sv-SE"/>
        </w:rPr>
        <w:t>Loui</w:t>
      </w:r>
      <w:r>
        <w:rPr>
          <w:sz w:val="20"/>
          <w:szCs w:val="20"/>
          <w:lang w:val="sv-SE"/>
        </w:rPr>
        <w:t>se Johansson, tfn 0703-63 11 57</w:t>
      </w:r>
    </w:p>
    <w:p w:rsidR="005229F7" w:rsidRDefault="005229F7" w:rsidP="00442C8B">
      <w:pPr>
        <w:tabs>
          <w:tab w:val="left" w:pos="284"/>
        </w:tabs>
        <w:rPr>
          <w:sz w:val="20"/>
          <w:szCs w:val="20"/>
          <w:lang w:val="sv-SE"/>
        </w:rPr>
      </w:pPr>
      <w:r w:rsidRPr="005C633A">
        <w:rPr>
          <w:sz w:val="20"/>
          <w:szCs w:val="20"/>
          <w:lang w:val="sv-SE"/>
        </w:rPr>
        <w:t xml:space="preserve">Frederik Zäll, </w:t>
      </w:r>
      <w:r>
        <w:rPr>
          <w:sz w:val="20"/>
          <w:szCs w:val="20"/>
          <w:lang w:val="sv-SE"/>
        </w:rPr>
        <w:t>070-743 4848</w:t>
      </w:r>
    </w:p>
    <w:p w:rsidR="005229F7" w:rsidRDefault="005229F7" w:rsidP="00442C8B">
      <w:pPr>
        <w:tabs>
          <w:tab w:val="left" w:pos="284"/>
        </w:tabs>
        <w:rPr>
          <w:sz w:val="20"/>
          <w:szCs w:val="20"/>
          <w:lang w:val="sv-SE"/>
        </w:rPr>
      </w:pPr>
      <w:r w:rsidRPr="005C633A">
        <w:rPr>
          <w:sz w:val="20"/>
          <w:szCs w:val="20"/>
          <w:lang w:val="sv-SE"/>
        </w:rPr>
        <w:t>Ro</w:t>
      </w:r>
      <w:r>
        <w:rPr>
          <w:sz w:val="20"/>
          <w:szCs w:val="20"/>
          <w:lang w:val="sv-SE"/>
        </w:rPr>
        <w:t>lf Westerström, tfn 0775-790090</w:t>
      </w:r>
      <w:r w:rsidRPr="005C633A">
        <w:rPr>
          <w:sz w:val="20"/>
          <w:szCs w:val="20"/>
          <w:lang w:val="sv-SE"/>
        </w:rPr>
        <w:t xml:space="preserve"> </w:t>
      </w:r>
    </w:p>
    <w:p w:rsidR="005229F7" w:rsidRDefault="005229F7" w:rsidP="00442C8B">
      <w:pPr>
        <w:tabs>
          <w:tab w:val="left" w:pos="284"/>
        </w:tabs>
        <w:rPr>
          <w:sz w:val="20"/>
          <w:szCs w:val="20"/>
          <w:lang w:val="sv-SE"/>
        </w:rPr>
      </w:pPr>
      <w:r w:rsidRPr="005C633A">
        <w:rPr>
          <w:sz w:val="20"/>
          <w:szCs w:val="20"/>
          <w:lang w:val="sv-SE"/>
        </w:rPr>
        <w:t xml:space="preserve">Ann Waldeborn, </w:t>
      </w:r>
      <w:r>
        <w:rPr>
          <w:sz w:val="20"/>
          <w:szCs w:val="20"/>
          <w:lang w:val="sv-SE"/>
        </w:rPr>
        <w:t>presskontakt Årets Sill 2012, bilder för fri publicering,</w:t>
      </w:r>
      <w:r w:rsidRPr="005C633A">
        <w:rPr>
          <w:sz w:val="20"/>
          <w:szCs w:val="20"/>
          <w:lang w:val="sv-SE"/>
        </w:rPr>
        <w:t xml:space="preserve"> tfn </w:t>
      </w:r>
      <w:r>
        <w:rPr>
          <w:sz w:val="20"/>
          <w:szCs w:val="20"/>
          <w:lang w:val="sv-SE"/>
        </w:rPr>
        <w:t xml:space="preserve">0702-69 53 01, </w:t>
      </w:r>
      <w:r w:rsidRPr="00CD0E0D">
        <w:rPr>
          <w:sz w:val="22"/>
          <w:szCs w:val="22"/>
          <w:lang w:val="sv-SE"/>
        </w:rPr>
        <w:t>ann.waldeborn@perspective.se</w:t>
      </w:r>
    </w:p>
    <w:p w:rsidR="005229F7" w:rsidRPr="00CD0E0D" w:rsidRDefault="005229F7" w:rsidP="00442C8B">
      <w:pPr>
        <w:rPr>
          <w:sz w:val="16"/>
          <w:szCs w:val="16"/>
          <w:lang w:val="sv-SE"/>
        </w:rPr>
      </w:pPr>
    </w:p>
    <w:p w:rsidR="005229F7" w:rsidRPr="00CD0E0D" w:rsidRDefault="005229F7">
      <w:pPr>
        <w:rPr>
          <w:b/>
          <w:bCs/>
          <w:color w:val="000000"/>
          <w:sz w:val="22"/>
          <w:szCs w:val="22"/>
          <w:lang w:val="sv-SE"/>
        </w:rPr>
      </w:pPr>
    </w:p>
    <w:p w:rsidR="005229F7" w:rsidRPr="00CD0E0D" w:rsidRDefault="005229F7" w:rsidP="00442C8B">
      <w:pPr>
        <w:rPr>
          <w:b/>
          <w:bCs/>
          <w:sz w:val="22"/>
          <w:szCs w:val="22"/>
          <w:lang w:val="sv-SE"/>
        </w:rPr>
      </w:pPr>
      <w:r w:rsidRPr="00CD0E0D">
        <w:rPr>
          <w:b/>
          <w:bCs/>
          <w:sz w:val="22"/>
          <w:szCs w:val="22"/>
          <w:lang w:val="sv-SE"/>
        </w:rPr>
        <w:t>www.aretssill.se</w:t>
      </w:r>
      <w:r w:rsidRPr="00CD0E0D">
        <w:rPr>
          <w:b/>
          <w:bCs/>
          <w:sz w:val="22"/>
          <w:szCs w:val="22"/>
          <w:lang w:val="sv-SE"/>
        </w:rPr>
        <w:tab/>
      </w:r>
      <w:hyperlink r:id="rId9" w:history="1">
        <w:r w:rsidRPr="00CD0E0D">
          <w:rPr>
            <w:rStyle w:val="Hyperlink"/>
            <w:b/>
            <w:bCs/>
            <w:color w:val="auto"/>
            <w:sz w:val="22"/>
            <w:szCs w:val="22"/>
            <w:lang w:val="sv-SE"/>
          </w:rPr>
          <w:t>www.saltosill.se</w:t>
        </w:r>
      </w:hyperlink>
      <w:r w:rsidRPr="00CD0E0D">
        <w:rPr>
          <w:b/>
          <w:bCs/>
          <w:sz w:val="22"/>
          <w:szCs w:val="22"/>
          <w:lang w:val="sv-SE"/>
        </w:rPr>
        <w:tab/>
      </w:r>
      <w:hyperlink r:id="rId10" w:history="1">
        <w:r w:rsidRPr="00CD0E0D">
          <w:rPr>
            <w:rStyle w:val="Hyperlink"/>
            <w:b/>
            <w:bCs/>
            <w:color w:val="auto"/>
            <w:sz w:val="22"/>
            <w:szCs w:val="22"/>
            <w:lang w:val="sv-SE"/>
          </w:rPr>
          <w:t>www.kladesholmenseafood.se</w:t>
        </w:r>
      </w:hyperlink>
    </w:p>
    <w:sectPr w:rsidR="005229F7" w:rsidRPr="00CD0E0D" w:rsidSect="00442C8B">
      <w:headerReference w:type="default" r:id="rId11"/>
      <w:footerReference w:type="default" r:id="rId12"/>
      <w:pgSz w:w="11900" w:h="16837"/>
      <w:pgMar w:top="1134" w:right="1247" w:bottom="1077" w:left="1418" w:header="107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F7" w:rsidRDefault="005229F7" w:rsidP="00771A50">
      <w:r>
        <w:separator/>
      </w:r>
    </w:p>
  </w:endnote>
  <w:endnote w:type="continuationSeparator" w:id="0">
    <w:p w:rsidR="005229F7" w:rsidRDefault="005229F7" w:rsidP="00771A5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F7" w:rsidRPr="0043527A" w:rsidRDefault="005229F7" w:rsidP="00F21C4D">
    <w:pPr>
      <w:rPr>
        <w:rFonts w:ascii="Times" w:hAnsi="Times" w:cs="Times"/>
        <w:i/>
        <w:iCs/>
        <w:color w:val="2F2F2F"/>
        <w:sz w:val="17"/>
        <w:szCs w:val="17"/>
        <w:lang w:val="sv-SE"/>
      </w:rPr>
    </w:pPr>
    <w:r w:rsidRPr="0043527A">
      <w:rPr>
        <w:rFonts w:ascii="Times" w:hAnsi="Times" w:cs="Times"/>
        <w:i/>
        <w:iCs/>
        <w:color w:val="2F2F2F"/>
        <w:sz w:val="17"/>
        <w:szCs w:val="17"/>
        <w:lang w:val="sv-SE"/>
      </w:rPr>
      <w:t>Klädesholmen Seafood AB är ett modernt företag baserat på generationer av kunskap och erfarenhet. Tidigare var vi fyra självständiga aktörer; Alax, Bråse, Klockbojen och PK Konserver. För att bli starkare och utöka våra möjligheter på marknaden bestämde vi oss 2002 att gå samman till ett gemensamt företag med namnet Klädesholmen Seafood. Därmed skapades ett modernt företag med större produktionskapacitet - väl rustat att möta de ständigt ökande kraven på effektivitet, kvalitet, flexibilitet och marknadsutveckling.</w:t>
    </w:r>
  </w:p>
  <w:p w:rsidR="005229F7" w:rsidRPr="0043527A" w:rsidRDefault="005229F7" w:rsidP="00F21C4D">
    <w:pPr>
      <w:rPr>
        <w:rFonts w:ascii="Times" w:hAnsi="Times" w:cs="Times"/>
        <w:i/>
        <w:iCs/>
        <w:color w:val="000000"/>
        <w:sz w:val="12"/>
        <w:szCs w:val="12"/>
        <w:lang w:val="sv-SE" w:eastAsia="en-US"/>
      </w:rPr>
    </w:pPr>
  </w:p>
  <w:p w:rsidR="005229F7" w:rsidRPr="0043527A" w:rsidRDefault="005229F7" w:rsidP="00F21C4D">
    <w:pPr>
      <w:pStyle w:val="Footer"/>
      <w:rPr>
        <w:lang w:val="sv-SE"/>
      </w:rPr>
    </w:pPr>
    <w:r w:rsidRPr="0043527A">
      <w:rPr>
        <w:i/>
        <w:iCs/>
        <w:sz w:val="17"/>
        <w:szCs w:val="17"/>
        <w:lang w:val="sv-SE" w:eastAsia="en-US"/>
      </w:rPr>
      <w:t>Salt &amp; Sill är en skärgårdskrog med internationellt kök som startade 1999. Med lokala råvaror och starka influenser från kust och hav serveras högkvalitativ mat i inspirerande miljö. I oktober 2008 öppnade Sveriges första flytande hotell i anslutning till restaurangen, som är en mötes- och konferensanläggning med 46 bäddar och verksamhet året runt. Salt &amp; Sill har tilldelats omdömet ”Värt en resa” och ”Whites hjärta” av White Guide samt kvalitetsutmärkelsen ”Västsvensk mersmak” av Västsvenska turistrådet.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F7" w:rsidRDefault="005229F7" w:rsidP="00771A50">
      <w:r>
        <w:separator/>
      </w:r>
    </w:p>
  </w:footnote>
  <w:footnote w:type="continuationSeparator" w:id="0">
    <w:p w:rsidR="005229F7" w:rsidRDefault="005229F7" w:rsidP="0077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F7" w:rsidRDefault="005229F7" w:rsidP="00442C8B">
    <w:pPr>
      <w:pStyle w:val="Header"/>
      <w:jc w:val="center"/>
    </w:pPr>
    <w:r>
      <w:rPr>
        <w:noProof/>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logotypjpg" style="position:absolute;left:0;text-align:left;margin-left:131.35pt;margin-top:-32.1pt;width:181.35pt;height:52.2pt;z-index:251660288;visibility:visible" wrapcoords="-89 0 -89 21291 21600 21291 21600 0 -89 0">
          <v:imagedata r:id="rId1" o:title=""/>
          <w10:wrap type="tight"/>
        </v:shape>
      </w:pict>
    </w:r>
  </w:p>
  <w:p w:rsidR="005229F7" w:rsidRDefault="005229F7" w:rsidP="00442C8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E97"/>
    <w:multiLevelType w:val="hybridMultilevel"/>
    <w:tmpl w:val="EDF2F730"/>
    <w:lvl w:ilvl="0" w:tplc="B7E8191C">
      <w:numFmt w:val="bullet"/>
      <w:lvlText w:val="–"/>
      <w:lvlJc w:val="left"/>
      <w:pPr>
        <w:tabs>
          <w:tab w:val="num" w:pos="720"/>
        </w:tabs>
        <w:ind w:left="720" w:hanging="360"/>
      </w:pPr>
      <w:rPr>
        <w:rFonts w:ascii="Times" w:eastAsia="Times New Roman" w:hAnsi="Times"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BF0031"/>
    <w:multiLevelType w:val="hybridMultilevel"/>
    <w:tmpl w:val="E500D54E"/>
    <w:lvl w:ilvl="0" w:tplc="504C6C4E">
      <w:numFmt w:val="bullet"/>
      <w:lvlText w:val="–"/>
      <w:lvlJc w:val="left"/>
      <w:pPr>
        <w:tabs>
          <w:tab w:val="num" w:pos="720"/>
        </w:tabs>
        <w:ind w:left="720" w:hanging="360"/>
      </w:pPr>
      <w:rPr>
        <w:rFonts w:ascii="Times" w:eastAsia="Times New Roman" w:hAnsi="Times"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88B1CE8"/>
    <w:multiLevelType w:val="hybridMultilevel"/>
    <w:tmpl w:val="0F8EF910"/>
    <w:lvl w:ilvl="0" w:tplc="3106FC78">
      <w:numFmt w:val="bullet"/>
      <w:lvlText w:val="–"/>
      <w:lvlJc w:val="left"/>
      <w:pPr>
        <w:tabs>
          <w:tab w:val="num" w:pos="720"/>
        </w:tabs>
        <w:ind w:left="720" w:hanging="360"/>
      </w:pPr>
      <w:rPr>
        <w:rFonts w:ascii="Times" w:eastAsia="Times New Roman" w:hAnsi="Times"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C771E49"/>
    <w:multiLevelType w:val="hybridMultilevel"/>
    <w:tmpl w:val="2D8A78B2"/>
    <w:lvl w:ilvl="0" w:tplc="4B46E0DE">
      <w:numFmt w:val="bullet"/>
      <w:lvlText w:val="–"/>
      <w:lvlJc w:val="left"/>
      <w:pPr>
        <w:tabs>
          <w:tab w:val="num" w:pos="720"/>
        </w:tabs>
        <w:ind w:left="720" w:hanging="360"/>
      </w:pPr>
      <w:rPr>
        <w:rFonts w:ascii="Times New Roman" w:eastAsia="Times New Roman" w:hAnsi="Times New Roman" w:hint="default"/>
        <w:w w:val="0"/>
      </w:rPr>
    </w:lvl>
    <w:lvl w:ilvl="1" w:tplc="0003041D" w:tentative="1">
      <w:start w:val="1"/>
      <w:numFmt w:val="bullet"/>
      <w:lvlText w:val="o"/>
      <w:lvlJc w:val="left"/>
      <w:pPr>
        <w:tabs>
          <w:tab w:val="num" w:pos="1440"/>
        </w:tabs>
        <w:ind w:left="1440" w:hanging="360"/>
      </w:pPr>
      <w:rPr>
        <w:rFonts w:ascii="Courier New" w:hAnsi="Courier New" w:cs="Courier New" w:hint="default"/>
      </w:rPr>
    </w:lvl>
    <w:lvl w:ilvl="2" w:tplc="0005041D" w:tentative="1">
      <w:start w:val="1"/>
      <w:numFmt w:val="bullet"/>
      <w:lvlText w:val=""/>
      <w:lvlJc w:val="left"/>
      <w:pPr>
        <w:tabs>
          <w:tab w:val="num" w:pos="2160"/>
        </w:tabs>
        <w:ind w:left="2160" w:hanging="360"/>
      </w:pPr>
      <w:rPr>
        <w:rFonts w:ascii="Wingdings" w:hAnsi="Wingdings" w:cs="Wingdings" w:hint="default"/>
      </w:rPr>
    </w:lvl>
    <w:lvl w:ilvl="3" w:tplc="0001041D" w:tentative="1">
      <w:start w:val="1"/>
      <w:numFmt w:val="bullet"/>
      <w:lvlText w:val=""/>
      <w:lvlJc w:val="left"/>
      <w:pPr>
        <w:tabs>
          <w:tab w:val="num" w:pos="2880"/>
        </w:tabs>
        <w:ind w:left="2880" w:hanging="360"/>
      </w:pPr>
      <w:rPr>
        <w:rFonts w:ascii="Symbol" w:hAnsi="Symbol" w:cs="Symbol" w:hint="default"/>
      </w:rPr>
    </w:lvl>
    <w:lvl w:ilvl="4" w:tplc="0003041D" w:tentative="1">
      <w:start w:val="1"/>
      <w:numFmt w:val="bullet"/>
      <w:lvlText w:val="o"/>
      <w:lvlJc w:val="left"/>
      <w:pPr>
        <w:tabs>
          <w:tab w:val="num" w:pos="3600"/>
        </w:tabs>
        <w:ind w:left="3600" w:hanging="360"/>
      </w:pPr>
      <w:rPr>
        <w:rFonts w:ascii="Courier New" w:hAnsi="Courier New" w:cs="Courier New" w:hint="default"/>
      </w:rPr>
    </w:lvl>
    <w:lvl w:ilvl="5" w:tplc="0005041D" w:tentative="1">
      <w:start w:val="1"/>
      <w:numFmt w:val="bullet"/>
      <w:lvlText w:val=""/>
      <w:lvlJc w:val="left"/>
      <w:pPr>
        <w:tabs>
          <w:tab w:val="num" w:pos="4320"/>
        </w:tabs>
        <w:ind w:left="4320" w:hanging="360"/>
      </w:pPr>
      <w:rPr>
        <w:rFonts w:ascii="Wingdings" w:hAnsi="Wingdings" w:cs="Wingdings" w:hint="default"/>
      </w:rPr>
    </w:lvl>
    <w:lvl w:ilvl="6" w:tplc="0001041D" w:tentative="1">
      <w:start w:val="1"/>
      <w:numFmt w:val="bullet"/>
      <w:lvlText w:val=""/>
      <w:lvlJc w:val="left"/>
      <w:pPr>
        <w:tabs>
          <w:tab w:val="num" w:pos="5040"/>
        </w:tabs>
        <w:ind w:left="5040" w:hanging="360"/>
      </w:pPr>
      <w:rPr>
        <w:rFonts w:ascii="Symbol" w:hAnsi="Symbol" w:cs="Symbol" w:hint="default"/>
      </w:rPr>
    </w:lvl>
    <w:lvl w:ilvl="7" w:tplc="0003041D" w:tentative="1">
      <w:start w:val="1"/>
      <w:numFmt w:val="bullet"/>
      <w:lvlText w:val="o"/>
      <w:lvlJc w:val="left"/>
      <w:pPr>
        <w:tabs>
          <w:tab w:val="num" w:pos="5760"/>
        </w:tabs>
        <w:ind w:left="5760" w:hanging="360"/>
      </w:pPr>
      <w:rPr>
        <w:rFonts w:ascii="Courier New" w:hAnsi="Courier New" w:cs="Courier New" w:hint="default"/>
      </w:rPr>
    </w:lvl>
    <w:lvl w:ilvl="8" w:tplc="0005041D"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0E90D00"/>
    <w:multiLevelType w:val="hybridMultilevel"/>
    <w:tmpl w:val="EF0662C4"/>
    <w:lvl w:ilvl="0" w:tplc="F8027FE6">
      <w:numFmt w:val="bullet"/>
      <w:lvlText w:val="–"/>
      <w:lvlJc w:val="left"/>
      <w:pPr>
        <w:tabs>
          <w:tab w:val="num" w:pos="720"/>
        </w:tabs>
        <w:ind w:left="720" w:hanging="360"/>
      </w:pPr>
      <w:rPr>
        <w:rFonts w:ascii="Times" w:eastAsia="Times New Roman" w:hAnsi="Times"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13B5E12"/>
    <w:multiLevelType w:val="hybridMultilevel"/>
    <w:tmpl w:val="805A90BA"/>
    <w:lvl w:ilvl="0" w:tplc="79FE9D98">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D367227"/>
    <w:multiLevelType w:val="hybridMultilevel"/>
    <w:tmpl w:val="05CE00F2"/>
    <w:lvl w:ilvl="0" w:tplc="EC4EEA66">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7676D29"/>
    <w:multiLevelType w:val="hybridMultilevel"/>
    <w:tmpl w:val="09626592"/>
    <w:lvl w:ilvl="0" w:tplc="7196C356">
      <w:numFmt w:val="bullet"/>
      <w:lvlText w:val="–"/>
      <w:lvlJc w:val="left"/>
      <w:pPr>
        <w:tabs>
          <w:tab w:val="num" w:pos="720"/>
        </w:tabs>
        <w:ind w:left="720" w:hanging="360"/>
      </w:pPr>
      <w:rPr>
        <w:rFonts w:ascii="Times" w:eastAsia="Times New Roman" w:hAnsi="Times"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D9A49BE"/>
    <w:multiLevelType w:val="hybridMultilevel"/>
    <w:tmpl w:val="4D648BFC"/>
    <w:lvl w:ilvl="0" w:tplc="5730776E">
      <w:start w:val="30"/>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cs="Courier New" w:hint="default"/>
      </w:rPr>
    </w:lvl>
    <w:lvl w:ilvl="2" w:tplc="0005041D" w:tentative="1">
      <w:start w:val="1"/>
      <w:numFmt w:val="bullet"/>
      <w:lvlText w:val=""/>
      <w:lvlJc w:val="left"/>
      <w:pPr>
        <w:tabs>
          <w:tab w:val="num" w:pos="2160"/>
        </w:tabs>
        <w:ind w:left="2160" w:hanging="360"/>
      </w:pPr>
      <w:rPr>
        <w:rFonts w:ascii="Wingdings" w:hAnsi="Wingdings" w:cs="Wingdings" w:hint="default"/>
      </w:rPr>
    </w:lvl>
    <w:lvl w:ilvl="3" w:tplc="0001041D" w:tentative="1">
      <w:start w:val="1"/>
      <w:numFmt w:val="bullet"/>
      <w:lvlText w:val=""/>
      <w:lvlJc w:val="left"/>
      <w:pPr>
        <w:tabs>
          <w:tab w:val="num" w:pos="2880"/>
        </w:tabs>
        <w:ind w:left="2880" w:hanging="360"/>
      </w:pPr>
      <w:rPr>
        <w:rFonts w:ascii="Symbol" w:hAnsi="Symbol" w:cs="Symbol" w:hint="default"/>
      </w:rPr>
    </w:lvl>
    <w:lvl w:ilvl="4" w:tplc="0003041D" w:tentative="1">
      <w:start w:val="1"/>
      <w:numFmt w:val="bullet"/>
      <w:lvlText w:val="o"/>
      <w:lvlJc w:val="left"/>
      <w:pPr>
        <w:tabs>
          <w:tab w:val="num" w:pos="3600"/>
        </w:tabs>
        <w:ind w:left="3600" w:hanging="360"/>
      </w:pPr>
      <w:rPr>
        <w:rFonts w:ascii="Courier New" w:hAnsi="Courier New" w:cs="Courier New" w:hint="default"/>
      </w:rPr>
    </w:lvl>
    <w:lvl w:ilvl="5" w:tplc="0005041D" w:tentative="1">
      <w:start w:val="1"/>
      <w:numFmt w:val="bullet"/>
      <w:lvlText w:val=""/>
      <w:lvlJc w:val="left"/>
      <w:pPr>
        <w:tabs>
          <w:tab w:val="num" w:pos="4320"/>
        </w:tabs>
        <w:ind w:left="4320" w:hanging="360"/>
      </w:pPr>
      <w:rPr>
        <w:rFonts w:ascii="Wingdings" w:hAnsi="Wingdings" w:cs="Wingdings" w:hint="default"/>
      </w:rPr>
    </w:lvl>
    <w:lvl w:ilvl="6" w:tplc="0001041D" w:tentative="1">
      <w:start w:val="1"/>
      <w:numFmt w:val="bullet"/>
      <w:lvlText w:val=""/>
      <w:lvlJc w:val="left"/>
      <w:pPr>
        <w:tabs>
          <w:tab w:val="num" w:pos="5040"/>
        </w:tabs>
        <w:ind w:left="5040" w:hanging="360"/>
      </w:pPr>
      <w:rPr>
        <w:rFonts w:ascii="Symbol" w:hAnsi="Symbol" w:cs="Symbol" w:hint="default"/>
      </w:rPr>
    </w:lvl>
    <w:lvl w:ilvl="7" w:tplc="0003041D" w:tentative="1">
      <w:start w:val="1"/>
      <w:numFmt w:val="bullet"/>
      <w:lvlText w:val="o"/>
      <w:lvlJc w:val="left"/>
      <w:pPr>
        <w:tabs>
          <w:tab w:val="num" w:pos="5760"/>
        </w:tabs>
        <w:ind w:left="5760" w:hanging="360"/>
      </w:pPr>
      <w:rPr>
        <w:rFonts w:ascii="Courier New" w:hAnsi="Courier New" w:cs="Courier New" w:hint="default"/>
      </w:rPr>
    </w:lvl>
    <w:lvl w:ilvl="8" w:tplc="0005041D"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8365009"/>
    <w:multiLevelType w:val="hybridMultilevel"/>
    <w:tmpl w:val="C78E3EB8"/>
    <w:lvl w:ilvl="0" w:tplc="C57625C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9456C2C"/>
    <w:multiLevelType w:val="hybridMultilevel"/>
    <w:tmpl w:val="675E0D74"/>
    <w:lvl w:ilvl="0" w:tplc="AF94B7AC">
      <w:numFmt w:val="bullet"/>
      <w:lvlText w:val="–"/>
      <w:lvlJc w:val="left"/>
      <w:pPr>
        <w:tabs>
          <w:tab w:val="num" w:pos="720"/>
        </w:tabs>
        <w:ind w:left="720" w:hanging="360"/>
      </w:pPr>
      <w:rPr>
        <w:rFonts w:ascii="Times" w:eastAsia="Times New Roman" w:hAnsi="Times"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1F40B46"/>
    <w:multiLevelType w:val="hybridMultilevel"/>
    <w:tmpl w:val="7450ACFC"/>
    <w:lvl w:ilvl="0" w:tplc="EF8C1410">
      <w:start w:val="30"/>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cs="Courier New" w:hint="default"/>
      </w:rPr>
    </w:lvl>
    <w:lvl w:ilvl="2" w:tplc="0005041D" w:tentative="1">
      <w:start w:val="1"/>
      <w:numFmt w:val="bullet"/>
      <w:lvlText w:val=""/>
      <w:lvlJc w:val="left"/>
      <w:pPr>
        <w:tabs>
          <w:tab w:val="num" w:pos="2160"/>
        </w:tabs>
        <w:ind w:left="2160" w:hanging="360"/>
      </w:pPr>
      <w:rPr>
        <w:rFonts w:ascii="Wingdings" w:hAnsi="Wingdings" w:cs="Wingdings" w:hint="default"/>
      </w:rPr>
    </w:lvl>
    <w:lvl w:ilvl="3" w:tplc="0001041D" w:tentative="1">
      <w:start w:val="1"/>
      <w:numFmt w:val="bullet"/>
      <w:lvlText w:val=""/>
      <w:lvlJc w:val="left"/>
      <w:pPr>
        <w:tabs>
          <w:tab w:val="num" w:pos="2880"/>
        </w:tabs>
        <w:ind w:left="2880" w:hanging="360"/>
      </w:pPr>
      <w:rPr>
        <w:rFonts w:ascii="Symbol" w:hAnsi="Symbol" w:cs="Symbol" w:hint="default"/>
      </w:rPr>
    </w:lvl>
    <w:lvl w:ilvl="4" w:tplc="0003041D" w:tentative="1">
      <w:start w:val="1"/>
      <w:numFmt w:val="bullet"/>
      <w:lvlText w:val="o"/>
      <w:lvlJc w:val="left"/>
      <w:pPr>
        <w:tabs>
          <w:tab w:val="num" w:pos="3600"/>
        </w:tabs>
        <w:ind w:left="3600" w:hanging="360"/>
      </w:pPr>
      <w:rPr>
        <w:rFonts w:ascii="Courier New" w:hAnsi="Courier New" w:cs="Courier New" w:hint="default"/>
      </w:rPr>
    </w:lvl>
    <w:lvl w:ilvl="5" w:tplc="0005041D" w:tentative="1">
      <w:start w:val="1"/>
      <w:numFmt w:val="bullet"/>
      <w:lvlText w:val=""/>
      <w:lvlJc w:val="left"/>
      <w:pPr>
        <w:tabs>
          <w:tab w:val="num" w:pos="4320"/>
        </w:tabs>
        <w:ind w:left="4320" w:hanging="360"/>
      </w:pPr>
      <w:rPr>
        <w:rFonts w:ascii="Wingdings" w:hAnsi="Wingdings" w:cs="Wingdings" w:hint="default"/>
      </w:rPr>
    </w:lvl>
    <w:lvl w:ilvl="6" w:tplc="0001041D" w:tentative="1">
      <w:start w:val="1"/>
      <w:numFmt w:val="bullet"/>
      <w:lvlText w:val=""/>
      <w:lvlJc w:val="left"/>
      <w:pPr>
        <w:tabs>
          <w:tab w:val="num" w:pos="5040"/>
        </w:tabs>
        <w:ind w:left="5040" w:hanging="360"/>
      </w:pPr>
      <w:rPr>
        <w:rFonts w:ascii="Symbol" w:hAnsi="Symbol" w:cs="Symbol" w:hint="default"/>
      </w:rPr>
    </w:lvl>
    <w:lvl w:ilvl="7" w:tplc="0003041D" w:tentative="1">
      <w:start w:val="1"/>
      <w:numFmt w:val="bullet"/>
      <w:lvlText w:val="o"/>
      <w:lvlJc w:val="left"/>
      <w:pPr>
        <w:tabs>
          <w:tab w:val="num" w:pos="5760"/>
        </w:tabs>
        <w:ind w:left="5760" w:hanging="360"/>
      </w:pPr>
      <w:rPr>
        <w:rFonts w:ascii="Courier New" w:hAnsi="Courier New" w:cs="Courier New" w:hint="default"/>
      </w:rPr>
    </w:lvl>
    <w:lvl w:ilvl="8" w:tplc="0005041D"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27B5BC6"/>
    <w:multiLevelType w:val="hybridMultilevel"/>
    <w:tmpl w:val="456EF88A"/>
    <w:lvl w:ilvl="0" w:tplc="B23C9DE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D1C2A5D"/>
    <w:multiLevelType w:val="hybridMultilevel"/>
    <w:tmpl w:val="D018CA58"/>
    <w:lvl w:ilvl="0" w:tplc="79A2CAC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7"/>
  </w:num>
  <w:num w:numId="4">
    <w:abstractNumId w:val="0"/>
  </w:num>
  <w:num w:numId="5">
    <w:abstractNumId w:val="2"/>
  </w:num>
  <w:num w:numId="6">
    <w:abstractNumId w:val="10"/>
  </w:num>
  <w:num w:numId="7">
    <w:abstractNumId w:val="4"/>
  </w:num>
  <w:num w:numId="8">
    <w:abstractNumId w:val="9"/>
  </w:num>
  <w:num w:numId="9">
    <w:abstractNumId w:val="12"/>
  </w:num>
  <w:num w:numId="10">
    <w:abstractNumId w:val="6"/>
  </w:num>
  <w:num w:numId="11">
    <w:abstractNumId w:val="13"/>
  </w:num>
  <w:num w:numId="12">
    <w:abstractNumId w:val="8"/>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02"/>
    <w:rsid w:val="000877DE"/>
    <w:rsid w:val="0009374A"/>
    <w:rsid w:val="000E6EA8"/>
    <w:rsid w:val="001A3B7D"/>
    <w:rsid w:val="001F241D"/>
    <w:rsid w:val="00246DD4"/>
    <w:rsid w:val="002D131C"/>
    <w:rsid w:val="003075AE"/>
    <w:rsid w:val="00377D9D"/>
    <w:rsid w:val="0043527A"/>
    <w:rsid w:val="00442C8B"/>
    <w:rsid w:val="00504FED"/>
    <w:rsid w:val="005229F7"/>
    <w:rsid w:val="00535A42"/>
    <w:rsid w:val="005C633A"/>
    <w:rsid w:val="00605B5B"/>
    <w:rsid w:val="00626797"/>
    <w:rsid w:val="00652C50"/>
    <w:rsid w:val="006777B3"/>
    <w:rsid w:val="006C5C0F"/>
    <w:rsid w:val="006F55C0"/>
    <w:rsid w:val="0071235D"/>
    <w:rsid w:val="00714481"/>
    <w:rsid w:val="00771A50"/>
    <w:rsid w:val="00812A4F"/>
    <w:rsid w:val="008C5A95"/>
    <w:rsid w:val="00A64960"/>
    <w:rsid w:val="00AE241C"/>
    <w:rsid w:val="00B77D8C"/>
    <w:rsid w:val="00C11EC9"/>
    <w:rsid w:val="00CA4DE3"/>
    <w:rsid w:val="00CD0E0D"/>
    <w:rsid w:val="00D7016A"/>
    <w:rsid w:val="00E33248"/>
    <w:rsid w:val="00E42885"/>
    <w:rsid w:val="00E77B02"/>
    <w:rsid w:val="00F05112"/>
    <w:rsid w:val="00F16662"/>
    <w:rsid w:val="00F21C4D"/>
    <w:rsid w:val="00F475E5"/>
    <w:rsid w:val="00F7202F"/>
    <w:rsid w:val="00F9571F"/>
    <w:rsid w:val="00FB04F3"/>
    <w:rsid w:val="00FC48E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50"/>
    <w:pPr>
      <w:widowControl w:val="0"/>
      <w:suppressAutoHyphens/>
    </w:pPr>
    <w:rPr>
      <w:sz w:val="24"/>
      <w:szCs w:val="24"/>
      <w:lang w:val="en-US"/>
    </w:rPr>
  </w:style>
  <w:style w:type="paragraph" w:styleId="Heading3">
    <w:name w:val="heading 3"/>
    <w:basedOn w:val="Normal"/>
    <w:next w:val="Normal"/>
    <w:link w:val="Heading3Char"/>
    <w:uiPriority w:val="99"/>
    <w:qFormat/>
    <w:pPr>
      <w:keepNext/>
      <w:widowControl/>
      <w:suppressAutoHyphens w:val="0"/>
      <w:spacing w:before="240" w:after="60"/>
      <w:outlineLvl w:val="2"/>
    </w:pPr>
    <w:rPr>
      <w:rFonts w:ascii="Arial" w:hAnsi="Arial" w:cs="Arial"/>
      <w:b/>
      <w:bCs/>
      <w:sz w:val="26"/>
      <w:szCs w:val="26"/>
      <w:lang w:val="sv-SE"/>
    </w:rPr>
  </w:style>
  <w:style w:type="character" w:default="1" w:styleId="DefaultParagraphFont">
    <w:name w:val="Default Paragraph Font"/>
    <w:uiPriority w:val="99"/>
    <w:semiHidden/>
    <w:rsid w:val="00771A5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C27D7"/>
    <w:rPr>
      <w:rFonts w:asciiTheme="majorHAnsi" w:eastAsiaTheme="majorEastAsia" w:hAnsiTheme="majorHAnsi" w:cstheme="majorBidi"/>
      <w:b/>
      <w:bCs/>
      <w:sz w:val="26"/>
      <w:szCs w:val="26"/>
      <w:lang w:val="en-US"/>
    </w:rPr>
  </w:style>
  <w:style w:type="character" w:customStyle="1" w:styleId="WW8Num1z0">
    <w:name w:val="WW8Num1z0"/>
    <w:uiPriority w:val="99"/>
    <w:rsid w:val="00771A50"/>
    <w:rPr>
      <w:rFonts w:ascii="Times New Roman" w:hAnsi="Times New Roman" w:cs="Times New Roman"/>
    </w:rPr>
  </w:style>
  <w:style w:type="character" w:customStyle="1" w:styleId="WW8Num1z1">
    <w:name w:val="WW8Num1z1"/>
    <w:uiPriority w:val="99"/>
    <w:rsid w:val="00771A50"/>
    <w:rPr>
      <w:rFonts w:ascii="Courier New" w:hAnsi="Courier New" w:cs="Courier New"/>
    </w:rPr>
  </w:style>
  <w:style w:type="character" w:customStyle="1" w:styleId="WW8Num1z2">
    <w:name w:val="WW8Num1z2"/>
    <w:uiPriority w:val="99"/>
    <w:rsid w:val="00771A50"/>
    <w:rPr>
      <w:rFonts w:ascii="Wingdings" w:hAnsi="Wingdings" w:cs="Wingdings"/>
    </w:rPr>
  </w:style>
  <w:style w:type="character" w:customStyle="1" w:styleId="WW8Num1z3">
    <w:name w:val="WW8Num1z3"/>
    <w:uiPriority w:val="99"/>
    <w:rsid w:val="00771A50"/>
    <w:rPr>
      <w:rFonts w:ascii="Symbol" w:hAnsi="Symbol" w:cs="Symbol"/>
    </w:rPr>
  </w:style>
  <w:style w:type="character" w:customStyle="1" w:styleId="WW8Num2z0">
    <w:name w:val="WW8Num2z0"/>
    <w:uiPriority w:val="99"/>
    <w:rsid w:val="00771A50"/>
    <w:rPr>
      <w:rFonts w:ascii="Times New Roman" w:hAnsi="Times New Roman" w:cs="Times New Roman"/>
    </w:rPr>
  </w:style>
  <w:style w:type="character" w:customStyle="1" w:styleId="WW8Num2z1">
    <w:name w:val="WW8Num2z1"/>
    <w:uiPriority w:val="99"/>
    <w:rsid w:val="00771A50"/>
    <w:rPr>
      <w:rFonts w:ascii="Courier New" w:hAnsi="Courier New" w:cs="Courier New"/>
    </w:rPr>
  </w:style>
  <w:style w:type="character" w:customStyle="1" w:styleId="WW8Num2z2">
    <w:name w:val="WW8Num2z2"/>
    <w:uiPriority w:val="99"/>
    <w:rsid w:val="00771A50"/>
    <w:rPr>
      <w:rFonts w:ascii="Wingdings" w:hAnsi="Wingdings" w:cs="Wingdings"/>
    </w:rPr>
  </w:style>
  <w:style w:type="character" w:customStyle="1" w:styleId="WW8Num2z3">
    <w:name w:val="WW8Num2z3"/>
    <w:uiPriority w:val="99"/>
    <w:rsid w:val="00771A50"/>
    <w:rPr>
      <w:rFonts w:ascii="Symbol" w:hAnsi="Symbol" w:cs="Symbol"/>
    </w:rPr>
  </w:style>
  <w:style w:type="character" w:customStyle="1" w:styleId="WW8Num3z0">
    <w:name w:val="WW8Num3z0"/>
    <w:uiPriority w:val="99"/>
    <w:rsid w:val="00771A50"/>
    <w:rPr>
      <w:rFonts w:ascii="Times New Roman" w:hAnsi="Times New Roman" w:cs="Times New Roman"/>
    </w:rPr>
  </w:style>
  <w:style w:type="character" w:customStyle="1" w:styleId="WW8Num3z1">
    <w:name w:val="WW8Num3z1"/>
    <w:uiPriority w:val="99"/>
    <w:rsid w:val="00771A50"/>
    <w:rPr>
      <w:rFonts w:ascii="Courier New" w:hAnsi="Courier New" w:cs="Courier New"/>
    </w:rPr>
  </w:style>
  <w:style w:type="character" w:customStyle="1" w:styleId="WW8Num3z2">
    <w:name w:val="WW8Num3z2"/>
    <w:uiPriority w:val="99"/>
    <w:rsid w:val="00771A50"/>
    <w:rPr>
      <w:rFonts w:ascii="Wingdings" w:hAnsi="Wingdings" w:cs="Wingdings"/>
    </w:rPr>
  </w:style>
  <w:style w:type="character" w:customStyle="1" w:styleId="WW8Num3z3">
    <w:name w:val="WW8Num3z3"/>
    <w:uiPriority w:val="99"/>
    <w:rsid w:val="00771A50"/>
    <w:rPr>
      <w:rFonts w:ascii="Symbol" w:hAnsi="Symbol" w:cs="Symbol"/>
    </w:rPr>
  </w:style>
  <w:style w:type="character" w:customStyle="1" w:styleId="WW8Num4z0">
    <w:name w:val="WW8Num4z0"/>
    <w:uiPriority w:val="99"/>
    <w:rsid w:val="00771A50"/>
    <w:rPr>
      <w:rFonts w:ascii="Times" w:hAnsi="Times" w:cs="Times"/>
    </w:rPr>
  </w:style>
  <w:style w:type="character" w:customStyle="1" w:styleId="WW8Num4z1">
    <w:name w:val="WW8Num4z1"/>
    <w:uiPriority w:val="99"/>
    <w:rsid w:val="00771A50"/>
    <w:rPr>
      <w:rFonts w:ascii="Courier New" w:hAnsi="Courier New" w:cs="Courier New"/>
    </w:rPr>
  </w:style>
  <w:style w:type="character" w:customStyle="1" w:styleId="WW8Num4z2">
    <w:name w:val="WW8Num4z2"/>
    <w:uiPriority w:val="99"/>
    <w:rsid w:val="00771A50"/>
    <w:rPr>
      <w:rFonts w:ascii="Wingdings" w:hAnsi="Wingdings" w:cs="Wingdings"/>
    </w:rPr>
  </w:style>
  <w:style w:type="character" w:customStyle="1" w:styleId="WW8Num4z3">
    <w:name w:val="WW8Num4z3"/>
    <w:uiPriority w:val="99"/>
    <w:rsid w:val="00771A50"/>
    <w:rPr>
      <w:rFonts w:ascii="Symbol" w:hAnsi="Symbol" w:cs="Symbol"/>
    </w:rPr>
  </w:style>
  <w:style w:type="character" w:styleId="Hyperlink">
    <w:name w:val="Hyperlink"/>
    <w:basedOn w:val="DefaultParagraphFont"/>
    <w:uiPriority w:val="99"/>
    <w:rsid w:val="00771A50"/>
    <w:rPr>
      <w:color w:val="0000FF"/>
      <w:u w:val="single"/>
    </w:rPr>
  </w:style>
  <w:style w:type="character" w:styleId="FollowedHyperlink">
    <w:name w:val="FollowedHyperlink"/>
    <w:basedOn w:val="DefaultParagraphFont"/>
    <w:uiPriority w:val="99"/>
    <w:rsid w:val="00771A50"/>
    <w:rPr>
      <w:color w:val="800080"/>
      <w:u w:val="single"/>
    </w:rPr>
  </w:style>
  <w:style w:type="paragraph" w:customStyle="1" w:styleId="Heading">
    <w:name w:val="Heading"/>
    <w:basedOn w:val="Normal"/>
    <w:next w:val="BodyText"/>
    <w:uiPriority w:val="99"/>
    <w:rsid w:val="00771A50"/>
    <w:pPr>
      <w:keepNext/>
      <w:spacing w:before="240" w:after="120"/>
    </w:pPr>
    <w:rPr>
      <w:rFonts w:ascii="Arial" w:hAnsi="Arial" w:cs="Arial"/>
      <w:sz w:val="28"/>
      <w:szCs w:val="28"/>
    </w:rPr>
  </w:style>
  <w:style w:type="paragraph" w:styleId="BodyText">
    <w:name w:val="Body Text"/>
    <w:basedOn w:val="Normal"/>
    <w:link w:val="BodyTextChar"/>
    <w:uiPriority w:val="99"/>
    <w:rsid w:val="00771A50"/>
    <w:pPr>
      <w:spacing w:after="120"/>
    </w:pPr>
  </w:style>
  <w:style w:type="character" w:customStyle="1" w:styleId="BodyTextChar">
    <w:name w:val="Body Text Char"/>
    <w:basedOn w:val="DefaultParagraphFont"/>
    <w:link w:val="BodyText"/>
    <w:uiPriority w:val="99"/>
    <w:semiHidden/>
    <w:rsid w:val="003C27D7"/>
    <w:rPr>
      <w:sz w:val="24"/>
      <w:szCs w:val="24"/>
      <w:lang w:val="en-US"/>
    </w:rPr>
  </w:style>
  <w:style w:type="paragraph" w:styleId="List">
    <w:name w:val="List"/>
    <w:basedOn w:val="BodyText"/>
    <w:uiPriority w:val="99"/>
    <w:rsid w:val="00771A50"/>
  </w:style>
  <w:style w:type="paragraph" w:styleId="Caption">
    <w:name w:val="caption"/>
    <w:basedOn w:val="Normal"/>
    <w:uiPriority w:val="99"/>
    <w:qFormat/>
    <w:rsid w:val="00771A50"/>
    <w:pPr>
      <w:suppressLineNumbers/>
      <w:spacing w:before="120" w:after="120"/>
    </w:pPr>
    <w:rPr>
      <w:i/>
      <w:iCs/>
    </w:rPr>
  </w:style>
  <w:style w:type="paragraph" w:customStyle="1" w:styleId="Index">
    <w:name w:val="Index"/>
    <w:basedOn w:val="Normal"/>
    <w:uiPriority w:val="99"/>
    <w:rsid w:val="00771A50"/>
    <w:pPr>
      <w:suppressLineNumbers/>
    </w:pPr>
  </w:style>
  <w:style w:type="paragraph" w:styleId="BodyTextIndent">
    <w:name w:val="Body Text Indent"/>
    <w:basedOn w:val="Normal"/>
    <w:link w:val="BodyTextIndentChar"/>
    <w:uiPriority w:val="99"/>
    <w:rsid w:val="00771A50"/>
    <w:pPr>
      <w:tabs>
        <w:tab w:val="left" w:pos="4770"/>
      </w:tabs>
      <w:ind w:left="360"/>
    </w:pPr>
  </w:style>
  <w:style w:type="character" w:customStyle="1" w:styleId="BodyTextIndentChar">
    <w:name w:val="Body Text Indent Char"/>
    <w:basedOn w:val="DefaultParagraphFont"/>
    <w:link w:val="BodyTextIndent"/>
    <w:uiPriority w:val="99"/>
    <w:semiHidden/>
    <w:rsid w:val="003C27D7"/>
    <w:rPr>
      <w:sz w:val="24"/>
      <w:szCs w:val="24"/>
      <w:lang w:val="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3C27D7"/>
    <w:rPr>
      <w:sz w:val="24"/>
      <w:szCs w:val="24"/>
      <w:lang w:val="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sz w:val="24"/>
      <w:szCs w:val="24"/>
      <w:lang w:val="en-US"/>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sid w:val="003C27D7"/>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ladesholmenseafood.se" TargetMode="External"/><Relationship Id="rId4" Type="http://schemas.openxmlformats.org/officeDocument/2006/relationships/webSettings" Target="webSettings.xml"/><Relationship Id="rId9" Type="http://schemas.openxmlformats.org/officeDocument/2006/relationships/hyperlink" Target="http://www.saltosil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349</Words>
  <Characters>1854</Characters>
  <Application>Microsoft Office Outlook</Application>
  <DocSecurity>0</DocSecurity>
  <Lines>0</Lines>
  <Paragraphs>0</Paragraphs>
  <ScaleCrop>false</ScaleCrop>
  <Company>Perspective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Lars Sjögrell</dc:creator>
  <cp:keywords/>
  <dc:description/>
  <cp:lastModifiedBy>Per-Aste</cp:lastModifiedBy>
  <cp:revision>2</cp:revision>
  <cp:lastPrinted>2012-03-19T12:42:00Z</cp:lastPrinted>
  <dcterms:created xsi:type="dcterms:W3CDTF">2012-03-20T14:41:00Z</dcterms:created>
  <dcterms:modified xsi:type="dcterms:W3CDTF">2012-03-20T14:41:00Z</dcterms:modified>
</cp:coreProperties>
</file>