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0D" w:rsidRDefault="00DF470D" w:rsidP="00DF470D">
      <w:pPr>
        <w:spacing w:before="100" w:beforeAutospacing="1" w:after="0" w:line="240" w:lineRule="auto"/>
        <w:ind w:right="1417"/>
        <w:rPr>
          <w:rFonts w:cstheme="minorHAnsi"/>
          <w:b/>
          <w:color w:val="25A5CD"/>
          <w:sz w:val="44"/>
          <w:szCs w:val="44"/>
        </w:rPr>
      </w:pPr>
    </w:p>
    <w:p w:rsidR="0071794A" w:rsidRDefault="0071794A" w:rsidP="0071794A">
      <w:pPr>
        <w:spacing w:after="100" w:line="240" w:lineRule="auto"/>
        <w:ind w:right="1417"/>
      </w:pPr>
      <w:proofErr w:type="spellStart"/>
      <w:r>
        <w:rPr>
          <w:b/>
          <w:color w:val="25A5CD"/>
          <w:sz w:val="44"/>
          <w:szCs w:val="44"/>
        </w:rPr>
        <w:t>presse</w:t>
      </w:r>
      <w:r>
        <w:rPr>
          <w:b/>
          <w:color w:val="84B52D"/>
          <w:sz w:val="44"/>
          <w:szCs w:val="44"/>
        </w:rPr>
        <w:t>mitteilung</w:t>
      </w:r>
      <w:proofErr w:type="spellEnd"/>
    </w:p>
    <w:p w:rsidR="00AC79DB" w:rsidRPr="00AC79DB" w:rsidRDefault="008119CF" w:rsidP="00AC79DB">
      <w:pPr>
        <w:suppressAutoHyphens w:val="0"/>
        <w:autoSpaceDN/>
        <w:ind w:right="3118"/>
        <w:textAlignment w:val="auto"/>
        <w:rPr>
          <w:rFonts w:asciiTheme="minorHAnsi" w:eastAsiaTheme="minorHAnsi" w:hAnsiTheme="minorHAnsi" w:cs="Arial"/>
          <w:b/>
          <w:kern w:val="0"/>
          <w:sz w:val="28"/>
          <w:szCs w:val="28"/>
        </w:rPr>
      </w:pPr>
      <w:r>
        <w:rPr>
          <w:rFonts w:asciiTheme="minorHAnsi" w:eastAsiaTheme="minorHAnsi" w:hAnsiTheme="minorHAnsi" w:cs="Arial"/>
          <w:b/>
          <w:kern w:val="0"/>
          <w:sz w:val="28"/>
          <w:szCs w:val="28"/>
        </w:rPr>
        <w:t xml:space="preserve">Jugend hilft Alter auf </w:t>
      </w:r>
      <w:proofErr w:type="spellStart"/>
      <w:r>
        <w:rPr>
          <w:rFonts w:asciiTheme="minorHAnsi" w:eastAsiaTheme="minorHAnsi" w:hAnsiTheme="minorHAnsi" w:cs="Arial"/>
          <w:b/>
          <w:kern w:val="0"/>
          <w:sz w:val="28"/>
          <w:szCs w:val="28"/>
        </w:rPr>
        <w:t>tabo.ruhr</w:t>
      </w:r>
      <w:proofErr w:type="spellEnd"/>
      <w:r w:rsidR="00AC79DB" w:rsidRPr="00AC79DB">
        <w:rPr>
          <w:rFonts w:asciiTheme="minorHAnsi" w:eastAsiaTheme="minorHAnsi" w:hAnsiTheme="minorHAnsi" w:cs="Arial"/>
          <w:b/>
          <w:kern w:val="0"/>
          <w:sz w:val="28"/>
          <w:szCs w:val="28"/>
        </w:rPr>
        <w:t xml:space="preserve">// </w:t>
      </w:r>
      <w:proofErr w:type="spellStart"/>
      <w:r>
        <w:rPr>
          <w:rFonts w:asciiTheme="minorHAnsi" w:eastAsiaTheme="minorHAnsi" w:hAnsiTheme="minorHAnsi" w:cs="Arial"/>
          <w:b/>
          <w:kern w:val="0"/>
          <w:sz w:val="28"/>
          <w:szCs w:val="28"/>
        </w:rPr>
        <w:t>tabo</w:t>
      </w:r>
      <w:r w:rsidR="00AC79DB" w:rsidRPr="00AC79DB">
        <w:rPr>
          <w:rFonts w:asciiTheme="minorHAnsi" w:eastAsiaTheme="minorHAnsi" w:hAnsiTheme="minorHAnsi" w:cs="Arial"/>
          <w:b/>
          <w:kern w:val="0"/>
          <w:sz w:val="28"/>
          <w:szCs w:val="28"/>
        </w:rPr>
        <w:t>.ruhr</w:t>
      </w:r>
      <w:proofErr w:type="spellEnd"/>
      <w:r w:rsidR="00AC79DB" w:rsidRPr="00AC79DB">
        <w:rPr>
          <w:rFonts w:asciiTheme="minorHAnsi" w:eastAsiaTheme="minorHAnsi" w:hAnsiTheme="minorHAnsi" w:cs="Arial"/>
          <w:b/>
          <w:kern w:val="0"/>
          <w:sz w:val="28"/>
          <w:szCs w:val="28"/>
        </w:rPr>
        <w:t xml:space="preserve"> - </w:t>
      </w:r>
      <w:r>
        <w:rPr>
          <w:rFonts w:asciiTheme="minorHAnsi" w:eastAsiaTheme="minorHAnsi" w:hAnsiTheme="minorHAnsi" w:cs="Arial"/>
          <w:b/>
          <w:kern w:val="0"/>
          <w:sz w:val="28"/>
          <w:szCs w:val="28"/>
        </w:rPr>
        <w:t>d</w:t>
      </w:r>
      <w:r w:rsidR="00AC79DB" w:rsidRPr="00AC79DB">
        <w:rPr>
          <w:rFonts w:asciiTheme="minorHAnsi" w:eastAsiaTheme="minorHAnsi" w:hAnsiTheme="minorHAnsi" w:cs="Arial"/>
          <w:b/>
          <w:kern w:val="0"/>
          <w:sz w:val="28"/>
          <w:szCs w:val="28"/>
        </w:rPr>
        <w:t xml:space="preserve">ie </w:t>
      </w:r>
      <w:r>
        <w:rPr>
          <w:rFonts w:asciiTheme="minorHAnsi" w:eastAsiaTheme="minorHAnsi" w:hAnsiTheme="minorHAnsi" w:cs="Arial"/>
          <w:b/>
          <w:kern w:val="0"/>
          <w:sz w:val="28"/>
          <w:szCs w:val="28"/>
        </w:rPr>
        <w:t>Taschengeldbörse in Oberhausen</w:t>
      </w:r>
      <w:r w:rsidR="00AC79DB" w:rsidRPr="00AC79DB">
        <w:rPr>
          <w:rFonts w:asciiTheme="minorHAnsi" w:eastAsiaTheme="minorHAnsi" w:hAnsiTheme="minorHAnsi" w:cs="Arial"/>
          <w:b/>
          <w:kern w:val="0"/>
          <w:sz w:val="28"/>
          <w:szCs w:val="28"/>
        </w:rPr>
        <w:t xml:space="preserve">// </w:t>
      </w:r>
      <w:r>
        <w:rPr>
          <w:rFonts w:asciiTheme="minorHAnsi" w:eastAsiaTheme="minorHAnsi" w:hAnsiTheme="minorHAnsi" w:cs="Arial"/>
          <w:b/>
          <w:kern w:val="0"/>
          <w:sz w:val="28"/>
          <w:szCs w:val="28"/>
        </w:rPr>
        <w:t xml:space="preserve">Ältere Menschen suchen, Jugendliche helfen – </w:t>
      </w:r>
      <w:proofErr w:type="spellStart"/>
      <w:r>
        <w:rPr>
          <w:rFonts w:asciiTheme="minorHAnsi" w:eastAsiaTheme="minorHAnsi" w:hAnsiTheme="minorHAnsi" w:cs="Arial"/>
          <w:b/>
          <w:kern w:val="0"/>
          <w:sz w:val="28"/>
          <w:szCs w:val="28"/>
        </w:rPr>
        <w:t>tabo.ruhr</w:t>
      </w:r>
      <w:proofErr w:type="spellEnd"/>
    </w:p>
    <w:p w:rsidR="00AC79DB" w:rsidRPr="00AC79DB" w:rsidRDefault="008119CF" w:rsidP="00AC79DB">
      <w:pPr>
        <w:suppressAutoHyphens w:val="0"/>
        <w:autoSpaceDN/>
        <w:ind w:right="3118"/>
        <w:textAlignment w:val="auto"/>
        <w:rPr>
          <w:rFonts w:asciiTheme="minorHAnsi" w:eastAsiaTheme="minorHAnsi" w:hAnsiTheme="minorHAnsi" w:cs="Arial"/>
          <w:b/>
          <w:kern w:val="0"/>
        </w:rPr>
      </w:pPr>
      <w:r>
        <w:rPr>
          <w:rFonts w:asciiTheme="minorHAnsi" w:eastAsiaTheme="minorHAnsi" w:hAnsiTheme="minorHAnsi" w:cs="Arial"/>
          <w:b/>
          <w:kern w:val="0"/>
        </w:rPr>
        <w:t xml:space="preserve">Das Jugendparlament Oberhausen hat eine Taschengeldbörse ins Leben gerufen. Unter </w:t>
      </w:r>
      <w:hyperlink r:id="rId9" w:history="1">
        <w:r w:rsidRPr="00705359">
          <w:rPr>
            <w:rStyle w:val="Hyperlink"/>
            <w:rFonts w:asciiTheme="minorHAnsi" w:eastAsiaTheme="minorHAnsi" w:hAnsiTheme="minorHAnsi" w:cs="Arial"/>
            <w:b/>
            <w:kern w:val="0"/>
          </w:rPr>
          <w:t>www.tabo.ruhr</w:t>
        </w:r>
      </w:hyperlink>
      <w:r>
        <w:rPr>
          <w:rFonts w:asciiTheme="minorHAnsi" w:eastAsiaTheme="minorHAnsi" w:hAnsiTheme="minorHAnsi" w:cs="Arial"/>
          <w:b/>
          <w:kern w:val="0"/>
        </w:rPr>
        <w:t xml:space="preserve"> bieten ältere Menschen Jobs in ihrem Haushalt an, die Jugendliche gegen ein kleines Taschengeld übernehmen können. Die 14</w:t>
      </w:r>
      <w:r w:rsidR="00EA7401">
        <w:rPr>
          <w:rFonts w:asciiTheme="minorHAnsi" w:eastAsiaTheme="minorHAnsi" w:hAnsiTheme="minorHAnsi" w:cs="Arial"/>
          <w:b/>
          <w:kern w:val="0"/>
        </w:rPr>
        <w:t>-</w:t>
      </w:r>
      <w:r>
        <w:rPr>
          <w:rFonts w:asciiTheme="minorHAnsi" w:eastAsiaTheme="minorHAnsi" w:hAnsiTheme="minorHAnsi" w:cs="Arial"/>
          <w:b/>
          <w:kern w:val="0"/>
        </w:rPr>
        <w:t xml:space="preserve"> bis 19-Jährigen offerieren ihre Dienste</w:t>
      </w:r>
      <w:r w:rsidR="008E1AA0">
        <w:rPr>
          <w:rFonts w:asciiTheme="minorHAnsi" w:eastAsiaTheme="minorHAnsi" w:hAnsiTheme="minorHAnsi" w:cs="Arial"/>
          <w:b/>
          <w:kern w:val="0"/>
        </w:rPr>
        <w:t xml:space="preserve"> ebenfalls </w:t>
      </w:r>
      <w:r>
        <w:rPr>
          <w:rFonts w:asciiTheme="minorHAnsi" w:eastAsiaTheme="minorHAnsi" w:hAnsiTheme="minorHAnsi" w:cs="Arial"/>
          <w:b/>
          <w:kern w:val="0"/>
        </w:rPr>
        <w:t xml:space="preserve"> im neuen Online-Portal.</w:t>
      </w:r>
    </w:p>
    <w:p w:rsidR="00AC79DB" w:rsidRPr="00AC79DB" w:rsidRDefault="008E1AA0" w:rsidP="00AC79DB">
      <w:pPr>
        <w:suppressAutoHyphens w:val="0"/>
        <w:autoSpaceDN/>
        <w:ind w:right="3118"/>
        <w:textAlignment w:val="auto"/>
        <w:rPr>
          <w:rFonts w:asciiTheme="minorHAnsi" w:eastAsiaTheme="minorHAnsi" w:hAnsiTheme="minorHAnsi" w:cs="Arial"/>
          <w:kern w:val="0"/>
        </w:rPr>
      </w:pPr>
      <w:r>
        <w:rPr>
          <w:rFonts w:asciiTheme="minorHAnsi" w:eastAsiaTheme="minorHAnsi" w:hAnsiTheme="minorHAnsi" w:cs="Arial"/>
          <w:kern w:val="0"/>
        </w:rPr>
        <w:t>Nicht einmal zwei Wochen sind v</w:t>
      </w:r>
      <w:bookmarkStart w:id="0" w:name="_GoBack"/>
      <w:bookmarkEnd w:id="0"/>
      <w:r>
        <w:rPr>
          <w:rFonts w:asciiTheme="minorHAnsi" w:eastAsiaTheme="minorHAnsi" w:hAnsiTheme="minorHAnsi" w:cs="Arial"/>
          <w:kern w:val="0"/>
        </w:rPr>
        <w:t xml:space="preserve">ergangen, seit das Jugendparlament Oberhausen sein neues Projekt im Internet freigeschaltet hat. Doch die bisherige Resonanz gibt den Initiatoren schon jetzt Recht. Die Taschengeldbörse, erreichbar unter </w:t>
      </w:r>
      <w:hyperlink r:id="rId10" w:history="1">
        <w:r w:rsidRPr="00705359">
          <w:rPr>
            <w:rStyle w:val="Hyperlink"/>
            <w:rFonts w:asciiTheme="minorHAnsi" w:eastAsiaTheme="minorHAnsi" w:hAnsiTheme="minorHAnsi" w:cs="Arial"/>
            <w:kern w:val="0"/>
          </w:rPr>
          <w:t>www.tabo.ruhr</w:t>
        </w:r>
      </w:hyperlink>
      <w:r>
        <w:rPr>
          <w:rFonts w:asciiTheme="minorHAnsi" w:eastAsiaTheme="minorHAnsi" w:hAnsiTheme="minorHAnsi" w:cs="Arial"/>
          <w:kern w:val="0"/>
        </w:rPr>
        <w:t>, bringt junge und alte Menschen zusammen</w:t>
      </w:r>
      <w:r w:rsidR="00C87C8C">
        <w:rPr>
          <w:rFonts w:asciiTheme="minorHAnsi" w:eastAsiaTheme="minorHAnsi" w:hAnsiTheme="minorHAnsi" w:cs="Arial"/>
          <w:kern w:val="0"/>
        </w:rPr>
        <w:t xml:space="preserve">. </w:t>
      </w:r>
    </w:p>
    <w:p w:rsidR="00AC79DB" w:rsidRPr="00AC79DB" w:rsidRDefault="00C87C8C" w:rsidP="00AC79DB">
      <w:pPr>
        <w:suppressAutoHyphens w:val="0"/>
        <w:autoSpaceDN/>
        <w:ind w:right="3118"/>
        <w:textAlignment w:val="auto"/>
        <w:rPr>
          <w:rFonts w:asciiTheme="minorHAnsi" w:eastAsiaTheme="minorHAnsi" w:hAnsiTheme="minorHAnsi" w:cs="Arial"/>
          <w:kern w:val="0"/>
        </w:rPr>
      </w:pPr>
      <w:r>
        <w:rPr>
          <w:rFonts w:asciiTheme="minorHAnsi" w:eastAsiaTheme="minorHAnsi" w:hAnsiTheme="minorHAnsi" w:cs="Arial"/>
          <w:kern w:val="0"/>
        </w:rPr>
        <w:t xml:space="preserve">Und wie funktioniert das? Ganz einfach: Ältere Menschen bieten bei der Börse Jobs an, weil sie Hilfe in ihrem Haushalt, Garten oder bei Einkäufen benötigen. Jugendliche im Alter von 14 bis 19 Jahren können diese Angebote annehmen und somit ihr Taschengeld ein wenig aufbessern. Gleichzeitig können sie selbst ihre Dienste bei </w:t>
      </w:r>
      <w:proofErr w:type="spellStart"/>
      <w:r>
        <w:rPr>
          <w:rFonts w:asciiTheme="minorHAnsi" w:eastAsiaTheme="minorHAnsi" w:hAnsiTheme="minorHAnsi" w:cs="Arial"/>
          <w:kern w:val="0"/>
        </w:rPr>
        <w:t>tabo.ruhr</w:t>
      </w:r>
      <w:proofErr w:type="spellEnd"/>
      <w:r>
        <w:rPr>
          <w:rFonts w:asciiTheme="minorHAnsi" w:eastAsiaTheme="minorHAnsi" w:hAnsiTheme="minorHAnsi" w:cs="Arial"/>
          <w:kern w:val="0"/>
        </w:rPr>
        <w:t xml:space="preserve"> anbieten.</w:t>
      </w:r>
    </w:p>
    <w:p w:rsidR="0071794A" w:rsidRDefault="00C87C8C" w:rsidP="00AC79DB">
      <w:pPr>
        <w:ind w:right="3060"/>
      </w:pPr>
      <w:r>
        <w:rPr>
          <w:rFonts w:asciiTheme="minorHAnsi" w:eastAsiaTheme="minorHAnsi" w:hAnsiTheme="minorHAnsi" w:cs="Arial"/>
          <w:kern w:val="0"/>
        </w:rPr>
        <w:t>„Es geht dabei nicht um Pflege, sondern ausschließlich um haushaltsbezogene Hilfeleistungen. Denn viele ältere Menschen haben nicht die familiäre Unterstützung, die sie im Alltag benötigen“, erklär</w:t>
      </w:r>
      <w:r w:rsidR="00EA7401">
        <w:rPr>
          <w:rFonts w:asciiTheme="minorHAnsi" w:eastAsiaTheme="minorHAnsi" w:hAnsiTheme="minorHAnsi" w:cs="Arial"/>
          <w:kern w:val="0"/>
        </w:rPr>
        <w:t>t</w:t>
      </w:r>
      <w:r w:rsidR="00AB5CAF">
        <w:rPr>
          <w:rFonts w:asciiTheme="minorHAnsi" w:eastAsiaTheme="minorHAnsi" w:hAnsiTheme="minorHAnsi" w:cs="Arial"/>
          <w:kern w:val="0"/>
        </w:rPr>
        <w:t xml:space="preserve"> Hendrik </w:t>
      </w:r>
      <w:proofErr w:type="spellStart"/>
      <w:r w:rsidR="00AB5CAF">
        <w:rPr>
          <w:rFonts w:asciiTheme="minorHAnsi" w:eastAsiaTheme="minorHAnsi" w:hAnsiTheme="minorHAnsi" w:cs="Arial"/>
          <w:kern w:val="0"/>
        </w:rPr>
        <w:t>Detmers</w:t>
      </w:r>
      <w:proofErr w:type="spellEnd"/>
      <w:r w:rsidR="00AB5CAF">
        <w:rPr>
          <w:rFonts w:asciiTheme="minorHAnsi" w:eastAsiaTheme="minorHAnsi" w:hAnsiTheme="minorHAnsi" w:cs="Arial"/>
          <w:kern w:val="0"/>
        </w:rPr>
        <w:t>, städtischer Begleiter des Jugendparlaments</w:t>
      </w:r>
      <w:r>
        <w:rPr>
          <w:rFonts w:asciiTheme="minorHAnsi" w:eastAsiaTheme="minorHAnsi" w:hAnsiTheme="minorHAnsi" w:cs="Arial"/>
          <w:kern w:val="0"/>
        </w:rPr>
        <w:t xml:space="preserve"> Oberhausen</w:t>
      </w:r>
      <w:r w:rsidR="00EA7401">
        <w:rPr>
          <w:rFonts w:asciiTheme="minorHAnsi" w:eastAsiaTheme="minorHAnsi" w:hAnsiTheme="minorHAnsi" w:cs="Arial"/>
          <w:kern w:val="0"/>
        </w:rPr>
        <w:t xml:space="preserve">, das die Börse in Kooperation mit der Arbeiterwohlfahrt durchführt. Finanziell unterstützt wird das Projekt vom Landesministerium für Familie, Kinder, Jugend, Kultur und Sport. </w:t>
      </w:r>
    </w:p>
    <w:p w:rsidR="0071794A" w:rsidRPr="001E4F33" w:rsidRDefault="0071794A" w:rsidP="0071794A">
      <w:pPr>
        <w:spacing w:line="240" w:lineRule="auto"/>
        <w:rPr>
          <w:sz w:val="20"/>
          <w:szCs w:val="18"/>
        </w:rPr>
      </w:pPr>
      <w:r w:rsidRPr="001E4F33">
        <w:rPr>
          <w:b/>
          <w:sz w:val="20"/>
          <w:szCs w:val="18"/>
        </w:rPr>
        <w:t>Über .</w:t>
      </w:r>
      <w:proofErr w:type="spellStart"/>
      <w:r w:rsidRPr="001E4F33">
        <w:rPr>
          <w:b/>
          <w:sz w:val="20"/>
          <w:szCs w:val="18"/>
        </w:rPr>
        <w:t>ruhr</w:t>
      </w:r>
      <w:proofErr w:type="spellEnd"/>
    </w:p>
    <w:p w:rsidR="005C4F7B" w:rsidRPr="0071794A" w:rsidRDefault="0071794A" w:rsidP="0071794A">
      <w:pPr>
        <w:spacing w:line="240" w:lineRule="auto"/>
        <w:rPr>
          <w:sz w:val="20"/>
          <w:szCs w:val="18"/>
        </w:rPr>
      </w:pPr>
      <w:r w:rsidRPr="001E4F33">
        <w:rPr>
          <w:i/>
          <w:sz w:val="20"/>
          <w:szCs w:val="18"/>
        </w:rPr>
        <w:t>Die neue regionale Top-Level-Domain .</w:t>
      </w:r>
      <w:proofErr w:type="spellStart"/>
      <w:r w:rsidRPr="001E4F33">
        <w:rPr>
          <w:i/>
          <w:sz w:val="20"/>
          <w:szCs w:val="18"/>
        </w:rPr>
        <w:t>ruhr</w:t>
      </w:r>
      <w:proofErr w:type="spellEnd"/>
      <w:r w:rsidRPr="001E4F33">
        <w:rPr>
          <w:i/>
          <w:sz w:val="20"/>
          <w:szCs w:val="18"/>
        </w:rPr>
        <w:t xml:space="preserve"> bildet das Ruhrgebiet jetzt auch im Internet ab. Als weltweit erste, neueingeführte Domainendung mit geografischem Bezug gingen die .ruhr-Adressen noch vor denen der Weltmetropolen London, Paris und Berlin online. Zugleich ist die Top-Level-Domain .</w:t>
      </w:r>
      <w:proofErr w:type="spellStart"/>
      <w:r w:rsidRPr="001E4F33">
        <w:rPr>
          <w:i/>
          <w:sz w:val="20"/>
          <w:szCs w:val="18"/>
        </w:rPr>
        <w:t>ruhr</w:t>
      </w:r>
      <w:proofErr w:type="spellEnd"/>
      <w:r w:rsidRPr="001E4F33">
        <w:rPr>
          <w:i/>
          <w:sz w:val="20"/>
          <w:szCs w:val="18"/>
        </w:rPr>
        <w:t xml:space="preserve"> die erste Domainendung, die nach der Einführung von .de in Deutschland vor mehr als 30 Jahren den Betrieb aufgenommen hat. Neben .</w:t>
      </w:r>
      <w:proofErr w:type="spellStart"/>
      <w:r w:rsidRPr="001E4F33">
        <w:rPr>
          <w:i/>
          <w:sz w:val="20"/>
          <w:szCs w:val="18"/>
        </w:rPr>
        <w:t>ruhr</w:t>
      </w:r>
      <w:proofErr w:type="spellEnd"/>
      <w:r w:rsidRPr="001E4F33">
        <w:rPr>
          <w:i/>
          <w:sz w:val="20"/>
          <w:szCs w:val="18"/>
        </w:rPr>
        <w:t xml:space="preserve"> für das Ruhrgebiet wird Deutschlands  Domainlandschaft von weiteren </w:t>
      </w:r>
      <w:proofErr w:type="spellStart"/>
      <w:r w:rsidRPr="001E4F33">
        <w:rPr>
          <w:i/>
          <w:sz w:val="20"/>
          <w:szCs w:val="18"/>
        </w:rPr>
        <w:t>geoTLDs</w:t>
      </w:r>
      <w:proofErr w:type="spellEnd"/>
      <w:r w:rsidRPr="001E4F33">
        <w:rPr>
          <w:i/>
          <w:sz w:val="20"/>
          <w:szCs w:val="18"/>
        </w:rPr>
        <w:t xml:space="preserve"> wie .</w:t>
      </w:r>
      <w:proofErr w:type="spellStart"/>
      <w:r w:rsidRPr="001E4F33">
        <w:rPr>
          <w:i/>
          <w:sz w:val="20"/>
          <w:szCs w:val="18"/>
        </w:rPr>
        <w:t>berlin</w:t>
      </w:r>
      <w:proofErr w:type="spellEnd"/>
      <w:r w:rsidRPr="001E4F33">
        <w:rPr>
          <w:i/>
          <w:sz w:val="20"/>
          <w:szCs w:val="18"/>
        </w:rPr>
        <w:t>, .</w:t>
      </w:r>
      <w:proofErr w:type="spellStart"/>
      <w:r w:rsidRPr="001E4F33">
        <w:rPr>
          <w:i/>
          <w:sz w:val="20"/>
          <w:szCs w:val="18"/>
        </w:rPr>
        <w:t>koeln</w:t>
      </w:r>
      <w:proofErr w:type="spellEnd"/>
      <w:r w:rsidRPr="001E4F33">
        <w:rPr>
          <w:i/>
          <w:sz w:val="20"/>
          <w:szCs w:val="18"/>
        </w:rPr>
        <w:t xml:space="preserve"> oder .</w:t>
      </w:r>
      <w:proofErr w:type="spellStart"/>
      <w:r w:rsidRPr="001E4F33">
        <w:rPr>
          <w:i/>
          <w:sz w:val="20"/>
          <w:szCs w:val="18"/>
        </w:rPr>
        <w:t>hamburg</w:t>
      </w:r>
      <w:proofErr w:type="spellEnd"/>
      <w:r w:rsidRPr="001E4F33">
        <w:rPr>
          <w:i/>
          <w:sz w:val="20"/>
          <w:szCs w:val="18"/>
        </w:rPr>
        <w:t xml:space="preserve"> bereichert, denen weitere in Zukunft folgen.</w:t>
      </w:r>
    </w:p>
    <w:sectPr w:rsidR="005C4F7B" w:rsidRPr="0071794A" w:rsidSect="004A3B21">
      <w:headerReference w:type="default" r:id="rId11"/>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AF" w:rsidRDefault="00F377AF">
      <w:pPr>
        <w:spacing w:after="0" w:line="240" w:lineRule="auto"/>
      </w:pPr>
      <w:r>
        <w:separator/>
      </w:r>
    </w:p>
  </w:endnote>
  <w:endnote w:type="continuationSeparator" w:id="0">
    <w:p w:rsidR="00F377AF" w:rsidRDefault="00F3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AF" w:rsidRDefault="00F377AF">
      <w:pPr>
        <w:spacing w:after="0" w:line="240" w:lineRule="auto"/>
      </w:pPr>
      <w:r>
        <w:separator/>
      </w:r>
    </w:p>
  </w:footnote>
  <w:footnote w:type="continuationSeparator" w:id="0">
    <w:p w:rsidR="00F377AF" w:rsidRDefault="00F37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0D" w:rsidRPr="00D040B6" w:rsidRDefault="003970A0" w:rsidP="003970A0">
    <w:pPr>
      <w:pStyle w:val="Kopfzeile"/>
      <w:jc w:val="right"/>
      <w:rPr>
        <w:sz w:val="20"/>
      </w:rPr>
    </w:pPr>
    <w:r w:rsidRPr="00DF470D">
      <w:rPr>
        <w:noProof/>
        <w:sz w:val="20"/>
        <w:lang w:eastAsia="de-DE"/>
      </w:rPr>
      <w:drawing>
        <wp:anchor distT="0" distB="0" distL="114300" distR="114300" simplePos="0" relativeHeight="251658240" behindDoc="1" locked="0" layoutInCell="1" allowOverlap="1" wp14:anchorId="47FF5829" wp14:editId="65A1C189">
          <wp:simplePos x="0" y="0"/>
          <wp:positionH relativeFrom="column">
            <wp:posOffset>-70485</wp:posOffset>
          </wp:positionH>
          <wp:positionV relativeFrom="paragraph">
            <wp:posOffset>-3175</wp:posOffset>
          </wp:positionV>
          <wp:extent cx="1381125" cy="651510"/>
          <wp:effectExtent l="0" t="0" r="9525" b="0"/>
          <wp:wrapTight wrapText="bothSides">
            <wp:wrapPolygon edited="0">
              <wp:start x="0" y="0"/>
              <wp:lineTo x="0" y="20842"/>
              <wp:lineTo x="21451" y="20842"/>
              <wp:lineTo x="2145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ruhr_logo Kopie.png"/>
                  <pic:cNvPicPr/>
                </pic:nvPicPr>
                <pic:blipFill>
                  <a:blip r:embed="rId1">
                    <a:extLst>
                      <a:ext uri="{28A0092B-C50C-407E-A947-70E740481C1C}">
                        <a14:useLocalDpi xmlns:a14="http://schemas.microsoft.com/office/drawing/2010/main" val="0"/>
                      </a:ext>
                    </a:extLst>
                  </a:blip>
                  <a:stretch>
                    <a:fillRect/>
                  </a:stretch>
                </pic:blipFill>
                <pic:spPr>
                  <a:xfrm>
                    <a:off x="0" y="0"/>
                    <a:ext cx="1381125" cy="651510"/>
                  </a:xfrm>
                  <a:prstGeom prst="rect">
                    <a:avLst/>
                  </a:prstGeom>
                </pic:spPr>
              </pic:pic>
            </a:graphicData>
          </a:graphic>
          <wp14:sizeRelH relativeFrom="page">
            <wp14:pctWidth>0</wp14:pctWidth>
          </wp14:sizeRelH>
          <wp14:sizeRelV relativeFrom="page">
            <wp14:pctHeight>0</wp14:pctHeight>
          </wp14:sizeRelV>
        </wp:anchor>
      </w:drawing>
    </w:r>
    <w:r w:rsidR="00DF470D" w:rsidRPr="00D040B6">
      <w:rPr>
        <w:sz w:val="20"/>
      </w:rPr>
      <w:t>Pressekontakt: Anja Elsing</w:t>
    </w:r>
  </w:p>
  <w:p w:rsidR="00DF470D" w:rsidRPr="00DF470D" w:rsidRDefault="00DF470D" w:rsidP="003970A0">
    <w:pPr>
      <w:pStyle w:val="Kopfzeile"/>
      <w:jc w:val="right"/>
      <w:rPr>
        <w:sz w:val="20"/>
      </w:rPr>
    </w:pPr>
    <w:proofErr w:type="spellStart"/>
    <w:r w:rsidRPr="00D040B6">
      <w:rPr>
        <w:sz w:val="20"/>
      </w:rPr>
      <w:t>regiodot</w:t>
    </w:r>
    <w:proofErr w:type="spellEnd"/>
    <w:r w:rsidRPr="00D040B6">
      <w:rPr>
        <w:sz w:val="20"/>
      </w:rPr>
      <w:t xml:space="preserve"> GmbH &amp; Co. </w:t>
    </w:r>
    <w:r w:rsidRPr="00DF470D">
      <w:rPr>
        <w:sz w:val="20"/>
      </w:rPr>
      <w:t>KG |Bott</w:t>
    </w:r>
    <w:r w:rsidR="00C519DB">
      <w:rPr>
        <w:sz w:val="20"/>
      </w:rPr>
      <w:t>roper Straße 20 | 45141 Essen</w:t>
    </w:r>
  </w:p>
  <w:p w:rsidR="00C519DB" w:rsidRDefault="00DF470D" w:rsidP="00C519DB">
    <w:pPr>
      <w:pStyle w:val="Kopfzeile"/>
      <w:jc w:val="right"/>
      <w:rPr>
        <w:sz w:val="20"/>
      </w:rPr>
    </w:pPr>
    <w:r w:rsidRPr="00DF470D">
      <w:rPr>
        <w:sz w:val="20"/>
      </w:rPr>
      <w:t xml:space="preserve">Telefon (0201) 3202-571 | E-Mail: </w:t>
    </w:r>
    <w:proofErr w:type="spellStart"/>
    <w:r w:rsidRPr="00DF470D">
      <w:rPr>
        <w:sz w:val="20"/>
      </w:rPr>
      <w:t>presse@</w:t>
    </w:r>
    <w:r w:rsidR="00C519DB">
      <w:rPr>
        <w:sz w:val="20"/>
      </w:rPr>
      <w:t>dot.ruhr</w:t>
    </w:r>
    <w:proofErr w:type="spellEnd"/>
  </w:p>
  <w:p w:rsidR="001D41AE" w:rsidRPr="00DF470D" w:rsidRDefault="00DF470D" w:rsidP="00C519DB">
    <w:pPr>
      <w:pStyle w:val="Kopfzeile"/>
      <w:jc w:val="right"/>
      <w:rPr>
        <w:sz w:val="20"/>
      </w:rPr>
    </w:pPr>
    <w:r w:rsidRPr="00DF470D">
      <w:rPr>
        <w:sz w:val="20"/>
      </w:rPr>
      <w:t xml:space="preserve">www.dot.ruhr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E88"/>
    <w:multiLevelType w:val="hybridMultilevel"/>
    <w:tmpl w:val="CEDC4A5E"/>
    <w:lvl w:ilvl="0" w:tplc="DC24EBAC">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3965B0"/>
    <w:multiLevelType w:val="hybridMultilevel"/>
    <w:tmpl w:val="99664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AD1EFE"/>
    <w:multiLevelType w:val="hybridMultilevel"/>
    <w:tmpl w:val="42DA1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67617A"/>
    <w:multiLevelType w:val="hybridMultilevel"/>
    <w:tmpl w:val="C6147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052AC0-824B-42CF-A843-43366CAA2C33}"/>
    <w:docVar w:name="dgnword-eventsink" w:val="93560936"/>
  </w:docVars>
  <w:rsids>
    <w:rsidRoot w:val="00CE3E10"/>
    <w:rsid w:val="000053D0"/>
    <w:rsid w:val="00006A17"/>
    <w:rsid w:val="0001706D"/>
    <w:rsid w:val="0002221C"/>
    <w:rsid w:val="00022961"/>
    <w:rsid w:val="000271F0"/>
    <w:rsid w:val="0003702E"/>
    <w:rsid w:val="00041ADB"/>
    <w:rsid w:val="00044A13"/>
    <w:rsid w:val="00047F90"/>
    <w:rsid w:val="00054071"/>
    <w:rsid w:val="00054325"/>
    <w:rsid w:val="000548F9"/>
    <w:rsid w:val="00066420"/>
    <w:rsid w:val="00080848"/>
    <w:rsid w:val="00080DFE"/>
    <w:rsid w:val="000812B9"/>
    <w:rsid w:val="000A3986"/>
    <w:rsid w:val="000E5DDE"/>
    <w:rsid w:val="00103980"/>
    <w:rsid w:val="00110ADE"/>
    <w:rsid w:val="001115FA"/>
    <w:rsid w:val="00112B4C"/>
    <w:rsid w:val="0012289A"/>
    <w:rsid w:val="00137982"/>
    <w:rsid w:val="00141FBD"/>
    <w:rsid w:val="001475BD"/>
    <w:rsid w:val="00150503"/>
    <w:rsid w:val="001518FF"/>
    <w:rsid w:val="00162BCA"/>
    <w:rsid w:val="001700F0"/>
    <w:rsid w:val="001C6FE8"/>
    <w:rsid w:val="001D41AE"/>
    <w:rsid w:val="001D5D71"/>
    <w:rsid w:val="001F451B"/>
    <w:rsid w:val="001F5801"/>
    <w:rsid w:val="00203803"/>
    <w:rsid w:val="00213867"/>
    <w:rsid w:val="00217118"/>
    <w:rsid w:val="00231344"/>
    <w:rsid w:val="002322E8"/>
    <w:rsid w:val="0023332C"/>
    <w:rsid w:val="002333BC"/>
    <w:rsid w:val="002358AF"/>
    <w:rsid w:val="002464BB"/>
    <w:rsid w:val="002465F9"/>
    <w:rsid w:val="00247204"/>
    <w:rsid w:val="00293FFC"/>
    <w:rsid w:val="002A1DC3"/>
    <w:rsid w:val="002B4192"/>
    <w:rsid w:val="002B4E15"/>
    <w:rsid w:val="002B50B1"/>
    <w:rsid w:val="002D71C3"/>
    <w:rsid w:val="002F2467"/>
    <w:rsid w:val="00300109"/>
    <w:rsid w:val="00304465"/>
    <w:rsid w:val="00306AA3"/>
    <w:rsid w:val="00307AE1"/>
    <w:rsid w:val="003110E0"/>
    <w:rsid w:val="00316466"/>
    <w:rsid w:val="0032128C"/>
    <w:rsid w:val="00321885"/>
    <w:rsid w:val="00323096"/>
    <w:rsid w:val="00325531"/>
    <w:rsid w:val="00350107"/>
    <w:rsid w:val="00353AF2"/>
    <w:rsid w:val="0037446E"/>
    <w:rsid w:val="00377E86"/>
    <w:rsid w:val="00393ACA"/>
    <w:rsid w:val="0039465B"/>
    <w:rsid w:val="003970A0"/>
    <w:rsid w:val="00397DB1"/>
    <w:rsid w:val="003A71BF"/>
    <w:rsid w:val="003B0525"/>
    <w:rsid w:val="003B270F"/>
    <w:rsid w:val="003B3934"/>
    <w:rsid w:val="003B55DD"/>
    <w:rsid w:val="003C0266"/>
    <w:rsid w:val="003C0E38"/>
    <w:rsid w:val="003C52F4"/>
    <w:rsid w:val="003F1656"/>
    <w:rsid w:val="003F228A"/>
    <w:rsid w:val="003F303E"/>
    <w:rsid w:val="003F304A"/>
    <w:rsid w:val="00406BC6"/>
    <w:rsid w:val="0041033D"/>
    <w:rsid w:val="00410D3D"/>
    <w:rsid w:val="00414C71"/>
    <w:rsid w:val="00415DF8"/>
    <w:rsid w:val="00422FEE"/>
    <w:rsid w:val="00430AE7"/>
    <w:rsid w:val="00435D82"/>
    <w:rsid w:val="00460452"/>
    <w:rsid w:val="00464174"/>
    <w:rsid w:val="00480E86"/>
    <w:rsid w:val="00485622"/>
    <w:rsid w:val="00494290"/>
    <w:rsid w:val="004A148C"/>
    <w:rsid w:val="004A3B21"/>
    <w:rsid w:val="004B299C"/>
    <w:rsid w:val="004B5B84"/>
    <w:rsid w:val="004F6C1A"/>
    <w:rsid w:val="0050331C"/>
    <w:rsid w:val="00504D4D"/>
    <w:rsid w:val="00507281"/>
    <w:rsid w:val="0052313A"/>
    <w:rsid w:val="00534C4E"/>
    <w:rsid w:val="005353AA"/>
    <w:rsid w:val="005421A4"/>
    <w:rsid w:val="00546181"/>
    <w:rsid w:val="005524F0"/>
    <w:rsid w:val="00553F16"/>
    <w:rsid w:val="00560EA1"/>
    <w:rsid w:val="0057262B"/>
    <w:rsid w:val="00575802"/>
    <w:rsid w:val="005927DA"/>
    <w:rsid w:val="00593AA8"/>
    <w:rsid w:val="00593ED4"/>
    <w:rsid w:val="005A42EE"/>
    <w:rsid w:val="005A73FB"/>
    <w:rsid w:val="005B060E"/>
    <w:rsid w:val="005B39BE"/>
    <w:rsid w:val="005B4F22"/>
    <w:rsid w:val="005C3768"/>
    <w:rsid w:val="005C4F7B"/>
    <w:rsid w:val="005C59B5"/>
    <w:rsid w:val="005D0239"/>
    <w:rsid w:val="005D49A6"/>
    <w:rsid w:val="005D5773"/>
    <w:rsid w:val="005D6535"/>
    <w:rsid w:val="005E430A"/>
    <w:rsid w:val="005E79D8"/>
    <w:rsid w:val="005F11A2"/>
    <w:rsid w:val="005F7851"/>
    <w:rsid w:val="0061152C"/>
    <w:rsid w:val="0061411A"/>
    <w:rsid w:val="0061572D"/>
    <w:rsid w:val="006246B1"/>
    <w:rsid w:val="00635134"/>
    <w:rsid w:val="006530FA"/>
    <w:rsid w:val="0066207C"/>
    <w:rsid w:val="006653EA"/>
    <w:rsid w:val="00665460"/>
    <w:rsid w:val="0068754D"/>
    <w:rsid w:val="00691A76"/>
    <w:rsid w:val="00691B8A"/>
    <w:rsid w:val="006A36D1"/>
    <w:rsid w:val="006A7BC6"/>
    <w:rsid w:val="006B1740"/>
    <w:rsid w:val="006B20B0"/>
    <w:rsid w:val="006B5B5A"/>
    <w:rsid w:val="006C7399"/>
    <w:rsid w:val="006D6B55"/>
    <w:rsid w:val="006E2357"/>
    <w:rsid w:val="006E4FA7"/>
    <w:rsid w:val="006E764E"/>
    <w:rsid w:val="006F718E"/>
    <w:rsid w:val="007039C4"/>
    <w:rsid w:val="0071794A"/>
    <w:rsid w:val="00737DA7"/>
    <w:rsid w:val="007438E0"/>
    <w:rsid w:val="00745CB3"/>
    <w:rsid w:val="0074779A"/>
    <w:rsid w:val="00767F37"/>
    <w:rsid w:val="00770ADF"/>
    <w:rsid w:val="00780B1D"/>
    <w:rsid w:val="0078369B"/>
    <w:rsid w:val="007866EB"/>
    <w:rsid w:val="007871BC"/>
    <w:rsid w:val="00790918"/>
    <w:rsid w:val="007A5F43"/>
    <w:rsid w:val="007A655C"/>
    <w:rsid w:val="007A7A63"/>
    <w:rsid w:val="007B37FF"/>
    <w:rsid w:val="007C32FB"/>
    <w:rsid w:val="007D2538"/>
    <w:rsid w:val="007E0C16"/>
    <w:rsid w:val="007E3958"/>
    <w:rsid w:val="007E79F4"/>
    <w:rsid w:val="007F3403"/>
    <w:rsid w:val="008105B1"/>
    <w:rsid w:val="008119CF"/>
    <w:rsid w:val="00811E14"/>
    <w:rsid w:val="00820653"/>
    <w:rsid w:val="008231E8"/>
    <w:rsid w:val="008240EB"/>
    <w:rsid w:val="008251EA"/>
    <w:rsid w:val="00827AA5"/>
    <w:rsid w:val="00840465"/>
    <w:rsid w:val="00841185"/>
    <w:rsid w:val="008426D5"/>
    <w:rsid w:val="00870774"/>
    <w:rsid w:val="00870EEE"/>
    <w:rsid w:val="00882B75"/>
    <w:rsid w:val="008C47E1"/>
    <w:rsid w:val="008E1AA0"/>
    <w:rsid w:val="009125D2"/>
    <w:rsid w:val="0091774D"/>
    <w:rsid w:val="0092158C"/>
    <w:rsid w:val="00922E9B"/>
    <w:rsid w:val="009233BC"/>
    <w:rsid w:val="00953313"/>
    <w:rsid w:val="00967D7C"/>
    <w:rsid w:val="00983809"/>
    <w:rsid w:val="00987322"/>
    <w:rsid w:val="009932A9"/>
    <w:rsid w:val="009A2FE6"/>
    <w:rsid w:val="009A415B"/>
    <w:rsid w:val="009B77CB"/>
    <w:rsid w:val="009C65F9"/>
    <w:rsid w:val="009D70D3"/>
    <w:rsid w:val="009D79F9"/>
    <w:rsid w:val="009F4BF8"/>
    <w:rsid w:val="009F4F65"/>
    <w:rsid w:val="009F63DE"/>
    <w:rsid w:val="009F69E4"/>
    <w:rsid w:val="009F7C51"/>
    <w:rsid w:val="00A0585E"/>
    <w:rsid w:val="00A12090"/>
    <w:rsid w:val="00A121B0"/>
    <w:rsid w:val="00A344EA"/>
    <w:rsid w:val="00A519E4"/>
    <w:rsid w:val="00A6026F"/>
    <w:rsid w:val="00A811D2"/>
    <w:rsid w:val="00A8340E"/>
    <w:rsid w:val="00A93D45"/>
    <w:rsid w:val="00AB0B0E"/>
    <w:rsid w:val="00AB5888"/>
    <w:rsid w:val="00AB5CAF"/>
    <w:rsid w:val="00AC4DF7"/>
    <w:rsid w:val="00AC57DD"/>
    <w:rsid w:val="00AC74E1"/>
    <w:rsid w:val="00AC79DB"/>
    <w:rsid w:val="00AD079F"/>
    <w:rsid w:val="00AD39F5"/>
    <w:rsid w:val="00AD7F0A"/>
    <w:rsid w:val="00AF2968"/>
    <w:rsid w:val="00AF52CE"/>
    <w:rsid w:val="00B00970"/>
    <w:rsid w:val="00B067DB"/>
    <w:rsid w:val="00B11BC5"/>
    <w:rsid w:val="00B23C71"/>
    <w:rsid w:val="00B41FB2"/>
    <w:rsid w:val="00B51082"/>
    <w:rsid w:val="00B63A21"/>
    <w:rsid w:val="00B73331"/>
    <w:rsid w:val="00B8163A"/>
    <w:rsid w:val="00B9059C"/>
    <w:rsid w:val="00B907CF"/>
    <w:rsid w:val="00B91653"/>
    <w:rsid w:val="00BA4FC8"/>
    <w:rsid w:val="00BD14A1"/>
    <w:rsid w:val="00BD48C7"/>
    <w:rsid w:val="00BE22BC"/>
    <w:rsid w:val="00BE43DE"/>
    <w:rsid w:val="00BF11E1"/>
    <w:rsid w:val="00BF3519"/>
    <w:rsid w:val="00C0348A"/>
    <w:rsid w:val="00C2307B"/>
    <w:rsid w:val="00C3429A"/>
    <w:rsid w:val="00C34FD3"/>
    <w:rsid w:val="00C37411"/>
    <w:rsid w:val="00C44C60"/>
    <w:rsid w:val="00C519DB"/>
    <w:rsid w:val="00C5399A"/>
    <w:rsid w:val="00C60A00"/>
    <w:rsid w:val="00C6592D"/>
    <w:rsid w:val="00C74756"/>
    <w:rsid w:val="00C87C8C"/>
    <w:rsid w:val="00CA4FEB"/>
    <w:rsid w:val="00CB5549"/>
    <w:rsid w:val="00CB668C"/>
    <w:rsid w:val="00CC6B36"/>
    <w:rsid w:val="00CD2D59"/>
    <w:rsid w:val="00CD2EC9"/>
    <w:rsid w:val="00CD3DE3"/>
    <w:rsid w:val="00CE3E10"/>
    <w:rsid w:val="00CE5A8F"/>
    <w:rsid w:val="00CF568F"/>
    <w:rsid w:val="00CF71F9"/>
    <w:rsid w:val="00D00DC1"/>
    <w:rsid w:val="00D02B3B"/>
    <w:rsid w:val="00D040B6"/>
    <w:rsid w:val="00D06EB6"/>
    <w:rsid w:val="00D144B9"/>
    <w:rsid w:val="00D3004C"/>
    <w:rsid w:val="00D30D7E"/>
    <w:rsid w:val="00D36329"/>
    <w:rsid w:val="00D55AE9"/>
    <w:rsid w:val="00D7072F"/>
    <w:rsid w:val="00D7157A"/>
    <w:rsid w:val="00D7531F"/>
    <w:rsid w:val="00D76066"/>
    <w:rsid w:val="00D80DCD"/>
    <w:rsid w:val="00D86551"/>
    <w:rsid w:val="00D94DCC"/>
    <w:rsid w:val="00DA04E4"/>
    <w:rsid w:val="00DA2AE9"/>
    <w:rsid w:val="00DA337B"/>
    <w:rsid w:val="00DA5903"/>
    <w:rsid w:val="00DD539C"/>
    <w:rsid w:val="00DD65F8"/>
    <w:rsid w:val="00DE4A73"/>
    <w:rsid w:val="00DF470D"/>
    <w:rsid w:val="00E011A5"/>
    <w:rsid w:val="00E0576B"/>
    <w:rsid w:val="00E150F0"/>
    <w:rsid w:val="00E370D8"/>
    <w:rsid w:val="00E4155A"/>
    <w:rsid w:val="00E46E3F"/>
    <w:rsid w:val="00E5139E"/>
    <w:rsid w:val="00E90F6A"/>
    <w:rsid w:val="00EA7401"/>
    <w:rsid w:val="00EB10FF"/>
    <w:rsid w:val="00EC0129"/>
    <w:rsid w:val="00EC5160"/>
    <w:rsid w:val="00EC654C"/>
    <w:rsid w:val="00EF0E72"/>
    <w:rsid w:val="00F056BF"/>
    <w:rsid w:val="00F05BB5"/>
    <w:rsid w:val="00F13F38"/>
    <w:rsid w:val="00F20F76"/>
    <w:rsid w:val="00F22E4D"/>
    <w:rsid w:val="00F251B2"/>
    <w:rsid w:val="00F25973"/>
    <w:rsid w:val="00F3047E"/>
    <w:rsid w:val="00F32DD6"/>
    <w:rsid w:val="00F377AF"/>
    <w:rsid w:val="00F71A44"/>
    <w:rsid w:val="00F74930"/>
    <w:rsid w:val="00F91D2A"/>
    <w:rsid w:val="00FA6CA2"/>
    <w:rsid w:val="00FB3495"/>
    <w:rsid w:val="00FB602B"/>
    <w:rsid w:val="00FC15E4"/>
    <w:rsid w:val="00FD0F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1794A"/>
    <w:pPr>
      <w:suppressAutoHyphens/>
      <w:autoSpaceDN w:val="0"/>
      <w:textAlignment w:val="baseline"/>
    </w:pPr>
    <w:rPr>
      <w:rFonts w:ascii="Calibri" w:eastAsia="SimSun" w:hAnsi="Calibri"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3E10"/>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KopfzeileZchn">
    <w:name w:val="Kopfzeile Zchn"/>
    <w:basedOn w:val="Absatz-Standardschriftart"/>
    <w:link w:val="Kopfzeile"/>
    <w:uiPriority w:val="99"/>
    <w:rsid w:val="00CE3E10"/>
  </w:style>
  <w:style w:type="character" w:styleId="Hyperlink">
    <w:name w:val="Hyperlink"/>
    <w:basedOn w:val="Absatz-Standardschriftart"/>
    <w:uiPriority w:val="99"/>
    <w:unhideWhenUsed/>
    <w:rsid w:val="00CE3E10"/>
    <w:rPr>
      <w:color w:val="0000FF" w:themeColor="hyperlink"/>
      <w:u w:val="single"/>
    </w:rPr>
  </w:style>
  <w:style w:type="paragraph" w:styleId="Sprechblasentext">
    <w:name w:val="Balloon Text"/>
    <w:basedOn w:val="Standard"/>
    <w:link w:val="SprechblasentextZchn"/>
    <w:uiPriority w:val="99"/>
    <w:semiHidden/>
    <w:unhideWhenUsed/>
    <w:rsid w:val="002472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204"/>
    <w:rPr>
      <w:rFonts w:ascii="Tahoma" w:hAnsi="Tahoma" w:cs="Tahoma"/>
      <w:sz w:val="16"/>
      <w:szCs w:val="16"/>
    </w:rPr>
  </w:style>
  <w:style w:type="paragraph" w:styleId="Fuzeile">
    <w:name w:val="footer"/>
    <w:basedOn w:val="Standard"/>
    <w:link w:val="FuzeileZchn"/>
    <w:uiPriority w:val="99"/>
    <w:unhideWhenUsed/>
    <w:rsid w:val="00FA6CA2"/>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FuzeileZchn">
    <w:name w:val="Fußzeile Zchn"/>
    <w:basedOn w:val="Absatz-Standardschriftart"/>
    <w:link w:val="Fuzeile"/>
    <w:uiPriority w:val="99"/>
    <w:rsid w:val="00FA6CA2"/>
  </w:style>
  <w:style w:type="paragraph" w:styleId="Listenabsatz">
    <w:name w:val="List Paragraph"/>
    <w:basedOn w:val="Standard"/>
    <w:uiPriority w:val="34"/>
    <w:qFormat/>
    <w:rsid w:val="009F4F65"/>
    <w:pPr>
      <w:suppressAutoHyphens w:val="0"/>
      <w:autoSpaceDN/>
      <w:ind w:left="720"/>
      <w:contextualSpacing/>
      <w:textAlignment w:val="auto"/>
    </w:pPr>
    <w:rPr>
      <w:rFonts w:asciiTheme="minorHAnsi" w:eastAsiaTheme="minorHAnsi" w:hAnsiTheme="minorHAnsi" w:cstheme="minorBidi"/>
      <w:kern w:val="0"/>
    </w:rPr>
  </w:style>
  <w:style w:type="paragraph" w:styleId="StandardWeb">
    <w:name w:val="Normal (Web)"/>
    <w:basedOn w:val="Standard"/>
    <w:uiPriority w:val="99"/>
    <w:unhideWhenUsed/>
    <w:rsid w:val="007A5F43"/>
    <w:pPr>
      <w:suppressAutoHyphens w:val="0"/>
      <w:autoSpaceDN/>
      <w:spacing w:after="0" w:line="240" w:lineRule="auto"/>
      <w:textAlignment w:val="auto"/>
    </w:pPr>
    <w:rPr>
      <w:rFonts w:ascii="Times New Roman" w:eastAsiaTheme="minorHAnsi" w:hAnsi="Times New Roman" w:cs="Times New Roman"/>
      <w:kern w:val="0"/>
      <w:sz w:val="24"/>
      <w:szCs w:val="24"/>
      <w:lang w:eastAsia="de-DE"/>
    </w:rPr>
  </w:style>
  <w:style w:type="character" w:styleId="Fett">
    <w:name w:val="Strong"/>
    <w:basedOn w:val="Absatz-Standardschriftart"/>
    <w:uiPriority w:val="22"/>
    <w:qFormat/>
    <w:rsid w:val="007A5F43"/>
    <w:rPr>
      <w:b/>
      <w:bCs/>
    </w:rPr>
  </w:style>
  <w:style w:type="character" w:customStyle="1" w:styleId="dotruhrgruen1">
    <w:name w:val="dotruhr_gruen1"/>
    <w:basedOn w:val="Absatz-Standardschriftart"/>
    <w:rsid w:val="007A5F43"/>
    <w:rPr>
      <w:color w:val="A2C037"/>
    </w:rPr>
  </w:style>
  <w:style w:type="character" w:styleId="Kommentarzeichen">
    <w:name w:val="annotation reference"/>
    <w:basedOn w:val="Absatz-Standardschriftart"/>
    <w:uiPriority w:val="99"/>
    <w:semiHidden/>
    <w:unhideWhenUsed/>
    <w:rsid w:val="008240EB"/>
    <w:rPr>
      <w:sz w:val="16"/>
      <w:szCs w:val="16"/>
    </w:rPr>
  </w:style>
  <w:style w:type="paragraph" w:styleId="Kommentartext">
    <w:name w:val="annotation text"/>
    <w:basedOn w:val="Standard"/>
    <w:link w:val="KommentartextZchn"/>
    <w:uiPriority w:val="99"/>
    <w:semiHidden/>
    <w:unhideWhenUsed/>
    <w:rsid w:val="008240EB"/>
    <w:pPr>
      <w:suppressAutoHyphens w:val="0"/>
      <w:autoSpaceDN/>
      <w:spacing w:line="240" w:lineRule="auto"/>
      <w:textAlignment w:val="auto"/>
    </w:pPr>
    <w:rPr>
      <w:rFonts w:asciiTheme="minorHAnsi" w:eastAsiaTheme="minorHAnsi" w:hAnsiTheme="minorHAnsi" w:cstheme="minorBidi"/>
      <w:kern w:val="0"/>
      <w:sz w:val="20"/>
      <w:szCs w:val="20"/>
    </w:rPr>
  </w:style>
  <w:style w:type="character" w:customStyle="1" w:styleId="KommentartextZchn">
    <w:name w:val="Kommentartext Zchn"/>
    <w:basedOn w:val="Absatz-Standardschriftart"/>
    <w:link w:val="Kommentartext"/>
    <w:uiPriority w:val="99"/>
    <w:semiHidden/>
    <w:rsid w:val="008240EB"/>
    <w:rPr>
      <w:sz w:val="20"/>
      <w:szCs w:val="20"/>
    </w:rPr>
  </w:style>
  <w:style w:type="paragraph" w:styleId="Kommentarthema">
    <w:name w:val="annotation subject"/>
    <w:basedOn w:val="Kommentartext"/>
    <w:next w:val="Kommentartext"/>
    <w:link w:val="KommentarthemaZchn"/>
    <w:uiPriority w:val="99"/>
    <w:semiHidden/>
    <w:unhideWhenUsed/>
    <w:rsid w:val="008240EB"/>
    <w:rPr>
      <w:b/>
      <w:bCs/>
    </w:rPr>
  </w:style>
  <w:style w:type="character" w:customStyle="1" w:styleId="KommentarthemaZchn">
    <w:name w:val="Kommentarthema Zchn"/>
    <w:basedOn w:val="KommentartextZchn"/>
    <w:link w:val="Kommentarthema"/>
    <w:uiPriority w:val="99"/>
    <w:semiHidden/>
    <w:rsid w:val="008240EB"/>
    <w:rPr>
      <w:b/>
      <w:bCs/>
      <w:sz w:val="20"/>
      <w:szCs w:val="20"/>
    </w:rPr>
  </w:style>
  <w:style w:type="character" w:styleId="BesuchterHyperlink">
    <w:name w:val="FollowedHyperlink"/>
    <w:basedOn w:val="Absatz-Standardschriftart"/>
    <w:uiPriority w:val="99"/>
    <w:semiHidden/>
    <w:unhideWhenUsed/>
    <w:rsid w:val="00CA4F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1794A"/>
    <w:pPr>
      <w:suppressAutoHyphens/>
      <w:autoSpaceDN w:val="0"/>
      <w:textAlignment w:val="baseline"/>
    </w:pPr>
    <w:rPr>
      <w:rFonts w:ascii="Calibri" w:eastAsia="SimSun" w:hAnsi="Calibri"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3E10"/>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KopfzeileZchn">
    <w:name w:val="Kopfzeile Zchn"/>
    <w:basedOn w:val="Absatz-Standardschriftart"/>
    <w:link w:val="Kopfzeile"/>
    <w:uiPriority w:val="99"/>
    <w:rsid w:val="00CE3E10"/>
  </w:style>
  <w:style w:type="character" w:styleId="Hyperlink">
    <w:name w:val="Hyperlink"/>
    <w:basedOn w:val="Absatz-Standardschriftart"/>
    <w:uiPriority w:val="99"/>
    <w:unhideWhenUsed/>
    <w:rsid w:val="00CE3E10"/>
    <w:rPr>
      <w:color w:val="0000FF" w:themeColor="hyperlink"/>
      <w:u w:val="single"/>
    </w:rPr>
  </w:style>
  <w:style w:type="paragraph" w:styleId="Sprechblasentext">
    <w:name w:val="Balloon Text"/>
    <w:basedOn w:val="Standard"/>
    <w:link w:val="SprechblasentextZchn"/>
    <w:uiPriority w:val="99"/>
    <w:semiHidden/>
    <w:unhideWhenUsed/>
    <w:rsid w:val="002472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204"/>
    <w:rPr>
      <w:rFonts w:ascii="Tahoma" w:hAnsi="Tahoma" w:cs="Tahoma"/>
      <w:sz w:val="16"/>
      <w:szCs w:val="16"/>
    </w:rPr>
  </w:style>
  <w:style w:type="paragraph" w:styleId="Fuzeile">
    <w:name w:val="footer"/>
    <w:basedOn w:val="Standard"/>
    <w:link w:val="FuzeileZchn"/>
    <w:uiPriority w:val="99"/>
    <w:unhideWhenUsed/>
    <w:rsid w:val="00FA6CA2"/>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FuzeileZchn">
    <w:name w:val="Fußzeile Zchn"/>
    <w:basedOn w:val="Absatz-Standardschriftart"/>
    <w:link w:val="Fuzeile"/>
    <w:uiPriority w:val="99"/>
    <w:rsid w:val="00FA6CA2"/>
  </w:style>
  <w:style w:type="paragraph" w:styleId="Listenabsatz">
    <w:name w:val="List Paragraph"/>
    <w:basedOn w:val="Standard"/>
    <w:uiPriority w:val="34"/>
    <w:qFormat/>
    <w:rsid w:val="009F4F65"/>
    <w:pPr>
      <w:suppressAutoHyphens w:val="0"/>
      <w:autoSpaceDN/>
      <w:ind w:left="720"/>
      <w:contextualSpacing/>
      <w:textAlignment w:val="auto"/>
    </w:pPr>
    <w:rPr>
      <w:rFonts w:asciiTheme="minorHAnsi" w:eastAsiaTheme="minorHAnsi" w:hAnsiTheme="minorHAnsi" w:cstheme="minorBidi"/>
      <w:kern w:val="0"/>
    </w:rPr>
  </w:style>
  <w:style w:type="paragraph" w:styleId="StandardWeb">
    <w:name w:val="Normal (Web)"/>
    <w:basedOn w:val="Standard"/>
    <w:uiPriority w:val="99"/>
    <w:unhideWhenUsed/>
    <w:rsid w:val="007A5F43"/>
    <w:pPr>
      <w:suppressAutoHyphens w:val="0"/>
      <w:autoSpaceDN/>
      <w:spacing w:after="0" w:line="240" w:lineRule="auto"/>
      <w:textAlignment w:val="auto"/>
    </w:pPr>
    <w:rPr>
      <w:rFonts w:ascii="Times New Roman" w:eastAsiaTheme="minorHAnsi" w:hAnsi="Times New Roman" w:cs="Times New Roman"/>
      <w:kern w:val="0"/>
      <w:sz w:val="24"/>
      <w:szCs w:val="24"/>
      <w:lang w:eastAsia="de-DE"/>
    </w:rPr>
  </w:style>
  <w:style w:type="character" w:styleId="Fett">
    <w:name w:val="Strong"/>
    <w:basedOn w:val="Absatz-Standardschriftart"/>
    <w:uiPriority w:val="22"/>
    <w:qFormat/>
    <w:rsid w:val="007A5F43"/>
    <w:rPr>
      <w:b/>
      <w:bCs/>
    </w:rPr>
  </w:style>
  <w:style w:type="character" w:customStyle="1" w:styleId="dotruhrgruen1">
    <w:name w:val="dotruhr_gruen1"/>
    <w:basedOn w:val="Absatz-Standardschriftart"/>
    <w:rsid w:val="007A5F43"/>
    <w:rPr>
      <w:color w:val="A2C037"/>
    </w:rPr>
  </w:style>
  <w:style w:type="character" w:styleId="Kommentarzeichen">
    <w:name w:val="annotation reference"/>
    <w:basedOn w:val="Absatz-Standardschriftart"/>
    <w:uiPriority w:val="99"/>
    <w:semiHidden/>
    <w:unhideWhenUsed/>
    <w:rsid w:val="008240EB"/>
    <w:rPr>
      <w:sz w:val="16"/>
      <w:szCs w:val="16"/>
    </w:rPr>
  </w:style>
  <w:style w:type="paragraph" w:styleId="Kommentartext">
    <w:name w:val="annotation text"/>
    <w:basedOn w:val="Standard"/>
    <w:link w:val="KommentartextZchn"/>
    <w:uiPriority w:val="99"/>
    <w:semiHidden/>
    <w:unhideWhenUsed/>
    <w:rsid w:val="008240EB"/>
    <w:pPr>
      <w:suppressAutoHyphens w:val="0"/>
      <w:autoSpaceDN/>
      <w:spacing w:line="240" w:lineRule="auto"/>
      <w:textAlignment w:val="auto"/>
    </w:pPr>
    <w:rPr>
      <w:rFonts w:asciiTheme="minorHAnsi" w:eastAsiaTheme="minorHAnsi" w:hAnsiTheme="minorHAnsi" w:cstheme="minorBidi"/>
      <w:kern w:val="0"/>
      <w:sz w:val="20"/>
      <w:szCs w:val="20"/>
    </w:rPr>
  </w:style>
  <w:style w:type="character" w:customStyle="1" w:styleId="KommentartextZchn">
    <w:name w:val="Kommentartext Zchn"/>
    <w:basedOn w:val="Absatz-Standardschriftart"/>
    <w:link w:val="Kommentartext"/>
    <w:uiPriority w:val="99"/>
    <w:semiHidden/>
    <w:rsid w:val="008240EB"/>
    <w:rPr>
      <w:sz w:val="20"/>
      <w:szCs w:val="20"/>
    </w:rPr>
  </w:style>
  <w:style w:type="paragraph" w:styleId="Kommentarthema">
    <w:name w:val="annotation subject"/>
    <w:basedOn w:val="Kommentartext"/>
    <w:next w:val="Kommentartext"/>
    <w:link w:val="KommentarthemaZchn"/>
    <w:uiPriority w:val="99"/>
    <w:semiHidden/>
    <w:unhideWhenUsed/>
    <w:rsid w:val="008240EB"/>
    <w:rPr>
      <w:b/>
      <w:bCs/>
    </w:rPr>
  </w:style>
  <w:style w:type="character" w:customStyle="1" w:styleId="KommentarthemaZchn">
    <w:name w:val="Kommentarthema Zchn"/>
    <w:basedOn w:val="KommentartextZchn"/>
    <w:link w:val="Kommentarthema"/>
    <w:uiPriority w:val="99"/>
    <w:semiHidden/>
    <w:rsid w:val="008240EB"/>
    <w:rPr>
      <w:b/>
      <w:bCs/>
      <w:sz w:val="20"/>
      <w:szCs w:val="20"/>
    </w:rPr>
  </w:style>
  <w:style w:type="character" w:styleId="BesuchterHyperlink">
    <w:name w:val="FollowedHyperlink"/>
    <w:basedOn w:val="Absatz-Standardschriftart"/>
    <w:uiPriority w:val="99"/>
    <w:semiHidden/>
    <w:unhideWhenUsed/>
    <w:rsid w:val="00CA4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050">
      <w:bodyDiv w:val="1"/>
      <w:marLeft w:val="0"/>
      <w:marRight w:val="0"/>
      <w:marTop w:val="0"/>
      <w:marBottom w:val="0"/>
      <w:divBdr>
        <w:top w:val="none" w:sz="0" w:space="0" w:color="auto"/>
        <w:left w:val="none" w:sz="0" w:space="0" w:color="auto"/>
        <w:bottom w:val="none" w:sz="0" w:space="0" w:color="auto"/>
        <w:right w:val="none" w:sz="0" w:space="0" w:color="auto"/>
      </w:divBdr>
    </w:div>
    <w:div w:id="44254863">
      <w:bodyDiv w:val="1"/>
      <w:marLeft w:val="0"/>
      <w:marRight w:val="0"/>
      <w:marTop w:val="0"/>
      <w:marBottom w:val="0"/>
      <w:divBdr>
        <w:top w:val="none" w:sz="0" w:space="0" w:color="auto"/>
        <w:left w:val="none" w:sz="0" w:space="0" w:color="auto"/>
        <w:bottom w:val="none" w:sz="0" w:space="0" w:color="auto"/>
        <w:right w:val="none" w:sz="0" w:space="0" w:color="auto"/>
      </w:divBdr>
      <w:divsChild>
        <w:div w:id="1632861917">
          <w:marLeft w:val="0"/>
          <w:marRight w:val="0"/>
          <w:marTop w:val="0"/>
          <w:marBottom w:val="0"/>
          <w:divBdr>
            <w:top w:val="none" w:sz="0" w:space="0" w:color="auto"/>
            <w:left w:val="none" w:sz="0" w:space="0" w:color="auto"/>
            <w:bottom w:val="none" w:sz="0" w:space="0" w:color="auto"/>
            <w:right w:val="none" w:sz="0" w:space="0" w:color="auto"/>
          </w:divBdr>
        </w:div>
      </w:divsChild>
    </w:div>
    <w:div w:id="47728578">
      <w:bodyDiv w:val="1"/>
      <w:marLeft w:val="0"/>
      <w:marRight w:val="0"/>
      <w:marTop w:val="0"/>
      <w:marBottom w:val="0"/>
      <w:divBdr>
        <w:top w:val="none" w:sz="0" w:space="0" w:color="auto"/>
        <w:left w:val="none" w:sz="0" w:space="0" w:color="auto"/>
        <w:bottom w:val="none" w:sz="0" w:space="0" w:color="auto"/>
        <w:right w:val="none" w:sz="0" w:space="0" w:color="auto"/>
      </w:divBdr>
    </w:div>
    <w:div w:id="397679578">
      <w:bodyDiv w:val="1"/>
      <w:marLeft w:val="0"/>
      <w:marRight w:val="0"/>
      <w:marTop w:val="0"/>
      <w:marBottom w:val="0"/>
      <w:divBdr>
        <w:top w:val="none" w:sz="0" w:space="0" w:color="auto"/>
        <w:left w:val="none" w:sz="0" w:space="0" w:color="auto"/>
        <w:bottom w:val="none" w:sz="0" w:space="0" w:color="auto"/>
        <w:right w:val="none" w:sz="0" w:space="0" w:color="auto"/>
      </w:divBdr>
    </w:div>
    <w:div w:id="1615864312">
      <w:bodyDiv w:val="1"/>
      <w:marLeft w:val="0"/>
      <w:marRight w:val="0"/>
      <w:marTop w:val="0"/>
      <w:marBottom w:val="0"/>
      <w:divBdr>
        <w:top w:val="none" w:sz="0" w:space="0" w:color="auto"/>
        <w:left w:val="none" w:sz="0" w:space="0" w:color="auto"/>
        <w:bottom w:val="none" w:sz="0" w:space="0" w:color="auto"/>
        <w:right w:val="none" w:sz="0" w:space="0" w:color="auto"/>
      </w:divBdr>
    </w:div>
    <w:div w:id="1987541604">
      <w:bodyDiv w:val="1"/>
      <w:marLeft w:val="0"/>
      <w:marRight w:val="0"/>
      <w:marTop w:val="0"/>
      <w:marBottom w:val="0"/>
      <w:divBdr>
        <w:top w:val="none" w:sz="0" w:space="0" w:color="auto"/>
        <w:left w:val="none" w:sz="0" w:space="0" w:color="auto"/>
        <w:bottom w:val="none" w:sz="0" w:space="0" w:color="auto"/>
        <w:right w:val="none" w:sz="0" w:space="0" w:color="auto"/>
      </w:divBdr>
      <w:divsChild>
        <w:div w:id="37600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abo.ruhr" TargetMode="External"/><Relationship Id="rId4" Type="http://schemas.microsoft.com/office/2007/relationships/stylesWithEffects" Target="stylesWithEffects.xml"/><Relationship Id="rId9" Type="http://schemas.openxmlformats.org/officeDocument/2006/relationships/hyperlink" Target="http://www.tabo.r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BC5E-CFB5-476B-BC92-87EAD27E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Sutter Telefonbuchverlag GmbH</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Elsing, Anja</dc:creator>
  <cp:lastModifiedBy>Reblin, Sarah</cp:lastModifiedBy>
  <cp:revision>2</cp:revision>
  <cp:lastPrinted>2015-01-21T13:54:00Z</cp:lastPrinted>
  <dcterms:created xsi:type="dcterms:W3CDTF">2015-01-21T13:57:00Z</dcterms:created>
  <dcterms:modified xsi:type="dcterms:W3CDTF">2015-01-21T13:57:00Z</dcterms:modified>
</cp:coreProperties>
</file>