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65" w14:textId="77777777" w:rsidR="001831E6" w:rsidRDefault="00DF3D2A"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692D13">
        <w:rPr>
          <w:rFonts w:ascii="Arial" w:eastAsia="Arial" w:hAnsi="Arial" w:cs="Arial"/>
          <w:b/>
          <w:noProof/>
          <w:color w:val="333399"/>
          <w:sz w:val="20"/>
          <w:szCs w:val="20"/>
        </w:rPr>
        <w:drawing>
          <wp:anchor distT="0" distB="0" distL="114300" distR="114300" simplePos="0" relativeHeight="251659264" behindDoc="0" locked="0" layoutInCell="1" allowOverlap="1" wp14:anchorId="5CC19466" wp14:editId="08A01982">
            <wp:simplePos x="0" y="0"/>
            <wp:positionH relativeFrom="page">
              <wp:posOffset>5987415</wp:posOffset>
            </wp:positionH>
            <wp:positionV relativeFrom="page">
              <wp:posOffset>7620</wp:posOffset>
            </wp:positionV>
            <wp:extent cx="1471930" cy="831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71930" cy="831850"/>
                    </a:xfrm>
                    <a:prstGeom prst="rect">
                      <a:avLst/>
                    </a:prstGeom>
                    <a:noFill/>
                  </pic:spPr>
                </pic:pic>
              </a:graphicData>
            </a:graphic>
          </wp:anchor>
        </w:drawing>
      </w:r>
    </w:p>
    <w:p w14:paraId="162E521E" w14:textId="60D8D4A8" w:rsidR="00692D13" w:rsidRPr="00692D13" w:rsidRDefault="00692D13"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692D13">
        <w:rPr>
          <w:rFonts w:ascii="Arial" w:eastAsia="Times New Roman" w:hAnsi="Arial" w:cs="Arial"/>
          <w:b/>
          <w:caps/>
          <w:color w:val="1A1F71"/>
          <w:spacing w:val="36"/>
          <w:sz w:val="18"/>
          <w:szCs w:val="18"/>
          <w:lang w:val="ro-RO"/>
        </w:rPr>
        <w:t>COMUNICAT DE PRESĂ</w:t>
      </w:r>
    </w:p>
    <w:p w14:paraId="1B6782DD" w14:textId="56A1CF77" w:rsidR="00440E25" w:rsidRPr="00440E25" w:rsidRDefault="00440E25" w:rsidP="00E36794">
      <w:pPr>
        <w:pStyle w:val="VisaHeadline"/>
        <w:spacing w:line="240" w:lineRule="auto"/>
        <w:jc w:val="center"/>
        <w:rPr>
          <w:rFonts w:ascii="Segoe UI" w:hAnsi="Segoe UI" w:cs="Segoe UI"/>
          <w:color w:val="1A1F71"/>
          <w:szCs w:val="40"/>
          <w:lang w:val="ro-RO"/>
        </w:rPr>
      </w:pPr>
      <w:r w:rsidRPr="00440E25">
        <w:rPr>
          <w:rFonts w:ascii="Segoe UI" w:hAnsi="Segoe UI" w:cs="Segoe UI"/>
          <w:color w:val="1A1F71"/>
          <w:szCs w:val="40"/>
          <w:lang w:val="ro-RO"/>
        </w:rPr>
        <w:t xml:space="preserve">Visa lansează </w:t>
      </w:r>
      <w:r w:rsidR="00737D92">
        <w:rPr>
          <w:rFonts w:ascii="Segoe UI" w:hAnsi="Segoe UI" w:cs="Segoe UI"/>
          <w:color w:val="1A1F71"/>
          <w:szCs w:val="40"/>
          <w:lang w:val="ro-RO"/>
        </w:rPr>
        <w:t>în România „Poate ce</w:t>
      </w:r>
      <w:r w:rsidR="00B93915">
        <w:rPr>
          <w:rFonts w:ascii="Segoe UI" w:hAnsi="Segoe UI" w:cs="Segoe UI"/>
          <w:color w:val="1A1F71"/>
          <w:szCs w:val="40"/>
          <w:lang w:val="ro-RO"/>
        </w:rPr>
        <w:t>le</w:t>
      </w:r>
      <w:r w:rsidR="00737D92">
        <w:rPr>
          <w:rFonts w:ascii="Segoe UI" w:hAnsi="Segoe UI" w:cs="Segoe UI"/>
          <w:color w:val="1A1F71"/>
          <w:szCs w:val="40"/>
          <w:lang w:val="ro-RO"/>
        </w:rPr>
        <w:t xml:space="preserve"> mai </w:t>
      </w:r>
      <w:r w:rsidR="00B93915">
        <w:rPr>
          <w:rFonts w:ascii="Segoe UI" w:hAnsi="Segoe UI" w:cs="Segoe UI"/>
          <w:color w:val="1A1F71"/>
          <w:szCs w:val="40"/>
          <w:lang w:val="ro-RO"/>
        </w:rPr>
        <w:t xml:space="preserve">simple promoţii </w:t>
      </w:r>
      <w:r w:rsidR="00737D92">
        <w:rPr>
          <w:rFonts w:ascii="Segoe UI" w:hAnsi="Segoe UI" w:cs="Segoe UI"/>
          <w:color w:val="1A1F71"/>
          <w:szCs w:val="40"/>
          <w:lang w:val="ro-RO"/>
        </w:rPr>
        <w:t>din lume”</w:t>
      </w:r>
    </w:p>
    <w:p w14:paraId="558F1D6D" w14:textId="77777777" w:rsidR="00DF3D2A" w:rsidRPr="00440E25" w:rsidRDefault="00DF3D2A" w:rsidP="00DF3D2A">
      <w:pPr>
        <w:pStyle w:val="NormalWeb"/>
        <w:spacing w:before="0" w:beforeAutospacing="0" w:after="0" w:afterAutospacing="0"/>
        <w:ind w:left="720"/>
        <w:jc w:val="both"/>
        <w:rPr>
          <w:rFonts w:ascii="Arial" w:hAnsi="Arial" w:cs="Arial"/>
          <w:b/>
          <w:color w:val="000000"/>
          <w:sz w:val="22"/>
          <w:szCs w:val="22"/>
          <w:lang w:val="ro-RO"/>
        </w:rPr>
      </w:pPr>
    </w:p>
    <w:p w14:paraId="4A6C4C80" w14:textId="52D0E2D9" w:rsidR="00680E3D" w:rsidRPr="00440E25" w:rsidRDefault="00DF3D2A" w:rsidP="00DF3D2A">
      <w:pPr>
        <w:pStyle w:val="NormalWeb"/>
        <w:numPr>
          <w:ilvl w:val="0"/>
          <w:numId w:val="2"/>
        </w:numPr>
        <w:spacing w:before="0" w:beforeAutospacing="0" w:after="0" w:afterAutospacing="0"/>
        <w:jc w:val="both"/>
        <w:rPr>
          <w:rFonts w:ascii="Arial" w:hAnsi="Arial" w:cs="Arial"/>
          <w:b/>
          <w:color w:val="000000"/>
          <w:sz w:val="22"/>
          <w:szCs w:val="22"/>
          <w:lang w:val="ro-RO"/>
        </w:rPr>
      </w:pPr>
      <w:r w:rsidRPr="00440E25">
        <w:rPr>
          <w:rFonts w:ascii="Arial" w:hAnsi="Arial" w:cs="Arial"/>
          <w:b/>
          <w:color w:val="000000"/>
          <w:sz w:val="22"/>
          <w:szCs w:val="22"/>
          <w:lang w:val="ro-RO"/>
        </w:rPr>
        <w:t>23 decembr</w:t>
      </w:r>
      <w:r w:rsidR="00771FE0" w:rsidRPr="00440E25">
        <w:rPr>
          <w:rFonts w:ascii="Arial" w:hAnsi="Arial" w:cs="Arial"/>
          <w:b/>
          <w:color w:val="000000"/>
          <w:sz w:val="22"/>
          <w:szCs w:val="22"/>
          <w:lang w:val="ro-RO"/>
        </w:rPr>
        <w:t>ie: Cea mai aglomerată zi în privinţa sumelor</w:t>
      </w:r>
      <w:r w:rsidRPr="00440E25">
        <w:rPr>
          <w:rFonts w:ascii="Arial" w:hAnsi="Arial" w:cs="Arial"/>
          <w:b/>
          <w:color w:val="000000"/>
          <w:sz w:val="22"/>
          <w:szCs w:val="22"/>
          <w:lang w:val="ro-RO"/>
        </w:rPr>
        <w:t xml:space="preserve"> </w:t>
      </w:r>
      <w:r w:rsidR="00771FE0" w:rsidRPr="00440E25">
        <w:rPr>
          <w:rFonts w:ascii="Arial" w:hAnsi="Arial" w:cs="Arial"/>
          <w:b/>
          <w:color w:val="000000"/>
          <w:sz w:val="22"/>
          <w:szCs w:val="22"/>
          <w:lang w:val="ro-RO"/>
        </w:rPr>
        <w:t>plătite cu cardul în ultimii trei</w:t>
      </w:r>
      <w:r w:rsidRPr="00440E25">
        <w:rPr>
          <w:rFonts w:ascii="Arial" w:hAnsi="Arial" w:cs="Arial"/>
          <w:b/>
          <w:color w:val="000000"/>
          <w:sz w:val="22"/>
          <w:szCs w:val="22"/>
          <w:lang w:val="ro-RO"/>
        </w:rPr>
        <w:t xml:space="preserve"> ani </w:t>
      </w:r>
    </w:p>
    <w:p w14:paraId="32FD2286" w14:textId="77777777" w:rsidR="00DF3D2A" w:rsidRPr="00440E25" w:rsidRDefault="00DF3D2A" w:rsidP="00DF3D2A">
      <w:pPr>
        <w:pStyle w:val="NormalWeb"/>
        <w:spacing w:before="0" w:beforeAutospacing="0" w:after="0" w:afterAutospacing="0"/>
        <w:ind w:left="720"/>
        <w:jc w:val="both"/>
        <w:rPr>
          <w:rFonts w:ascii="Arial" w:hAnsi="Arial" w:cs="Arial"/>
          <w:color w:val="000000"/>
          <w:sz w:val="22"/>
          <w:szCs w:val="22"/>
          <w:lang w:val="ro-RO"/>
        </w:rPr>
      </w:pPr>
    </w:p>
    <w:p w14:paraId="0B23D792" w14:textId="5D457185" w:rsidR="00440E25" w:rsidRPr="00440E25" w:rsidRDefault="000D53BB" w:rsidP="00440E25">
      <w:pPr>
        <w:pStyle w:val="NormalWeb"/>
        <w:spacing w:before="0" w:beforeAutospacing="0" w:after="0" w:afterAutospacing="0"/>
        <w:jc w:val="both"/>
        <w:rPr>
          <w:rFonts w:ascii="Arial" w:hAnsi="Arial" w:cs="Arial"/>
          <w:color w:val="000000"/>
          <w:sz w:val="22"/>
          <w:szCs w:val="22"/>
          <w:lang w:val="ro-RO"/>
        </w:rPr>
      </w:pPr>
      <w:r w:rsidRPr="00440E25">
        <w:rPr>
          <w:rFonts w:ascii="Arial" w:hAnsi="Arial" w:cs="Arial"/>
          <w:b/>
          <w:bCs/>
          <w:color w:val="000000"/>
          <w:sz w:val="22"/>
          <w:szCs w:val="22"/>
          <w:lang w:val="ro-RO"/>
        </w:rPr>
        <w:t xml:space="preserve">București, </w:t>
      </w:r>
      <w:r w:rsidR="0053167C">
        <w:rPr>
          <w:rFonts w:ascii="Arial" w:hAnsi="Arial" w:cs="Arial"/>
          <w:b/>
          <w:bCs/>
          <w:color w:val="000000"/>
          <w:sz w:val="22"/>
          <w:szCs w:val="22"/>
          <w:lang w:val="ro-RO"/>
        </w:rPr>
        <w:t xml:space="preserve">9 </w:t>
      </w:r>
      <w:r w:rsidR="00771FE0" w:rsidRPr="00440E25">
        <w:rPr>
          <w:rFonts w:ascii="Arial" w:hAnsi="Arial" w:cs="Arial"/>
          <w:b/>
          <w:bCs/>
          <w:color w:val="000000"/>
          <w:sz w:val="22"/>
          <w:szCs w:val="22"/>
          <w:lang w:val="ro-RO"/>
        </w:rPr>
        <w:t>decembrie</w:t>
      </w:r>
      <w:r w:rsidRPr="00440E25">
        <w:rPr>
          <w:rFonts w:ascii="Arial" w:hAnsi="Arial" w:cs="Arial"/>
          <w:b/>
          <w:bCs/>
          <w:color w:val="000000"/>
          <w:sz w:val="22"/>
          <w:szCs w:val="22"/>
          <w:lang w:val="ro-RO"/>
        </w:rPr>
        <w:t xml:space="preserve"> 2016</w:t>
      </w:r>
      <w:r w:rsidR="00680E3D" w:rsidRPr="00440E25">
        <w:rPr>
          <w:rFonts w:ascii="Arial" w:hAnsi="Arial" w:cs="Arial"/>
          <w:b/>
          <w:bCs/>
          <w:color w:val="000000"/>
          <w:sz w:val="22"/>
          <w:szCs w:val="22"/>
          <w:lang w:val="ro-RO"/>
        </w:rPr>
        <w:t xml:space="preserve">: </w:t>
      </w:r>
      <w:r w:rsidR="00440E25" w:rsidRPr="00440E25">
        <w:rPr>
          <w:rFonts w:ascii="Arial" w:hAnsi="Arial" w:cs="Arial"/>
          <w:color w:val="000000"/>
          <w:sz w:val="22"/>
          <w:szCs w:val="22"/>
          <w:lang w:val="ro-RO"/>
        </w:rPr>
        <w:t>Visa Europe desfăşoară în perioada sărbătorilor de iarnă mai multe initiaţive de încurajare a plăţilor cu cardul, oferind premii în bani şi vouchere de cumpărături românilor care plătesc direct cu cardul în magazine</w:t>
      </w:r>
      <w:r w:rsidR="00C27E72">
        <w:rPr>
          <w:rFonts w:ascii="Arial" w:hAnsi="Arial" w:cs="Arial"/>
          <w:color w:val="000000"/>
          <w:sz w:val="22"/>
          <w:szCs w:val="22"/>
          <w:lang w:val="ro-RO"/>
        </w:rPr>
        <w:t xml:space="preserve"> ş</w:t>
      </w:r>
      <w:r w:rsidR="0066653F">
        <w:rPr>
          <w:rFonts w:ascii="Arial" w:hAnsi="Arial" w:cs="Arial"/>
          <w:color w:val="000000"/>
          <w:sz w:val="22"/>
          <w:szCs w:val="22"/>
          <w:lang w:val="ro-RO"/>
        </w:rPr>
        <w:t>i</w:t>
      </w:r>
      <w:r w:rsidR="0066653F" w:rsidRPr="00440E25">
        <w:rPr>
          <w:rFonts w:ascii="Arial" w:hAnsi="Arial" w:cs="Arial"/>
          <w:color w:val="000000"/>
          <w:sz w:val="22"/>
          <w:szCs w:val="22"/>
          <w:lang w:val="ro-RO"/>
        </w:rPr>
        <w:t xml:space="preserve"> </w:t>
      </w:r>
      <w:r w:rsidR="00440E25" w:rsidRPr="00440E25">
        <w:rPr>
          <w:rFonts w:ascii="Arial" w:hAnsi="Arial" w:cs="Arial"/>
          <w:color w:val="000000"/>
          <w:sz w:val="22"/>
          <w:szCs w:val="22"/>
          <w:lang w:val="ro-RO"/>
        </w:rPr>
        <w:t>online</w:t>
      </w:r>
      <w:r w:rsidR="0066653F">
        <w:rPr>
          <w:rFonts w:ascii="Arial" w:hAnsi="Arial" w:cs="Arial"/>
          <w:color w:val="000000"/>
          <w:sz w:val="22"/>
          <w:szCs w:val="22"/>
          <w:lang w:val="ro-RO"/>
        </w:rPr>
        <w:t>.</w:t>
      </w:r>
    </w:p>
    <w:p w14:paraId="54480CB5" w14:textId="77777777" w:rsidR="00440E25" w:rsidRPr="00440E25" w:rsidRDefault="00440E25" w:rsidP="00440E25">
      <w:pPr>
        <w:pStyle w:val="NormalWeb"/>
        <w:spacing w:before="0" w:beforeAutospacing="0" w:after="0" w:afterAutospacing="0"/>
        <w:jc w:val="both"/>
        <w:rPr>
          <w:rFonts w:ascii="Arial" w:hAnsi="Arial" w:cs="Arial"/>
          <w:sz w:val="22"/>
          <w:szCs w:val="22"/>
          <w:lang w:val="ro-RO"/>
        </w:rPr>
      </w:pPr>
    </w:p>
    <w:p w14:paraId="373C447A" w14:textId="6B1C6301" w:rsidR="00440E25" w:rsidRPr="001B6237" w:rsidRDefault="00440E25" w:rsidP="00440E25">
      <w:pPr>
        <w:pStyle w:val="NormalWeb"/>
        <w:spacing w:before="0" w:beforeAutospacing="0" w:after="0" w:afterAutospacing="0"/>
        <w:jc w:val="both"/>
        <w:rPr>
          <w:rFonts w:ascii="Arial" w:hAnsi="Arial" w:cs="Arial"/>
          <w:color w:val="000000"/>
          <w:sz w:val="22"/>
          <w:szCs w:val="22"/>
          <w:lang w:val="ro-RO"/>
        </w:rPr>
      </w:pPr>
      <w:r w:rsidRPr="00440E25">
        <w:rPr>
          <w:rFonts w:ascii="Arial" w:hAnsi="Arial" w:cs="Arial"/>
          <w:color w:val="000000"/>
          <w:sz w:val="22"/>
          <w:szCs w:val="22"/>
          <w:lang w:val="ro-RO"/>
        </w:rPr>
        <w:t xml:space="preserve">Campania tradițională de iarnă Visa se derulează până pe 31 decembrie şi este denumită sugestiv “Poate cea mai simplă promoţie din lume” pentru că participarea nu este condiţionată de coduri, chitanţe sau SMS-uri. </w:t>
      </w:r>
      <w:r w:rsidRPr="001B6237">
        <w:rPr>
          <w:rFonts w:ascii="Arial" w:hAnsi="Arial" w:cs="Arial"/>
          <w:color w:val="000000"/>
          <w:sz w:val="22"/>
          <w:szCs w:val="22"/>
          <w:lang w:val="ro-RO"/>
        </w:rPr>
        <w:t>Fiecare plată cu un card Vis</w:t>
      </w:r>
      <w:bookmarkStart w:id="0" w:name="_GoBack"/>
      <w:bookmarkEnd w:id="0"/>
      <w:r w:rsidRPr="001B6237">
        <w:rPr>
          <w:rFonts w:ascii="Arial" w:hAnsi="Arial" w:cs="Arial"/>
          <w:color w:val="000000"/>
          <w:sz w:val="22"/>
          <w:szCs w:val="22"/>
          <w:lang w:val="ro-RO"/>
        </w:rPr>
        <w:t xml:space="preserve">a reprezintă o înscriere automată la tragerile la sorți săptămânale, iar plăţile contactless oferă șanse duble de câștig. </w:t>
      </w:r>
    </w:p>
    <w:p w14:paraId="3B0F02BE" w14:textId="77777777" w:rsidR="00440E25" w:rsidRPr="001B6237" w:rsidRDefault="00440E25" w:rsidP="00440E25">
      <w:pPr>
        <w:pStyle w:val="NormalWeb"/>
        <w:spacing w:before="0" w:beforeAutospacing="0" w:after="0" w:afterAutospacing="0"/>
        <w:jc w:val="both"/>
        <w:rPr>
          <w:rFonts w:ascii="Arial" w:hAnsi="Arial" w:cs="Arial"/>
          <w:sz w:val="22"/>
          <w:szCs w:val="22"/>
          <w:lang w:val="ro-RO"/>
        </w:rPr>
      </w:pPr>
    </w:p>
    <w:p w14:paraId="1E1BDEB4" w14:textId="7EEA8F98" w:rsidR="00440E25" w:rsidRPr="001B6237" w:rsidRDefault="00440E25" w:rsidP="00440E25">
      <w:pPr>
        <w:pStyle w:val="NormalWeb"/>
        <w:spacing w:before="0" w:beforeAutospacing="0" w:after="0" w:afterAutospacing="0"/>
        <w:jc w:val="both"/>
        <w:rPr>
          <w:rFonts w:ascii="Arial" w:hAnsi="Arial" w:cs="Arial"/>
          <w:color w:val="000000"/>
          <w:sz w:val="22"/>
          <w:szCs w:val="22"/>
          <w:lang w:val="ro-RO"/>
        </w:rPr>
      </w:pPr>
      <w:r w:rsidRPr="001B6237">
        <w:rPr>
          <w:rFonts w:ascii="Arial" w:hAnsi="Arial" w:cs="Arial"/>
          <w:color w:val="000000"/>
          <w:sz w:val="22"/>
          <w:szCs w:val="22"/>
          <w:lang w:val="ro-RO"/>
        </w:rPr>
        <w:t>În fiecare zi, este acordat un premiu în valoare de 1.000 de euro pentru cumpărăturile plătite în magazine sau online cu cardul. La campanie participă automat toți posesorii de carduri Visa emise de bănci</w:t>
      </w:r>
      <w:r w:rsidR="00B93915" w:rsidRPr="001B6237">
        <w:rPr>
          <w:rFonts w:ascii="Arial" w:hAnsi="Arial" w:cs="Arial"/>
          <w:color w:val="000000"/>
          <w:sz w:val="22"/>
          <w:szCs w:val="22"/>
          <w:lang w:val="ro-RO"/>
        </w:rPr>
        <w:t>le</w:t>
      </w:r>
      <w:r w:rsidRPr="001B6237">
        <w:rPr>
          <w:rFonts w:ascii="Arial" w:hAnsi="Arial" w:cs="Arial"/>
          <w:color w:val="000000"/>
          <w:sz w:val="22"/>
          <w:szCs w:val="22"/>
          <w:lang w:val="ro-RO"/>
        </w:rPr>
        <w:t xml:space="preserve"> participante din România, indiferent de tipul de card, care fac cel puțin o plată online sau la POS la comercianții din ţară sau din străinătate.</w:t>
      </w:r>
    </w:p>
    <w:p w14:paraId="42770DE0" w14:textId="77777777" w:rsidR="00D263F9" w:rsidRPr="001B6237" w:rsidRDefault="00D263F9" w:rsidP="00D263F9">
      <w:pPr>
        <w:pStyle w:val="NormalWeb"/>
        <w:spacing w:before="0" w:beforeAutospacing="0" w:after="0" w:afterAutospacing="0"/>
        <w:jc w:val="both"/>
        <w:rPr>
          <w:rFonts w:ascii="Arial" w:hAnsi="Arial" w:cs="Arial"/>
          <w:sz w:val="22"/>
          <w:szCs w:val="22"/>
          <w:lang w:val="ro-RO"/>
        </w:rPr>
      </w:pPr>
    </w:p>
    <w:p w14:paraId="6C5C2FAD" w14:textId="77777777" w:rsidR="00D263F9" w:rsidRPr="00B93915" w:rsidRDefault="00D263F9" w:rsidP="00D263F9">
      <w:pPr>
        <w:pStyle w:val="NormalWeb"/>
        <w:spacing w:before="0" w:beforeAutospacing="0" w:after="0" w:afterAutospacing="0"/>
        <w:jc w:val="both"/>
        <w:rPr>
          <w:rFonts w:ascii="Arial" w:hAnsi="Arial" w:cs="Arial"/>
          <w:b/>
          <w:bCs/>
          <w:color w:val="000000"/>
          <w:sz w:val="22"/>
          <w:szCs w:val="22"/>
          <w:lang w:val="it-IT"/>
        </w:rPr>
      </w:pPr>
      <w:r w:rsidRPr="001B6237">
        <w:rPr>
          <w:rFonts w:ascii="Arial" w:hAnsi="Arial" w:cs="Arial"/>
          <w:i/>
          <w:iCs/>
          <w:color w:val="000000"/>
          <w:sz w:val="22"/>
          <w:szCs w:val="22"/>
          <w:lang w:val="ro-RO"/>
        </w:rPr>
        <w:t xml:space="preserve">“23 decembrie este în mod tradiţional cea mai aglomerată zi din an în ceea ce priveşte sumele plătite cu cardurile Visa, românii cheltuind  în medie pe oră aproape 1 milion și jumătate de euro  la comercianți anul trecut. </w:t>
      </w:r>
      <w:r w:rsidRPr="00B93915">
        <w:rPr>
          <w:rFonts w:ascii="Arial" w:hAnsi="Arial" w:cs="Arial"/>
          <w:i/>
          <w:iCs/>
          <w:color w:val="000000"/>
          <w:sz w:val="22"/>
          <w:szCs w:val="22"/>
          <w:lang w:val="it-IT"/>
        </w:rPr>
        <w:t xml:space="preserve">Cele mai mari plăţi se fac în supermarketuri, magazine de îmbrăcăminte şi benzinării. Pentru acest an, ne aşteptăm ca valoarea cumpărăturilor să crească, ţinând cont că în primele nouă luni s-a înregistrat o creştere a consumului populaţiei de peste 15%. Prin campaniile pe care le derulăm, ne dorim să încurajăm clienţii să utilizeze cardul pentru a plăti în magazine, iar cei care vor să câștige timp îşi pot face cumpărăturile de Crăciun rapid şi comod, online sau prin orice dispozitiv mobil”, </w:t>
      </w:r>
      <w:r w:rsidRPr="00B93915">
        <w:rPr>
          <w:rFonts w:ascii="Arial" w:hAnsi="Arial" w:cs="Arial"/>
          <w:color w:val="000000"/>
          <w:sz w:val="22"/>
          <w:szCs w:val="22"/>
          <w:lang w:val="it-IT"/>
        </w:rPr>
        <w:t xml:space="preserve">a declarat </w:t>
      </w:r>
      <w:r w:rsidRPr="00B93915">
        <w:rPr>
          <w:rFonts w:ascii="Arial" w:hAnsi="Arial" w:cs="Arial"/>
          <w:b/>
          <w:bCs/>
          <w:color w:val="000000"/>
          <w:sz w:val="22"/>
          <w:szCs w:val="22"/>
          <w:lang w:val="it-IT"/>
        </w:rPr>
        <w:t>Cătălin Crețu, director general pentru România, Croația, Malta și Slovenia, Visa Europe.</w:t>
      </w:r>
    </w:p>
    <w:p w14:paraId="49E903B9" w14:textId="77777777" w:rsidR="00440E25" w:rsidRPr="001B6237" w:rsidRDefault="00440E25" w:rsidP="00440E25">
      <w:pPr>
        <w:pStyle w:val="NormalWeb"/>
        <w:spacing w:before="0" w:beforeAutospacing="0" w:after="0" w:afterAutospacing="0"/>
        <w:jc w:val="both"/>
        <w:rPr>
          <w:rFonts w:ascii="Arial" w:hAnsi="Arial" w:cs="Arial"/>
          <w:sz w:val="22"/>
          <w:szCs w:val="22"/>
          <w:lang w:val="ro-RO"/>
        </w:rPr>
      </w:pPr>
    </w:p>
    <w:p w14:paraId="2E3B65D3" w14:textId="035EB1CE" w:rsidR="00440E25" w:rsidRPr="001B6237" w:rsidRDefault="00440E25" w:rsidP="00440E25">
      <w:pPr>
        <w:pStyle w:val="NormalWeb"/>
        <w:spacing w:before="0" w:beforeAutospacing="0" w:after="0" w:afterAutospacing="0"/>
        <w:jc w:val="both"/>
        <w:rPr>
          <w:rFonts w:ascii="Arial" w:hAnsi="Arial" w:cs="Arial"/>
          <w:color w:val="000000"/>
          <w:sz w:val="22"/>
          <w:szCs w:val="22"/>
          <w:lang w:val="ro-RO"/>
        </w:rPr>
      </w:pPr>
      <w:r w:rsidRPr="001B6237">
        <w:rPr>
          <w:rFonts w:ascii="Arial" w:hAnsi="Arial" w:cs="Arial"/>
          <w:color w:val="000000"/>
          <w:sz w:val="22"/>
          <w:szCs w:val="22"/>
          <w:lang w:val="ro-RO"/>
        </w:rPr>
        <w:t xml:space="preserve">În plus, </w:t>
      </w:r>
      <w:r w:rsidR="00D263F9" w:rsidRPr="00D263F9">
        <w:rPr>
          <w:rFonts w:ascii="Arial" w:hAnsi="Arial" w:cs="Arial"/>
          <w:color w:val="000000"/>
          <w:sz w:val="22"/>
          <w:szCs w:val="22"/>
          <w:lang w:val="ro-RO"/>
        </w:rPr>
        <w:t xml:space="preserve">până pe 31 decembrie, </w:t>
      </w:r>
      <w:r w:rsidRPr="001B6237">
        <w:rPr>
          <w:rFonts w:ascii="Arial" w:hAnsi="Arial" w:cs="Arial"/>
          <w:color w:val="000000"/>
          <w:sz w:val="22"/>
          <w:szCs w:val="22"/>
          <w:lang w:val="ro-RO"/>
        </w:rPr>
        <w:t>clienţii care</w:t>
      </w:r>
      <w:r w:rsidR="00A45439" w:rsidRPr="001B6237">
        <w:rPr>
          <w:rFonts w:ascii="Arial" w:hAnsi="Arial" w:cs="Arial"/>
          <w:color w:val="000000"/>
          <w:sz w:val="22"/>
          <w:szCs w:val="22"/>
          <w:lang w:val="ro-RO"/>
        </w:rPr>
        <w:t xml:space="preserve"> activează pentru prima dată opţiunea “Plata cu 1 click” pe site-urile</w:t>
      </w:r>
      <w:r w:rsidR="00664690">
        <w:fldChar w:fldCharType="begin"/>
      </w:r>
      <w:r w:rsidR="00664690" w:rsidRPr="00664690">
        <w:rPr>
          <w:lang w:val="ro-RO"/>
        </w:rPr>
        <w:instrText xml:space="preserve"> HYPERLINK "http://www.emag.ro/" </w:instrText>
      </w:r>
      <w:r w:rsidR="00664690">
        <w:fldChar w:fldCharType="separate"/>
      </w:r>
      <w:r w:rsidR="00A45439" w:rsidRPr="001B6237">
        <w:rPr>
          <w:rStyle w:val="Hyperlink"/>
          <w:rFonts w:ascii="Arial" w:hAnsi="Arial" w:cs="Arial"/>
          <w:color w:val="000000"/>
          <w:sz w:val="22"/>
          <w:szCs w:val="22"/>
          <w:u w:val="none"/>
          <w:lang w:val="ro-RO"/>
        </w:rPr>
        <w:t xml:space="preserve"> </w:t>
      </w:r>
      <w:r w:rsidR="00664690">
        <w:rPr>
          <w:rStyle w:val="Hyperlink"/>
          <w:rFonts w:ascii="Arial" w:hAnsi="Arial" w:cs="Arial"/>
          <w:color w:val="000000"/>
          <w:sz w:val="22"/>
          <w:szCs w:val="22"/>
          <w:u w:val="none"/>
          <w:lang w:val="ro-RO"/>
        </w:rPr>
        <w:fldChar w:fldCharType="end"/>
      </w:r>
      <w:r w:rsidR="00A45439" w:rsidRPr="001B6237">
        <w:rPr>
          <w:rFonts w:ascii="Arial" w:hAnsi="Arial" w:cs="Arial"/>
          <w:color w:val="000000"/>
          <w:sz w:val="22"/>
          <w:szCs w:val="22"/>
          <w:lang w:val="ro-RO"/>
        </w:rPr>
        <w:t>sau prin aplicaţiile de mobil ale</w:t>
      </w:r>
      <w:r w:rsidRPr="001B6237">
        <w:rPr>
          <w:rFonts w:ascii="Arial" w:hAnsi="Arial" w:cs="Arial"/>
          <w:color w:val="000000"/>
          <w:sz w:val="22"/>
          <w:szCs w:val="22"/>
          <w:lang w:val="ro-RO"/>
        </w:rPr>
        <w:t xml:space="preserve"> </w:t>
      </w:r>
      <w:hyperlink r:id="rId7" w:history="1">
        <w:r w:rsidRPr="001B6237">
          <w:rPr>
            <w:rStyle w:val="Hyperlink"/>
            <w:rFonts w:ascii="Arial" w:hAnsi="Arial" w:cs="Arial"/>
            <w:color w:val="1155CC"/>
            <w:sz w:val="22"/>
            <w:szCs w:val="22"/>
            <w:lang w:val="ro-RO"/>
          </w:rPr>
          <w:t xml:space="preserve">eMAG </w:t>
        </w:r>
      </w:hyperlink>
      <w:r w:rsidRPr="001B6237">
        <w:rPr>
          <w:rFonts w:ascii="Arial" w:hAnsi="Arial" w:cs="Arial"/>
          <w:color w:val="000000"/>
          <w:sz w:val="22"/>
          <w:szCs w:val="22"/>
          <w:lang w:val="ro-RO"/>
        </w:rPr>
        <w:t xml:space="preserve">şi </w:t>
      </w:r>
      <w:r w:rsidR="00664690">
        <w:fldChar w:fldCharType="begin"/>
      </w:r>
      <w:r w:rsidR="00664690" w:rsidRPr="00664690">
        <w:rPr>
          <w:lang w:val="ro-RO"/>
        </w:rPr>
        <w:instrText xml:space="preserve"> HYPERLINK "http://www.fashiondays.ro" </w:instrText>
      </w:r>
      <w:r w:rsidR="00664690">
        <w:fldChar w:fldCharType="separate"/>
      </w:r>
      <w:r w:rsidRPr="001B6237">
        <w:rPr>
          <w:rStyle w:val="Hyperlink"/>
          <w:rFonts w:ascii="Arial" w:hAnsi="Arial" w:cs="Arial"/>
          <w:color w:val="1155CC"/>
          <w:sz w:val="22"/>
          <w:szCs w:val="22"/>
          <w:lang w:val="ro-RO"/>
        </w:rPr>
        <w:t>Fashion Days</w:t>
      </w:r>
      <w:r w:rsidR="00664690">
        <w:rPr>
          <w:rStyle w:val="Hyperlink"/>
          <w:rFonts w:ascii="Arial" w:hAnsi="Arial" w:cs="Arial"/>
          <w:color w:val="1155CC"/>
          <w:sz w:val="22"/>
          <w:szCs w:val="22"/>
          <w:lang w:val="ro-RO"/>
        </w:rPr>
        <w:fldChar w:fldCharType="end"/>
      </w:r>
      <w:r w:rsidRPr="001B6237">
        <w:rPr>
          <w:rFonts w:ascii="Arial" w:hAnsi="Arial" w:cs="Arial"/>
          <w:color w:val="000000"/>
          <w:sz w:val="22"/>
          <w:szCs w:val="22"/>
          <w:lang w:val="ro-RO"/>
        </w:rPr>
        <w:t xml:space="preserve"> şi</w:t>
      </w:r>
      <w:r w:rsidR="00A45439">
        <w:rPr>
          <w:rFonts w:ascii="Arial" w:hAnsi="Arial" w:cs="Arial"/>
          <w:color w:val="000000"/>
          <w:sz w:val="22"/>
          <w:szCs w:val="22"/>
          <w:lang w:val="ro-RO"/>
        </w:rPr>
        <w:t xml:space="preserve"> </w:t>
      </w:r>
      <w:r w:rsidR="00A45439" w:rsidRPr="00934CBB">
        <w:rPr>
          <w:rFonts w:ascii="Arial" w:hAnsi="Arial" w:cs="Arial"/>
          <w:color w:val="000000"/>
          <w:sz w:val="22"/>
          <w:szCs w:val="22"/>
          <w:lang w:val="ro-RO"/>
        </w:rPr>
        <w:t>plătesc cu</w:t>
      </w:r>
      <w:r w:rsidR="00A45439">
        <w:rPr>
          <w:rFonts w:ascii="Arial" w:hAnsi="Arial" w:cs="Arial"/>
          <w:color w:val="000000"/>
          <w:sz w:val="22"/>
          <w:szCs w:val="22"/>
          <w:lang w:val="ro-RO"/>
        </w:rPr>
        <w:t xml:space="preserve"> orice card</w:t>
      </w:r>
      <w:r w:rsidR="00A45439" w:rsidRPr="00934CBB">
        <w:rPr>
          <w:rFonts w:ascii="Arial" w:hAnsi="Arial" w:cs="Arial"/>
          <w:color w:val="000000"/>
          <w:sz w:val="22"/>
          <w:szCs w:val="22"/>
          <w:lang w:val="ro-RO"/>
        </w:rPr>
        <w:t xml:space="preserve"> Visa cu</w:t>
      </w:r>
      <w:r w:rsidR="00A45439">
        <w:rPr>
          <w:rFonts w:ascii="Arial" w:hAnsi="Arial" w:cs="Arial"/>
          <w:color w:val="000000"/>
          <w:sz w:val="22"/>
          <w:szCs w:val="22"/>
          <w:lang w:val="ro-RO"/>
        </w:rPr>
        <w:t>mpărături de minimum 200 de lei</w:t>
      </w:r>
      <w:r w:rsidRPr="001B6237">
        <w:rPr>
          <w:rFonts w:ascii="Arial" w:hAnsi="Arial" w:cs="Arial"/>
          <w:color w:val="000000"/>
          <w:sz w:val="22"/>
          <w:szCs w:val="22"/>
          <w:lang w:val="ro-RO"/>
        </w:rPr>
        <w:t xml:space="preserve"> câştigă automat vouchere în valoare de 50 de lei, pe care le pot folosi la cumpărături până pe 31 ianuarie 2017.  </w:t>
      </w:r>
    </w:p>
    <w:p w14:paraId="0B409BBD" w14:textId="77777777" w:rsidR="00440E25" w:rsidRPr="00C27E72" w:rsidRDefault="00440E25" w:rsidP="00440E25">
      <w:pPr>
        <w:pStyle w:val="NormalWeb"/>
        <w:spacing w:before="0" w:beforeAutospacing="0" w:after="0" w:afterAutospacing="0"/>
        <w:jc w:val="both"/>
        <w:rPr>
          <w:rFonts w:ascii="Arial" w:hAnsi="Arial" w:cs="Arial"/>
          <w:sz w:val="22"/>
          <w:szCs w:val="22"/>
          <w:lang w:val="ro-RO"/>
        </w:rPr>
      </w:pPr>
    </w:p>
    <w:p w14:paraId="66F8AA3F" w14:textId="4729D8B1" w:rsidR="0053167C" w:rsidRDefault="0053167C" w:rsidP="0053167C">
      <w:pPr>
        <w:pStyle w:val="NormalWeb"/>
        <w:spacing w:before="0" w:beforeAutospacing="0" w:after="0" w:afterAutospacing="0"/>
        <w:jc w:val="both"/>
        <w:rPr>
          <w:rFonts w:ascii="Arial" w:hAnsi="Arial" w:cs="Arial"/>
          <w:color w:val="000000"/>
          <w:sz w:val="22"/>
          <w:szCs w:val="22"/>
          <w:lang w:val="ro-RO"/>
        </w:rPr>
      </w:pPr>
      <w:r w:rsidRPr="001B6237">
        <w:rPr>
          <w:rFonts w:ascii="Arial" w:hAnsi="Arial" w:cs="Arial"/>
          <w:color w:val="000000"/>
          <w:sz w:val="22"/>
          <w:szCs w:val="22"/>
          <w:lang w:val="ro-RO"/>
        </w:rPr>
        <w:t xml:space="preserve">Opţiunea “Plata cu 1 click” oferă cea mai confortabilă experiență de plată, întrucât utilizatorul introduce datele de card o singură dată, la momentul activării, iar plățile ulterioare se </w:t>
      </w:r>
      <w:r>
        <w:rPr>
          <w:rFonts w:ascii="Arial" w:hAnsi="Arial" w:cs="Arial"/>
          <w:color w:val="000000"/>
          <w:sz w:val="22"/>
          <w:szCs w:val="22"/>
          <w:lang w:val="ro-RO"/>
        </w:rPr>
        <w:t xml:space="preserve">pot </w:t>
      </w:r>
      <w:r w:rsidRPr="001B6237">
        <w:rPr>
          <w:rFonts w:ascii="Arial" w:hAnsi="Arial" w:cs="Arial"/>
          <w:color w:val="000000"/>
          <w:sz w:val="22"/>
          <w:szCs w:val="22"/>
          <w:lang w:val="ro-RO"/>
        </w:rPr>
        <w:t>fac</w:t>
      </w:r>
      <w:r>
        <w:rPr>
          <w:rFonts w:ascii="Arial" w:hAnsi="Arial" w:cs="Arial"/>
          <w:color w:val="000000"/>
          <w:sz w:val="22"/>
          <w:szCs w:val="22"/>
          <w:lang w:val="ro-RO"/>
        </w:rPr>
        <w:t>e mai</w:t>
      </w:r>
      <w:r w:rsidRPr="001B6237">
        <w:rPr>
          <w:rFonts w:ascii="Arial" w:hAnsi="Arial" w:cs="Arial"/>
          <w:color w:val="000000"/>
          <w:sz w:val="22"/>
          <w:szCs w:val="22"/>
          <w:lang w:val="ro-RO"/>
        </w:rPr>
        <w:t xml:space="preserve"> rapid. Datele cardului nu sunt stocate sau înregistrate</w:t>
      </w:r>
      <w:r>
        <w:rPr>
          <w:rFonts w:ascii="Arial" w:hAnsi="Arial" w:cs="Arial"/>
          <w:color w:val="000000"/>
          <w:sz w:val="22"/>
          <w:szCs w:val="22"/>
          <w:lang w:val="ro-RO"/>
        </w:rPr>
        <w:t xml:space="preserve"> de către comerciant</w:t>
      </w:r>
      <w:r w:rsidRPr="001B6237">
        <w:rPr>
          <w:rFonts w:ascii="Arial" w:hAnsi="Arial" w:cs="Arial"/>
          <w:color w:val="000000"/>
          <w:sz w:val="22"/>
          <w:szCs w:val="22"/>
          <w:lang w:val="ro-RO"/>
        </w:rPr>
        <w:t xml:space="preserve"> în niciun moment. </w:t>
      </w:r>
      <w:r>
        <w:rPr>
          <w:rFonts w:ascii="Arial" w:hAnsi="Arial" w:cs="Arial"/>
          <w:color w:val="000000"/>
          <w:sz w:val="22"/>
          <w:szCs w:val="22"/>
          <w:lang w:val="ro-RO"/>
        </w:rPr>
        <w:t>Mai mult</w:t>
      </w:r>
      <w:r w:rsidRPr="001B6237">
        <w:rPr>
          <w:rFonts w:ascii="Arial" w:hAnsi="Arial" w:cs="Arial"/>
          <w:color w:val="000000"/>
          <w:sz w:val="22"/>
          <w:szCs w:val="22"/>
          <w:lang w:val="ro-RO"/>
        </w:rPr>
        <w:t xml:space="preserve">, </w:t>
      </w:r>
      <w:r>
        <w:rPr>
          <w:rFonts w:ascii="Arial" w:hAnsi="Arial" w:cs="Arial"/>
          <w:color w:val="000000"/>
          <w:sz w:val="22"/>
          <w:szCs w:val="22"/>
          <w:lang w:val="ro-RO"/>
        </w:rPr>
        <w:t>cardului</w:t>
      </w:r>
      <w:r w:rsidRPr="001B6237">
        <w:rPr>
          <w:rFonts w:ascii="Arial" w:hAnsi="Arial" w:cs="Arial"/>
          <w:color w:val="000000"/>
          <w:sz w:val="22"/>
          <w:szCs w:val="22"/>
          <w:lang w:val="ro-RO"/>
        </w:rPr>
        <w:t xml:space="preserve"> îi este asociat un cod numeric criptat, de fiecare dată când clientul face o plată</w:t>
      </w:r>
      <w:r>
        <w:rPr>
          <w:rFonts w:ascii="Arial" w:hAnsi="Arial" w:cs="Arial"/>
          <w:color w:val="000000"/>
          <w:sz w:val="22"/>
          <w:szCs w:val="22"/>
          <w:lang w:val="ro-RO"/>
        </w:rPr>
        <w:t>. Astfel, tranzacţia se desfăşoară</w:t>
      </w:r>
      <w:r>
        <w:rPr>
          <w:rFonts w:ascii="Arial" w:hAnsi="Arial" w:cs="Arial"/>
          <w:color w:val="000000"/>
          <w:sz w:val="22"/>
          <w:szCs w:val="22"/>
          <w:lang w:val="ro-RO"/>
        </w:rPr>
        <w:t xml:space="preserve"> </w:t>
      </w:r>
      <w:r>
        <w:rPr>
          <w:rFonts w:ascii="Arial" w:hAnsi="Arial" w:cs="Arial"/>
          <w:color w:val="000000"/>
          <w:sz w:val="22"/>
          <w:szCs w:val="22"/>
          <w:lang w:val="ro-RO"/>
        </w:rPr>
        <w:t>în deplină siguranţă</w:t>
      </w:r>
      <w:r w:rsidRPr="001B6237">
        <w:rPr>
          <w:rFonts w:ascii="Arial" w:hAnsi="Arial" w:cs="Arial"/>
          <w:color w:val="000000"/>
          <w:sz w:val="22"/>
          <w:szCs w:val="22"/>
          <w:lang w:val="ro-RO"/>
        </w:rPr>
        <w:t>.</w:t>
      </w:r>
    </w:p>
    <w:p w14:paraId="20C30D62" w14:textId="77777777" w:rsidR="00664690" w:rsidRPr="0053167C" w:rsidRDefault="00664690" w:rsidP="00D263F9">
      <w:pPr>
        <w:pStyle w:val="NormalWeb"/>
        <w:spacing w:before="0" w:beforeAutospacing="0" w:after="0" w:afterAutospacing="0"/>
        <w:jc w:val="both"/>
        <w:rPr>
          <w:rFonts w:ascii="Arial" w:hAnsi="Arial" w:cs="Arial"/>
          <w:i/>
          <w:iCs/>
          <w:color w:val="000000"/>
          <w:sz w:val="22"/>
          <w:szCs w:val="22"/>
          <w:lang w:val="ro-RO"/>
        </w:rPr>
      </w:pPr>
    </w:p>
    <w:p w14:paraId="7E1C5E8D" w14:textId="3263265A" w:rsidR="00664690" w:rsidRPr="00664690" w:rsidRDefault="00664690" w:rsidP="00D263F9">
      <w:pPr>
        <w:pStyle w:val="NormalWeb"/>
        <w:spacing w:before="0" w:beforeAutospacing="0" w:after="0" w:afterAutospacing="0"/>
        <w:jc w:val="both"/>
        <w:rPr>
          <w:rFonts w:ascii="Arial" w:hAnsi="Arial" w:cs="Arial"/>
          <w:i/>
          <w:iCs/>
          <w:color w:val="000000"/>
          <w:sz w:val="22"/>
          <w:szCs w:val="22"/>
          <w:lang w:val="fr-BE"/>
        </w:rPr>
      </w:pPr>
      <w:r w:rsidRPr="00664690">
        <w:rPr>
          <w:rFonts w:ascii="Arial" w:hAnsi="Arial" w:cs="Arial"/>
          <w:i/>
          <w:iCs/>
          <w:color w:val="000000"/>
          <w:sz w:val="22"/>
          <w:szCs w:val="22"/>
          <w:lang w:val="fr-BE"/>
        </w:rPr>
        <w:t>„</w:t>
      </w:r>
      <w:proofErr w:type="spellStart"/>
      <w:r w:rsidRPr="00664690">
        <w:rPr>
          <w:rFonts w:ascii="Arial" w:hAnsi="Arial" w:cs="Arial"/>
          <w:i/>
          <w:iCs/>
          <w:color w:val="000000"/>
          <w:sz w:val="22"/>
          <w:szCs w:val="22"/>
          <w:lang w:val="fr-BE"/>
        </w:rPr>
        <w:t>Încercăm</w:t>
      </w:r>
      <w:proofErr w:type="spellEnd"/>
      <w:r w:rsidRPr="00664690">
        <w:rPr>
          <w:rFonts w:ascii="Arial" w:hAnsi="Arial" w:cs="Arial"/>
          <w:i/>
          <w:iCs/>
          <w:color w:val="000000"/>
          <w:sz w:val="22"/>
          <w:szCs w:val="22"/>
          <w:lang w:val="fr-BE"/>
        </w:rPr>
        <w:t xml:space="preserve"> permanent să </w:t>
      </w:r>
      <w:proofErr w:type="spellStart"/>
      <w:r w:rsidRPr="00664690">
        <w:rPr>
          <w:rFonts w:ascii="Arial" w:hAnsi="Arial" w:cs="Arial"/>
          <w:i/>
          <w:iCs/>
          <w:color w:val="000000"/>
          <w:sz w:val="22"/>
          <w:szCs w:val="22"/>
          <w:lang w:val="fr-BE"/>
        </w:rPr>
        <w:t>îmbunătățim</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experiența</w:t>
      </w:r>
      <w:proofErr w:type="spellEnd"/>
      <w:r w:rsidRPr="00664690">
        <w:rPr>
          <w:rFonts w:ascii="Arial" w:hAnsi="Arial" w:cs="Arial"/>
          <w:i/>
          <w:iCs/>
          <w:color w:val="000000"/>
          <w:sz w:val="22"/>
          <w:szCs w:val="22"/>
          <w:lang w:val="fr-BE"/>
        </w:rPr>
        <w:t xml:space="preserve"> de </w:t>
      </w:r>
      <w:proofErr w:type="spellStart"/>
      <w:r w:rsidRPr="00664690">
        <w:rPr>
          <w:rFonts w:ascii="Arial" w:hAnsi="Arial" w:cs="Arial"/>
          <w:i/>
          <w:iCs/>
          <w:color w:val="000000"/>
          <w:sz w:val="22"/>
          <w:szCs w:val="22"/>
          <w:lang w:val="fr-BE"/>
        </w:rPr>
        <w:t>cumpărare</w:t>
      </w:r>
      <w:proofErr w:type="spellEnd"/>
      <w:r w:rsidRPr="00664690">
        <w:rPr>
          <w:rFonts w:ascii="Arial" w:hAnsi="Arial" w:cs="Arial"/>
          <w:i/>
          <w:iCs/>
          <w:color w:val="000000"/>
          <w:sz w:val="22"/>
          <w:szCs w:val="22"/>
          <w:lang w:val="fr-BE"/>
        </w:rPr>
        <w:t xml:space="preserve"> online. </w:t>
      </w:r>
      <w:proofErr w:type="spellStart"/>
      <w:r w:rsidRPr="00664690">
        <w:rPr>
          <w:rFonts w:ascii="Arial" w:hAnsi="Arial" w:cs="Arial"/>
          <w:i/>
          <w:iCs/>
          <w:color w:val="000000"/>
          <w:sz w:val="22"/>
          <w:szCs w:val="22"/>
          <w:lang w:val="fr-BE"/>
        </w:rPr>
        <w:t>Vrem</w:t>
      </w:r>
      <w:proofErr w:type="spellEnd"/>
      <w:r w:rsidRPr="00664690">
        <w:rPr>
          <w:rFonts w:ascii="Arial" w:hAnsi="Arial" w:cs="Arial"/>
          <w:i/>
          <w:iCs/>
          <w:color w:val="000000"/>
          <w:sz w:val="22"/>
          <w:szCs w:val="22"/>
          <w:lang w:val="fr-BE"/>
        </w:rPr>
        <w:t xml:space="preserve"> să </w:t>
      </w:r>
      <w:proofErr w:type="spellStart"/>
      <w:r w:rsidRPr="00664690">
        <w:rPr>
          <w:rFonts w:ascii="Arial" w:hAnsi="Arial" w:cs="Arial"/>
          <w:i/>
          <w:iCs/>
          <w:color w:val="000000"/>
          <w:sz w:val="22"/>
          <w:szCs w:val="22"/>
          <w:lang w:val="fr-BE"/>
        </w:rPr>
        <w:t>oferim</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clienților</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cea</w:t>
      </w:r>
      <w:proofErr w:type="spellEnd"/>
      <w:r w:rsidRPr="00664690">
        <w:rPr>
          <w:rFonts w:ascii="Arial" w:hAnsi="Arial" w:cs="Arial"/>
          <w:i/>
          <w:iCs/>
          <w:color w:val="000000"/>
          <w:sz w:val="22"/>
          <w:szCs w:val="22"/>
          <w:lang w:val="fr-BE"/>
        </w:rPr>
        <w:t xml:space="preserve"> mai </w:t>
      </w:r>
      <w:proofErr w:type="spellStart"/>
      <w:r w:rsidRPr="00664690">
        <w:rPr>
          <w:rFonts w:ascii="Arial" w:hAnsi="Arial" w:cs="Arial"/>
          <w:i/>
          <w:iCs/>
          <w:color w:val="000000"/>
          <w:sz w:val="22"/>
          <w:szCs w:val="22"/>
          <w:lang w:val="fr-BE"/>
        </w:rPr>
        <w:t>simplă</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metodă</w:t>
      </w:r>
      <w:proofErr w:type="spellEnd"/>
      <w:r w:rsidRPr="00664690">
        <w:rPr>
          <w:rFonts w:ascii="Arial" w:hAnsi="Arial" w:cs="Arial"/>
          <w:i/>
          <w:iCs/>
          <w:color w:val="000000"/>
          <w:sz w:val="22"/>
          <w:szCs w:val="22"/>
          <w:lang w:val="fr-BE"/>
        </w:rPr>
        <w:t xml:space="preserve"> de </w:t>
      </w:r>
      <w:proofErr w:type="spellStart"/>
      <w:r w:rsidRPr="00664690">
        <w:rPr>
          <w:rFonts w:ascii="Arial" w:hAnsi="Arial" w:cs="Arial"/>
          <w:i/>
          <w:iCs/>
          <w:color w:val="000000"/>
          <w:sz w:val="22"/>
          <w:szCs w:val="22"/>
          <w:lang w:val="fr-BE"/>
        </w:rPr>
        <w:t>plată</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și</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în</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același</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timp</w:t>
      </w:r>
      <w:proofErr w:type="spellEnd"/>
      <w:r w:rsidRPr="00664690">
        <w:rPr>
          <w:rFonts w:ascii="Arial" w:hAnsi="Arial" w:cs="Arial"/>
          <w:i/>
          <w:iCs/>
          <w:color w:val="000000"/>
          <w:sz w:val="22"/>
          <w:szCs w:val="22"/>
          <w:lang w:val="fr-BE"/>
        </w:rPr>
        <w:t xml:space="preserve">, să </w:t>
      </w:r>
      <w:proofErr w:type="spellStart"/>
      <w:r w:rsidRPr="00664690">
        <w:rPr>
          <w:rFonts w:ascii="Arial" w:hAnsi="Arial" w:cs="Arial"/>
          <w:i/>
          <w:iCs/>
          <w:color w:val="000000"/>
          <w:sz w:val="22"/>
          <w:szCs w:val="22"/>
          <w:lang w:val="fr-BE"/>
        </w:rPr>
        <w:t>îi</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recompensăm</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pe</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cei</w:t>
      </w:r>
      <w:proofErr w:type="spellEnd"/>
      <w:r w:rsidRPr="00664690">
        <w:rPr>
          <w:rFonts w:ascii="Arial" w:hAnsi="Arial" w:cs="Arial"/>
          <w:i/>
          <w:iCs/>
          <w:color w:val="000000"/>
          <w:sz w:val="22"/>
          <w:szCs w:val="22"/>
          <w:lang w:val="fr-BE"/>
        </w:rPr>
        <w:t xml:space="preserve"> care </w:t>
      </w:r>
      <w:proofErr w:type="spellStart"/>
      <w:r w:rsidRPr="00664690">
        <w:rPr>
          <w:rFonts w:ascii="Arial" w:hAnsi="Arial" w:cs="Arial"/>
          <w:i/>
          <w:iCs/>
          <w:color w:val="000000"/>
          <w:sz w:val="22"/>
          <w:szCs w:val="22"/>
          <w:lang w:val="fr-BE"/>
        </w:rPr>
        <w:t>utilizează</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pentru</w:t>
      </w:r>
      <w:proofErr w:type="spellEnd"/>
      <w:r w:rsidRPr="00664690">
        <w:rPr>
          <w:rFonts w:ascii="Arial" w:hAnsi="Arial" w:cs="Arial"/>
          <w:i/>
          <w:iCs/>
          <w:color w:val="000000"/>
          <w:sz w:val="22"/>
          <w:szCs w:val="22"/>
          <w:lang w:val="fr-BE"/>
        </w:rPr>
        <w:t xml:space="preserve"> prima </w:t>
      </w:r>
      <w:proofErr w:type="spellStart"/>
      <w:r w:rsidRPr="00664690">
        <w:rPr>
          <w:rFonts w:ascii="Arial" w:hAnsi="Arial" w:cs="Arial"/>
          <w:i/>
          <w:iCs/>
          <w:color w:val="000000"/>
          <w:sz w:val="22"/>
          <w:szCs w:val="22"/>
          <w:lang w:val="fr-BE"/>
        </w:rPr>
        <w:t>dată</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Plata</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cu</w:t>
      </w:r>
      <w:proofErr w:type="spellEnd"/>
      <w:r w:rsidRPr="00664690">
        <w:rPr>
          <w:rFonts w:ascii="Arial" w:hAnsi="Arial" w:cs="Arial"/>
          <w:i/>
          <w:iCs/>
          <w:color w:val="000000"/>
          <w:sz w:val="22"/>
          <w:szCs w:val="22"/>
          <w:lang w:val="fr-BE"/>
        </w:rPr>
        <w:t xml:space="preserve"> 1 click, </w:t>
      </w:r>
      <w:proofErr w:type="spellStart"/>
      <w:r w:rsidRPr="00664690">
        <w:rPr>
          <w:rFonts w:ascii="Arial" w:hAnsi="Arial" w:cs="Arial"/>
          <w:i/>
          <w:iCs/>
          <w:color w:val="000000"/>
          <w:sz w:val="22"/>
          <w:szCs w:val="22"/>
          <w:lang w:val="fr-BE"/>
        </w:rPr>
        <w:t>cea</w:t>
      </w:r>
      <w:proofErr w:type="spellEnd"/>
      <w:r w:rsidRPr="00664690">
        <w:rPr>
          <w:rFonts w:ascii="Arial" w:hAnsi="Arial" w:cs="Arial"/>
          <w:i/>
          <w:iCs/>
          <w:color w:val="000000"/>
          <w:sz w:val="22"/>
          <w:szCs w:val="22"/>
          <w:lang w:val="fr-BE"/>
        </w:rPr>
        <w:t xml:space="preserve"> mai </w:t>
      </w:r>
      <w:proofErr w:type="spellStart"/>
      <w:r w:rsidRPr="00664690">
        <w:rPr>
          <w:rFonts w:ascii="Arial" w:hAnsi="Arial" w:cs="Arial"/>
          <w:i/>
          <w:iCs/>
          <w:color w:val="000000"/>
          <w:sz w:val="22"/>
          <w:szCs w:val="22"/>
          <w:lang w:val="fr-BE"/>
        </w:rPr>
        <w:t>rapidă</w:t>
      </w:r>
      <w:proofErr w:type="spellEnd"/>
      <w:r w:rsidRPr="00664690">
        <w:rPr>
          <w:rFonts w:ascii="Arial" w:hAnsi="Arial" w:cs="Arial"/>
          <w:i/>
          <w:iCs/>
          <w:color w:val="000000"/>
          <w:sz w:val="22"/>
          <w:szCs w:val="22"/>
          <w:lang w:val="fr-BE"/>
        </w:rPr>
        <w:t xml:space="preserve"> </w:t>
      </w:r>
      <w:proofErr w:type="spellStart"/>
      <w:r w:rsidRPr="00664690">
        <w:rPr>
          <w:rFonts w:ascii="Arial" w:hAnsi="Arial" w:cs="Arial"/>
          <w:i/>
          <w:iCs/>
          <w:color w:val="000000"/>
          <w:sz w:val="22"/>
          <w:szCs w:val="22"/>
          <w:lang w:val="fr-BE"/>
        </w:rPr>
        <w:t>metodă</w:t>
      </w:r>
      <w:proofErr w:type="spellEnd"/>
      <w:r w:rsidRPr="00664690">
        <w:rPr>
          <w:rFonts w:ascii="Arial" w:hAnsi="Arial" w:cs="Arial"/>
          <w:i/>
          <w:iCs/>
          <w:color w:val="000000"/>
          <w:sz w:val="22"/>
          <w:szCs w:val="22"/>
          <w:lang w:val="fr-BE"/>
        </w:rPr>
        <w:t xml:space="preserve"> de </w:t>
      </w:r>
      <w:proofErr w:type="spellStart"/>
      <w:r w:rsidRPr="00664690">
        <w:rPr>
          <w:rFonts w:ascii="Arial" w:hAnsi="Arial" w:cs="Arial"/>
          <w:i/>
          <w:iCs/>
          <w:color w:val="000000"/>
          <w:sz w:val="22"/>
          <w:szCs w:val="22"/>
          <w:lang w:val="fr-BE"/>
        </w:rPr>
        <w:t>plată</w:t>
      </w:r>
      <w:proofErr w:type="spellEnd"/>
      <w:r w:rsidRPr="00664690">
        <w:rPr>
          <w:rFonts w:ascii="Arial" w:hAnsi="Arial" w:cs="Arial"/>
          <w:i/>
          <w:iCs/>
          <w:color w:val="000000"/>
          <w:sz w:val="22"/>
          <w:szCs w:val="22"/>
          <w:lang w:val="fr-BE"/>
        </w:rPr>
        <w:t xml:space="preserve"> online”</w:t>
      </w:r>
      <w:r w:rsidRPr="00664690">
        <w:rPr>
          <w:rFonts w:ascii="Arial" w:hAnsi="Arial" w:cs="Arial"/>
          <w:iCs/>
          <w:color w:val="000000"/>
          <w:sz w:val="22"/>
          <w:szCs w:val="22"/>
          <w:lang w:val="fr-BE"/>
        </w:rPr>
        <w:t xml:space="preserve">, </w:t>
      </w:r>
      <w:proofErr w:type="spellStart"/>
      <w:r w:rsidRPr="00664690">
        <w:rPr>
          <w:rFonts w:ascii="Arial" w:hAnsi="Arial" w:cs="Arial"/>
          <w:iCs/>
          <w:color w:val="000000"/>
          <w:sz w:val="22"/>
          <w:szCs w:val="22"/>
          <w:lang w:val="fr-BE"/>
        </w:rPr>
        <w:t>declară</w:t>
      </w:r>
      <w:proofErr w:type="spellEnd"/>
      <w:r w:rsidRPr="00664690">
        <w:rPr>
          <w:rFonts w:ascii="Arial" w:hAnsi="Arial" w:cs="Arial"/>
          <w:iCs/>
          <w:color w:val="000000"/>
          <w:sz w:val="22"/>
          <w:szCs w:val="22"/>
          <w:lang w:val="fr-BE"/>
        </w:rPr>
        <w:t xml:space="preserve"> </w:t>
      </w:r>
      <w:r w:rsidRPr="00664690">
        <w:rPr>
          <w:rFonts w:ascii="Arial" w:hAnsi="Arial" w:cs="Arial"/>
          <w:b/>
          <w:iCs/>
          <w:color w:val="000000"/>
          <w:sz w:val="22"/>
          <w:szCs w:val="22"/>
          <w:lang w:val="fr-BE"/>
        </w:rPr>
        <w:t xml:space="preserve">Tudor </w:t>
      </w:r>
      <w:proofErr w:type="spellStart"/>
      <w:r w:rsidRPr="00664690">
        <w:rPr>
          <w:rFonts w:ascii="Arial" w:hAnsi="Arial" w:cs="Arial"/>
          <w:b/>
          <w:iCs/>
          <w:color w:val="000000"/>
          <w:sz w:val="22"/>
          <w:szCs w:val="22"/>
          <w:lang w:val="fr-BE"/>
        </w:rPr>
        <w:t>Manea</w:t>
      </w:r>
      <w:proofErr w:type="spellEnd"/>
      <w:r w:rsidRPr="00664690">
        <w:rPr>
          <w:rFonts w:ascii="Arial" w:hAnsi="Arial" w:cs="Arial"/>
          <w:b/>
          <w:iCs/>
          <w:color w:val="000000"/>
          <w:sz w:val="22"/>
          <w:szCs w:val="22"/>
          <w:lang w:val="fr-BE"/>
        </w:rPr>
        <w:t xml:space="preserve">, General Manager eMAG </w:t>
      </w:r>
      <w:proofErr w:type="spellStart"/>
      <w:r w:rsidRPr="00664690">
        <w:rPr>
          <w:rFonts w:ascii="Arial" w:hAnsi="Arial" w:cs="Arial"/>
          <w:b/>
          <w:iCs/>
          <w:color w:val="000000"/>
          <w:sz w:val="22"/>
          <w:szCs w:val="22"/>
          <w:lang w:val="fr-BE"/>
        </w:rPr>
        <w:t>România</w:t>
      </w:r>
      <w:proofErr w:type="spellEnd"/>
      <w:r w:rsidRPr="00664690">
        <w:rPr>
          <w:rFonts w:ascii="Arial" w:hAnsi="Arial" w:cs="Arial"/>
          <w:iCs/>
          <w:color w:val="000000"/>
          <w:sz w:val="22"/>
          <w:szCs w:val="22"/>
          <w:lang w:val="fr-BE"/>
        </w:rPr>
        <w:t>.</w:t>
      </w:r>
      <w:r>
        <w:rPr>
          <w:rFonts w:ascii="Arial" w:hAnsi="Arial" w:cs="Arial"/>
          <w:i/>
          <w:iCs/>
          <w:color w:val="000000"/>
          <w:sz w:val="22"/>
          <w:szCs w:val="22"/>
          <w:lang w:val="fr-BE"/>
        </w:rPr>
        <w:t xml:space="preserve"> </w:t>
      </w:r>
    </w:p>
    <w:p w14:paraId="5DD25552" w14:textId="77777777" w:rsidR="00D263F9" w:rsidRDefault="00D263F9" w:rsidP="00D263F9">
      <w:pPr>
        <w:pStyle w:val="NormalWeb"/>
        <w:spacing w:before="0" w:beforeAutospacing="0" w:after="0" w:afterAutospacing="0"/>
        <w:jc w:val="both"/>
        <w:rPr>
          <w:rFonts w:ascii="Arial" w:hAnsi="Arial" w:cs="Arial"/>
          <w:i/>
          <w:iCs/>
          <w:color w:val="000000"/>
          <w:sz w:val="22"/>
          <w:szCs w:val="22"/>
          <w:lang w:val="ro-RO"/>
        </w:rPr>
      </w:pPr>
    </w:p>
    <w:p w14:paraId="553E171B" w14:textId="3C1B73A9" w:rsidR="00440E25" w:rsidRDefault="00D263F9" w:rsidP="00440E25">
      <w:pPr>
        <w:pStyle w:val="NormalWeb"/>
        <w:spacing w:before="0" w:beforeAutospacing="0" w:after="0" w:afterAutospacing="0"/>
        <w:jc w:val="both"/>
        <w:rPr>
          <w:rFonts w:ascii="Arial" w:hAnsi="Arial" w:cs="Arial"/>
          <w:b/>
          <w:bCs/>
          <w:color w:val="000000"/>
          <w:sz w:val="22"/>
          <w:szCs w:val="22"/>
          <w:lang w:val="ro-RO"/>
        </w:rPr>
      </w:pPr>
      <w:r w:rsidRPr="00D263F9">
        <w:rPr>
          <w:rFonts w:ascii="Arial" w:hAnsi="Arial" w:cs="Arial"/>
          <w:i/>
          <w:iCs/>
          <w:color w:val="000000"/>
          <w:sz w:val="22"/>
          <w:szCs w:val="22"/>
          <w:lang w:val="ro-RO"/>
        </w:rPr>
        <w:lastRenderedPageBreak/>
        <w:t>“Pentru clienții noștri shopping-ul online înseamnă acces rapid și facil la produsele pe care și le doresc, o experiență unică și un stil de viață. Cu fiecare serviciu de calitate încercăm să ne adaptăm nevoilor lor și să le creștem încrederea în e-commerce. Parteneriatul cu Visa, prin care răsplătim clienții care aleg să își achiziționeze produsele preferate utilizand optiuea "Plata cu 1 click", reprezintă încă un pas în direcția îmbunătățirii experienței de cumpărare</w:t>
      </w:r>
      <w:r w:rsidRPr="00D263F9">
        <w:rPr>
          <w:rFonts w:ascii="Arial" w:hAnsi="Arial" w:cs="Arial"/>
          <w:color w:val="000000"/>
          <w:sz w:val="22"/>
          <w:szCs w:val="22"/>
          <w:lang w:val="ro-RO"/>
        </w:rPr>
        <w:t xml:space="preserve">”, precizează </w:t>
      </w:r>
      <w:r w:rsidRPr="00D263F9">
        <w:rPr>
          <w:rFonts w:ascii="Arial" w:hAnsi="Arial" w:cs="Arial"/>
          <w:b/>
          <w:bCs/>
          <w:color w:val="000000"/>
          <w:sz w:val="22"/>
          <w:szCs w:val="22"/>
          <w:lang w:val="ro-RO"/>
        </w:rPr>
        <w:t>Andrei Chirilă, Chief Marketing Officer Fashion Days.</w:t>
      </w:r>
    </w:p>
    <w:p w14:paraId="0430E9AC" w14:textId="77777777" w:rsidR="00D263F9" w:rsidRPr="00D263F9" w:rsidRDefault="00D263F9" w:rsidP="00440E25">
      <w:pPr>
        <w:pStyle w:val="NormalWeb"/>
        <w:spacing w:before="0" w:beforeAutospacing="0" w:after="0" w:afterAutospacing="0"/>
        <w:jc w:val="both"/>
        <w:rPr>
          <w:rFonts w:ascii="Arial" w:hAnsi="Arial" w:cs="Arial"/>
          <w:sz w:val="22"/>
          <w:szCs w:val="22"/>
          <w:lang w:val="ro-RO"/>
        </w:rPr>
      </w:pPr>
    </w:p>
    <w:p w14:paraId="760C6295" w14:textId="7C4AF27A" w:rsidR="00440E25" w:rsidRPr="00B93915" w:rsidRDefault="00440E25" w:rsidP="00440E25">
      <w:pPr>
        <w:pStyle w:val="NormalWeb"/>
        <w:spacing w:before="0" w:beforeAutospacing="0" w:after="0" w:afterAutospacing="0"/>
        <w:jc w:val="both"/>
        <w:rPr>
          <w:rFonts w:ascii="Arial" w:hAnsi="Arial" w:cs="Arial"/>
          <w:color w:val="000000"/>
          <w:sz w:val="22"/>
          <w:szCs w:val="22"/>
          <w:lang w:val="it-IT"/>
        </w:rPr>
      </w:pPr>
      <w:r w:rsidRPr="00B93915">
        <w:rPr>
          <w:rFonts w:ascii="Arial" w:hAnsi="Arial" w:cs="Arial"/>
          <w:color w:val="000000"/>
          <w:sz w:val="22"/>
          <w:szCs w:val="22"/>
          <w:lang w:val="it-IT"/>
        </w:rPr>
        <w:t>Valoarea totală a premiilor acordate în cadrul campaniei de iarnă din 2016 este de peste 215.000 lei, iar orice posesor de card Visa poate câștiga mai multe premii în lei, echivalentul a 1.000 de euro fiecare. Lista câștigătorilor va fi afișată pe site-ul</w:t>
      </w:r>
      <w:hyperlink r:id="rId8" w:history="1">
        <w:r w:rsidRPr="00B93915">
          <w:rPr>
            <w:rStyle w:val="Hyperlink"/>
            <w:rFonts w:ascii="Arial" w:hAnsi="Arial" w:cs="Arial"/>
            <w:color w:val="000000"/>
            <w:sz w:val="22"/>
            <w:szCs w:val="22"/>
            <w:u w:val="none"/>
            <w:lang w:val="it-IT"/>
          </w:rPr>
          <w:t xml:space="preserve"> </w:t>
        </w:r>
        <w:r w:rsidRPr="00B93915">
          <w:rPr>
            <w:rStyle w:val="Hyperlink"/>
            <w:rFonts w:ascii="Arial" w:hAnsi="Arial" w:cs="Arial"/>
            <w:color w:val="1155CC"/>
            <w:sz w:val="22"/>
            <w:szCs w:val="22"/>
            <w:lang w:val="it-IT"/>
          </w:rPr>
          <w:t>www.visa.ro</w:t>
        </w:r>
      </w:hyperlink>
      <w:r w:rsidRPr="00B93915">
        <w:rPr>
          <w:rFonts w:ascii="Arial" w:hAnsi="Arial" w:cs="Arial"/>
          <w:color w:val="000000"/>
          <w:sz w:val="22"/>
          <w:szCs w:val="22"/>
          <w:lang w:val="it-IT"/>
        </w:rPr>
        <w:t xml:space="preserve"> în termen de 30 de zile de la data validării acestora.   </w:t>
      </w:r>
    </w:p>
    <w:p w14:paraId="1CDCFF5C" w14:textId="77777777" w:rsidR="00440E25" w:rsidRPr="00B93915" w:rsidRDefault="00440E25" w:rsidP="00440E25">
      <w:pPr>
        <w:pStyle w:val="NormalWeb"/>
        <w:spacing w:before="0" w:beforeAutospacing="0" w:after="0" w:afterAutospacing="0"/>
        <w:jc w:val="both"/>
        <w:rPr>
          <w:rFonts w:ascii="Arial" w:hAnsi="Arial" w:cs="Arial"/>
          <w:color w:val="000000"/>
          <w:sz w:val="22"/>
          <w:szCs w:val="22"/>
          <w:lang w:val="it-IT"/>
        </w:rPr>
      </w:pPr>
    </w:p>
    <w:p w14:paraId="7BCA6700" w14:textId="542EEDBB" w:rsidR="00440E25" w:rsidRPr="00B93915" w:rsidRDefault="00440E25" w:rsidP="00440E25">
      <w:pPr>
        <w:pStyle w:val="NormalWeb"/>
        <w:spacing w:before="0" w:beforeAutospacing="0" w:after="0" w:afterAutospacing="0"/>
        <w:jc w:val="both"/>
        <w:rPr>
          <w:rFonts w:ascii="Arial" w:hAnsi="Arial" w:cs="Arial"/>
          <w:sz w:val="22"/>
          <w:szCs w:val="22"/>
          <w:lang w:val="it-IT"/>
        </w:rPr>
      </w:pPr>
      <w:r w:rsidRPr="00B93915">
        <w:rPr>
          <w:rFonts w:ascii="Arial" w:hAnsi="Arial" w:cs="Arial"/>
          <w:color w:val="000000"/>
          <w:sz w:val="22"/>
          <w:szCs w:val="22"/>
          <w:lang w:val="it-IT"/>
        </w:rPr>
        <w:t>Mai multe detalii despre campaniile Visa sunt incluse în regulamentele oficiale disponibile gratuit  persoanelor interesate pe</w:t>
      </w:r>
      <w:hyperlink r:id="rId9" w:history="1">
        <w:r w:rsidRPr="00B93915">
          <w:rPr>
            <w:rStyle w:val="Hyperlink"/>
            <w:rFonts w:ascii="Arial" w:hAnsi="Arial" w:cs="Arial"/>
            <w:color w:val="000000"/>
            <w:sz w:val="22"/>
            <w:szCs w:val="22"/>
            <w:u w:val="none"/>
            <w:lang w:val="it-IT"/>
          </w:rPr>
          <w:t xml:space="preserve"> </w:t>
        </w:r>
      </w:hyperlink>
      <w:hyperlink r:id="rId10" w:history="1">
        <w:r w:rsidRPr="00B93915">
          <w:rPr>
            <w:rStyle w:val="Hyperlink"/>
            <w:rFonts w:ascii="Arial" w:hAnsi="Arial" w:cs="Arial"/>
            <w:color w:val="1155CC"/>
            <w:sz w:val="22"/>
            <w:szCs w:val="22"/>
            <w:lang w:val="it-IT"/>
          </w:rPr>
          <w:t>www.visa.ro</w:t>
        </w:r>
      </w:hyperlink>
      <w:r w:rsidRPr="00B93915">
        <w:rPr>
          <w:rFonts w:ascii="Arial" w:hAnsi="Arial" w:cs="Arial"/>
          <w:color w:val="000000"/>
          <w:sz w:val="22"/>
          <w:szCs w:val="22"/>
          <w:lang w:val="it-IT"/>
        </w:rPr>
        <w:t>,</w:t>
      </w:r>
      <w:hyperlink r:id="rId11" w:history="1">
        <w:r w:rsidRPr="00B93915">
          <w:rPr>
            <w:rStyle w:val="Hyperlink"/>
            <w:rFonts w:ascii="Arial" w:hAnsi="Arial" w:cs="Arial"/>
            <w:color w:val="000000"/>
            <w:sz w:val="22"/>
            <w:szCs w:val="22"/>
            <w:u w:val="none"/>
            <w:lang w:val="it-IT"/>
          </w:rPr>
          <w:t xml:space="preserve"> </w:t>
        </w:r>
        <w:r w:rsidRPr="00B93915">
          <w:rPr>
            <w:rStyle w:val="Hyperlink"/>
            <w:rFonts w:ascii="Arial" w:hAnsi="Arial" w:cs="Arial"/>
            <w:color w:val="1155CC"/>
            <w:sz w:val="22"/>
            <w:szCs w:val="22"/>
            <w:lang w:val="it-IT"/>
          </w:rPr>
          <w:t>www.emag.ro</w:t>
        </w:r>
      </w:hyperlink>
      <w:r w:rsidRPr="00B93915">
        <w:rPr>
          <w:rFonts w:ascii="Arial" w:hAnsi="Arial" w:cs="Arial"/>
          <w:color w:val="000000"/>
          <w:sz w:val="22"/>
          <w:szCs w:val="22"/>
          <w:lang w:val="it-IT"/>
        </w:rPr>
        <w:t>,</w:t>
      </w:r>
      <w:hyperlink r:id="rId12" w:history="1">
        <w:r w:rsidRPr="00B93915">
          <w:rPr>
            <w:rStyle w:val="Hyperlink"/>
            <w:rFonts w:ascii="Arial" w:hAnsi="Arial" w:cs="Arial"/>
            <w:color w:val="000000"/>
            <w:sz w:val="22"/>
            <w:szCs w:val="22"/>
            <w:u w:val="none"/>
            <w:lang w:val="it-IT"/>
          </w:rPr>
          <w:t xml:space="preserve"> </w:t>
        </w:r>
        <w:r w:rsidRPr="00B93915">
          <w:rPr>
            <w:rStyle w:val="Hyperlink"/>
            <w:rFonts w:ascii="Arial" w:hAnsi="Arial" w:cs="Arial"/>
            <w:color w:val="1155CC"/>
            <w:sz w:val="22"/>
            <w:szCs w:val="22"/>
            <w:lang w:val="it-IT"/>
          </w:rPr>
          <w:t>www.fashiondays.ro</w:t>
        </w:r>
      </w:hyperlink>
      <w:r w:rsidRPr="00B93915">
        <w:rPr>
          <w:rFonts w:ascii="Arial" w:hAnsi="Arial" w:cs="Arial"/>
          <w:color w:val="000000"/>
          <w:sz w:val="22"/>
          <w:szCs w:val="22"/>
          <w:lang w:val="it-IT"/>
        </w:rPr>
        <w:t xml:space="preserve"> și la oricare dintre băncile participante. </w:t>
      </w:r>
    </w:p>
    <w:p w14:paraId="420E32E6" w14:textId="0DB24593" w:rsidR="00DF3D2A" w:rsidRPr="00B93915" w:rsidRDefault="00DF3D2A" w:rsidP="00440E25">
      <w:pPr>
        <w:pStyle w:val="NormalWeb"/>
        <w:spacing w:before="0" w:beforeAutospacing="0" w:after="0" w:afterAutospacing="0"/>
        <w:jc w:val="both"/>
        <w:rPr>
          <w:rFonts w:ascii="Arial" w:hAnsi="Arial" w:cs="Arial"/>
          <w:b/>
          <w:sz w:val="20"/>
          <w:szCs w:val="20"/>
          <w:lang w:val="it-IT"/>
        </w:rPr>
      </w:pPr>
    </w:p>
    <w:p w14:paraId="631836AB" w14:textId="77777777" w:rsidR="00737D92" w:rsidRPr="00057179" w:rsidRDefault="00737D92" w:rsidP="00737D92">
      <w:pPr>
        <w:rPr>
          <w:bCs/>
          <w:lang w:val="it-IT"/>
        </w:rPr>
      </w:pPr>
    </w:p>
    <w:p w14:paraId="32F62C44" w14:textId="77777777" w:rsidR="00737D92" w:rsidRPr="00737D92" w:rsidRDefault="00737D92" w:rsidP="00737D92">
      <w:pPr>
        <w:jc w:val="center"/>
        <w:rPr>
          <w:rFonts w:ascii="Arial" w:hAnsi="Arial" w:cs="Arial"/>
          <w:bCs/>
          <w:lang w:val="it-IT"/>
        </w:rPr>
      </w:pPr>
      <w:r w:rsidRPr="00737D92">
        <w:rPr>
          <w:rFonts w:ascii="Arial" w:hAnsi="Arial" w:cs="Arial"/>
          <w:bCs/>
          <w:lang w:val="it-IT"/>
        </w:rPr>
        <w:t>###</w:t>
      </w:r>
    </w:p>
    <w:p w14:paraId="290D06FE" w14:textId="77777777" w:rsidR="00737D92" w:rsidRPr="00737D92" w:rsidRDefault="00737D92" w:rsidP="00737D92">
      <w:pPr>
        <w:rPr>
          <w:rFonts w:ascii="Arial" w:hAnsi="Arial" w:cs="Arial"/>
          <w:b/>
          <w:bCs/>
          <w:lang w:val="it-IT"/>
        </w:rPr>
      </w:pPr>
    </w:p>
    <w:p w14:paraId="73D21364" w14:textId="77777777" w:rsidR="00737D92" w:rsidRPr="00737D92" w:rsidRDefault="00737D92" w:rsidP="00737D92">
      <w:pPr>
        <w:rPr>
          <w:rFonts w:ascii="Arial" w:hAnsi="Arial" w:cs="Arial"/>
          <w:b/>
          <w:bCs/>
          <w:lang w:val="it-IT"/>
        </w:rPr>
      </w:pPr>
      <w:r w:rsidRPr="00737D92">
        <w:rPr>
          <w:rFonts w:ascii="Arial" w:hAnsi="Arial" w:cs="Arial"/>
          <w:b/>
          <w:bCs/>
          <w:lang w:val="it-IT"/>
        </w:rPr>
        <w:t>Despre Visa Inc.</w:t>
      </w:r>
    </w:p>
    <w:p w14:paraId="5D3ECA5A" w14:textId="77777777" w:rsidR="00737D92" w:rsidRPr="00737D92" w:rsidRDefault="00737D92" w:rsidP="00737D92">
      <w:pPr>
        <w:jc w:val="both"/>
        <w:rPr>
          <w:rFonts w:ascii="Arial" w:hAnsi="Arial" w:cs="Arial"/>
          <w:lang w:val="hu-HU"/>
        </w:rPr>
      </w:pPr>
      <w:r w:rsidRPr="00737D92">
        <w:rPr>
          <w:rFonts w:ascii="Arial" w:hAnsi="Arial" w:cs="Arial"/>
          <w:lang w:val="hu-HU"/>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3" w:history="1">
        <w:r w:rsidRPr="00737D92">
          <w:rPr>
            <w:rStyle w:val="Hyperlink"/>
            <w:rFonts w:ascii="Arial" w:hAnsi="Arial" w:cs="Arial"/>
            <w:lang w:val="hu-HU"/>
          </w:rPr>
          <w:t>www.visaeurope.com</w:t>
        </w:r>
      </w:hyperlink>
      <w:r w:rsidRPr="00737D92">
        <w:rPr>
          <w:rFonts w:ascii="Arial" w:hAnsi="Arial" w:cs="Arial"/>
          <w:lang w:val="it-IT"/>
        </w:rPr>
        <w:t xml:space="preserve">, blogul </w:t>
      </w:r>
      <w:r w:rsidRPr="00737D92">
        <w:rPr>
          <w:rFonts w:ascii="Arial" w:hAnsi="Arial" w:cs="Arial"/>
          <w:lang w:val="hu-HU"/>
        </w:rPr>
        <w:t>Visa Vision blog (</w:t>
      </w:r>
      <w:hyperlink r:id="rId14" w:history="1">
        <w:r w:rsidRPr="00737D92">
          <w:rPr>
            <w:rStyle w:val="Hyperlink"/>
            <w:rFonts w:ascii="Arial" w:hAnsi="Arial" w:cs="Arial"/>
            <w:lang w:val="hu-HU"/>
          </w:rPr>
          <w:t>www.vision.visaeurope.com</w:t>
        </w:r>
      </w:hyperlink>
      <w:r w:rsidRPr="00737D92">
        <w:rPr>
          <w:rFonts w:ascii="Arial" w:hAnsi="Arial" w:cs="Arial"/>
          <w:lang w:val="hu-HU"/>
        </w:rPr>
        <w:t>) şi @VisaEuropeNews.</w:t>
      </w:r>
    </w:p>
    <w:p w14:paraId="4CE5D59B" w14:textId="77777777" w:rsidR="00737D92" w:rsidRPr="00737D92" w:rsidRDefault="00737D92" w:rsidP="00737D92">
      <w:pPr>
        <w:jc w:val="both"/>
        <w:rPr>
          <w:rFonts w:ascii="Arial" w:hAnsi="Arial" w:cs="Arial"/>
          <w:lang w:val="hu-HU"/>
        </w:rPr>
      </w:pPr>
    </w:p>
    <w:p w14:paraId="28407F44" w14:textId="77777777" w:rsidR="00737D92" w:rsidRDefault="00737D92" w:rsidP="00737D92">
      <w:pPr>
        <w:spacing w:after="0" w:line="240" w:lineRule="auto"/>
        <w:rPr>
          <w:rFonts w:ascii="Arial" w:hAnsi="Arial" w:cs="Arial"/>
          <w:b/>
          <w:lang w:val="fr-FR"/>
        </w:rPr>
      </w:pPr>
      <w:r w:rsidRPr="00737D92">
        <w:rPr>
          <w:rFonts w:ascii="Arial" w:hAnsi="Arial" w:cs="Arial"/>
          <w:b/>
          <w:lang w:val="fr-FR"/>
        </w:rPr>
        <w:t xml:space="preserve">Contacte: </w:t>
      </w:r>
    </w:p>
    <w:p w14:paraId="6527332C" w14:textId="77777777" w:rsidR="00737D92" w:rsidRPr="00737D92" w:rsidRDefault="00737D92" w:rsidP="00737D92">
      <w:pPr>
        <w:spacing w:after="0" w:line="240" w:lineRule="auto"/>
        <w:rPr>
          <w:rFonts w:ascii="Arial" w:hAnsi="Arial" w:cs="Arial"/>
          <w:b/>
          <w:lang w:val="fr-FR"/>
        </w:rPr>
      </w:pPr>
    </w:p>
    <w:p w14:paraId="4D5F1304" w14:textId="77777777" w:rsidR="00737D92" w:rsidRPr="00737D92" w:rsidRDefault="00737D92" w:rsidP="00737D92">
      <w:pPr>
        <w:spacing w:after="0" w:line="240" w:lineRule="auto"/>
        <w:jc w:val="both"/>
        <w:rPr>
          <w:rFonts w:ascii="Arial" w:hAnsi="Arial" w:cs="Arial"/>
          <w:lang w:val="ro-RO"/>
        </w:rPr>
      </w:pPr>
      <w:r w:rsidRPr="00737D92">
        <w:rPr>
          <w:rFonts w:ascii="Arial" w:hAnsi="Arial" w:cs="Arial"/>
          <w:lang w:val="hu-HU"/>
        </w:rPr>
        <w:t>Gilia Cr</w:t>
      </w:r>
      <w:r w:rsidRPr="00737D92">
        <w:rPr>
          <w:rFonts w:ascii="Arial" w:hAnsi="Arial" w:cs="Arial"/>
          <w:lang w:val="ro-RO"/>
        </w:rPr>
        <w:t>ăciun</w:t>
      </w:r>
    </w:p>
    <w:p w14:paraId="53696CF3" w14:textId="77777777" w:rsidR="00737D92" w:rsidRPr="00737D92" w:rsidRDefault="00737D92" w:rsidP="00737D92">
      <w:pPr>
        <w:spacing w:after="0" w:line="240" w:lineRule="auto"/>
        <w:jc w:val="both"/>
        <w:rPr>
          <w:rFonts w:ascii="Arial" w:hAnsi="Arial" w:cs="Arial"/>
          <w:lang w:val="ro-RO"/>
        </w:rPr>
      </w:pPr>
      <w:r w:rsidRPr="00737D92">
        <w:rPr>
          <w:rFonts w:ascii="Arial" w:hAnsi="Arial" w:cs="Arial"/>
          <w:lang w:val="ro-RO"/>
        </w:rPr>
        <w:t>Tel: +40 744 699 003</w:t>
      </w:r>
    </w:p>
    <w:p w14:paraId="0E8580B8" w14:textId="77777777" w:rsidR="00737D92" w:rsidRPr="00737D92" w:rsidRDefault="0053167C" w:rsidP="00737D92">
      <w:pPr>
        <w:spacing w:after="0" w:line="240" w:lineRule="auto"/>
        <w:jc w:val="both"/>
        <w:rPr>
          <w:rFonts w:ascii="Arial" w:hAnsi="Arial" w:cs="Arial"/>
          <w:lang w:val="fr-BE"/>
        </w:rPr>
      </w:pPr>
      <w:hyperlink r:id="rId15" w:history="1">
        <w:r w:rsidR="00737D92" w:rsidRPr="00737D92">
          <w:rPr>
            <w:rStyle w:val="Hyperlink"/>
            <w:rFonts w:ascii="Arial" w:hAnsi="Arial" w:cs="Arial"/>
            <w:lang w:val="ro-RO"/>
          </w:rPr>
          <w:t>gilia.craciun</w:t>
        </w:r>
        <w:r w:rsidR="00737D92" w:rsidRPr="00737D92">
          <w:rPr>
            <w:rStyle w:val="Hyperlink"/>
            <w:rFonts w:ascii="Arial" w:hAnsi="Arial" w:cs="Arial"/>
            <w:lang w:val="fr-BE"/>
          </w:rPr>
          <w:t>@grayling.com</w:t>
        </w:r>
      </w:hyperlink>
      <w:r w:rsidR="00737D92" w:rsidRPr="00737D92">
        <w:rPr>
          <w:rFonts w:ascii="Arial" w:hAnsi="Arial" w:cs="Arial"/>
          <w:lang w:val="fr-BE"/>
        </w:rPr>
        <w:t xml:space="preserve"> </w:t>
      </w:r>
    </w:p>
    <w:p w14:paraId="32A7CF89" w14:textId="77777777" w:rsidR="00737D92" w:rsidRPr="00737D92" w:rsidRDefault="00737D92" w:rsidP="00737D92">
      <w:pPr>
        <w:spacing w:after="0" w:line="240" w:lineRule="auto"/>
        <w:jc w:val="both"/>
        <w:rPr>
          <w:rFonts w:ascii="Arial" w:hAnsi="Arial" w:cs="Arial"/>
          <w:lang w:val="hu-HU"/>
        </w:rPr>
      </w:pPr>
    </w:p>
    <w:p w14:paraId="6AD1998D" w14:textId="77777777" w:rsidR="00737D92" w:rsidRPr="00737D92" w:rsidRDefault="00737D92" w:rsidP="00737D92">
      <w:pPr>
        <w:spacing w:after="0" w:line="240" w:lineRule="auto"/>
        <w:jc w:val="both"/>
        <w:rPr>
          <w:rFonts w:ascii="Arial" w:hAnsi="Arial" w:cs="Arial"/>
          <w:lang w:val="hu-HU"/>
        </w:rPr>
      </w:pPr>
      <w:r w:rsidRPr="00737D92">
        <w:rPr>
          <w:rFonts w:ascii="Arial" w:hAnsi="Arial" w:cs="Arial"/>
          <w:lang w:val="hu-HU"/>
        </w:rPr>
        <w:t>Alina Lazăr</w:t>
      </w:r>
    </w:p>
    <w:p w14:paraId="05FCADD0" w14:textId="77777777" w:rsidR="00737D92" w:rsidRPr="00737D92" w:rsidRDefault="00737D92" w:rsidP="00737D92">
      <w:pPr>
        <w:spacing w:after="0" w:line="240" w:lineRule="auto"/>
        <w:jc w:val="both"/>
        <w:rPr>
          <w:rFonts w:ascii="Arial" w:hAnsi="Arial" w:cs="Arial"/>
          <w:lang w:val="hu-HU"/>
        </w:rPr>
      </w:pPr>
      <w:r w:rsidRPr="00737D92">
        <w:rPr>
          <w:rFonts w:ascii="Arial" w:hAnsi="Arial" w:cs="Arial"/>
          <w:lang w:val="hu-HU"/>
        </w:rPr>
        <w:t>Tel: +40 749 129 063</w:t>
      </w:r>
    </w:p>
    <w:p w14:paraId="49A4B424" w14:textId="77777777" w:rsidR="00737D92" w:rsidRPr="00737D92" w:rsidRDefault="0053167C" w:rsidP="00737D92">
      <w:pPr>
        <w:spacing w:after="0" w:line="240" w:lineRule="auto"/>
        <w:jc w:val="both"/>
        <w:rPr>
          <w:rFonts w:ascii="Arial" w:hAnsi="Arial" w:cs="Arial"/>
          <w:lang w:val="hu-HU"/>
        </w:rPr>
      </w:pPr>
      <w:hyperlink r:id="rId16" w:history="1">
        <w:r w:rsidR="00737D92" w:rsidRPr="00737D92">
          <w:rPr>
            <w:rStyle w:val="Hyperlink"/>
            <w:rFonts w:ascii="Arial" w:hAnsi="Arial" w:cs="Arial"/>
            <w:lang w:val="hu-HU"/>
          </w:rPr>
          <w:t>alina.lazar@grayling.com</w:t>
        </w:r>
      </w:hyperlink>
      <w:r w:rsidR="00737D92" w:rsidRPr="00737D92">
        <w:rPr>
          <w:rStyle w:val="Hyperlink"/>
          <w:rFonts w:ascii="Arial" w:hAnsi="Arial" w:cs="Arial"/>
          <w:lang w:val="hu-HU"/>
        </w:rPr>
        <w:t xml:space="preserve">  </w:t>
      </w:r>
    </w:p>
    <w:p w14:paraId="77B694AC" w14:textId="77777777" w:rsidR="00692D13" w:rsidRPr="00737D92" w:rsidRDefault="00692D13" w:rsidP="00692D13">
      <w:pPr>
        <w:jc w:val="both"/>
        <w:rPr>
          <w:rFonts w:ascii="Arial" w:hAnsi="Arial" w:cs="Arial"/>
          <w:b/>
          <w:sz w:val="20"/>
          <w:szCs w:val="20"/>
          <w:lang w:val="hu-HU"/>
        </w:rPr>
      </w:pPr>
    </w:p>
    <w:sectPr w:rsidR="00692D13" w:rsidRPr="00737D92" w:rsidSect="0018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157A"/>
    <w:multiLevelType w:val="hybridMultilevel"/>
    <w:tmpl w:val="16F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80A71"/>
    <w:multiLevelType w:val="hybridMultilevel"/>
    <w:tmpl w:val="9DB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13"/>
    <w:rsid w:val="000A5C59"/>
    <w:rsid w:val="000D53BB"/>
    <w:rsid w:val="001361FC"/>
    <w:rsid w:val="0015221E"/>
    <w:rsid w:val="00155CF5"/>
    <w:rsid w:val="001831E6"/>
    <w:rsid w:val="001A4A57"/>
    <w:rsid w:val="001B6237"/>
    <w:rsid w:val="001E3985"/>
    <w:rsid w:val="00270B23"/>
    <w:rsid w:val="002C6AF6"/>
    <w:rsid w:val="002D2C4E"/>
    <w:rsid w:val="0040077C"/>
    <w:rsid w:val="00423723"/>
    <w:rsid w:val="00440E25"/>
    <w:rsid w:val="004958FC"/>
    <w:rsid w:val="004E11DE"/>
    <w:rsid w:val="005128E4"/>
    <w:rsid w:val="0051439C"/>
    <w:rsid w:val="0053167C"/>
    <w:rsid w:val="005607B1"/>
    <w:rsid w:val="005F59D9"/>
    <w:rsid w:val="00664690"/>
    <w:rsid w:val="0066653F"/>
    <w:rsid w:val="00680E3D"/>
    <w:rsid w:val="00692D13"/>
    <w:rsid w:val="006F4A14"/>
    <w:rsid w:val="0072048E"/>
    <w:rsid w:val="00737D92"/>
    <w:rsid w:val="00771FE0"/>
    <w:rsid w:val="00807B7C"/>
    <w:rsid w:val="008D0CED"/>
    <w:rsid w:val="00977B83"/>
    <w:rsid w:val="00A45439"/>
    <w:rsid w:val="00AE6411"/>
    <w:rsid w:val="00B23F5A"/>
    <w:rsid w:val="00B93915"/>
    <w:rsid w:val="00C27E72"/>
    <w:rsid w:val="00C97706"/>
    <w:rsid w:val="00D00EC8"/>
    <w:rsid w:val="00D263F9"/>
    <w:rsid w:val="00D751C7"/>
    <w:rsid w:val="00D90F09"/>
    <w:rsid w:val="00DA226F"/>
    <w:rsid w:val="00DA4908"/>
    <w:rsid w:val="00DF1623"/>
    <w:rsid w:val="00DF3D2A"/>
    <w:rsid w:val="00E33752"/>
    <w:rsid w:val="00E36794"/>
    <w:rsid w:val="00E62EF1"/>
    <w:rsid w:val="00EE0077"/>
    <w:rsid w:val="00F00263"/>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2FBA"/>
  <w15:docId w15:val="{FE2221E1-2C06-4340-8BEB-FB610471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D13"/>
    <w:rPr>
      <w:color w:val="0000FF"/>
      <w:u w:val="single"/>
    </w:rPr>
  </w:style>
  <w:style w:type="paragraph" w:styleId="BalloonText">
    <w:name w:val="Balloon Text"/>
    <w:basedOn w:val="Normal"/>
    <w:link w:val="BalloonTextChar"/>
    <w:uiPriority w:val="99"/>
    <w:semiHidden/>
    <w:unhideWhenUsed/>
    <w:rsid w:val="00A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11"/>
    <w:rPr>
      <w:rFonts w:ascii="Tahoma" w:hAnsi="Tahoma" w:cs="Tahoma"/>
      <w:sz w:val="16"/>
      <w:szCs w:val="16"/>
    </w:rPr>
  </w:style>
  <w:style w:type="character" w:styleId="CommentReference">
    <w:name w:val="annotation reference"/>
    <w:basedOn w:val="DefaultParagraphFont"/>
    <w:uiPriority w:val="99"/>
    <w:semiHidden/>
    <w:unhideWhenUsed/>
    <w:rsid w:val="005607B1"/>
    <w:rPr>
      <w:sz w:val="16"/>
      <w:szCs w:val="16"/>
    </w:rPr>
  </w:style>
  <w:style w:type="paragraph" w:styleId="CommentText">
    <w:name w:val="annotation text"/>
    <w:basedOn w:val="Normal"/>
    <w:link w:val="CommentTextChar"/>
    <w:uiPriority w:val="99"/>
    <w:semiHidden/>
    <w:unhideWhenUsed/>
    <w:rsid w:val="005607B1"/>
    <w:pPr>
      <w:spacing w:line="240" w:lineRule="auto"/>
    </w:pPr>
    <w:rPr>
      <w:sz w:val="20"/>
      <w:szCs w:val="20"/>
    </w:rPr>
  </w:style>
  <w:style w:type="character" w:customStyle="1" w:styleId="CommentTextChar">
    <w:name w:val="Comment Text Char"/>
    <w:basedOn w:val="DefaultParagraphFont"/>
    <w:link w:val="CommentText"/>
    <w:uiPriority w:val="99"/>
    <w:semiHidden/>
    <w:rsid w:val="005607B1"/>
    <w:rPr>
      <w:sz w:val="20"/>
      <w:szCs w:val="20"/>
    </w:rPr>
  </w:style>
  <w:style w:type="paragraph" w:styleId="CommentSubject">
    <w:name w:val="annotation subject"/>
    <w:basedOn w:val="CommentText"/>
    <w:next w:val="CommentText"/>
    <w:link w:val="CommentSubjectChar"/>
    <w:uiPriority w:val="99"/>
    <w:semiHidden/>
    <w:unhideWhenUsed/>
    <w:rsid w:val="005607B1"/>
    <w:rPr>
      <w:b/>
      <w:bCs/>
    </w:rPr>
  </w:style>
  <w:style w:type="character" w:customStyle="1" w:styleId="CommentSubjectChar">
    <w:name w:val="Comment Subject Char"/>
    <w:basedOn w:val="CommentTextChar"/>
    <w:link w:val="CommentSubject"/>
    <w:uiPriority w:val="99"/>
    <w:semiHidden/>
    <w:rsid w:val="005607B1"/>
    <w:rPr>
      <w:b/>
      <w:bCs/>
      <w:sz w:val="20"/>
      <w:szCs w:val="20"/>
    </w:rPr>
  </w:style>
  <w:style w:type="paragraph" w:styleId="ListParagraph">
    <w:name w:val="List Paragraph"/>
    <w:basedOn w:val="Normal"/>
    <w:uiPriority w:val="34"/>
    <w:qFormat/>
    <w:rsid w:val="00DF3D2A"/>
    <w:pPr>
      <w:ind w:left="720"/>
      <w:contextualSpacing/>
    </w:pPr>
  </w:style>
  <w:style w:type="paragraph" w:customStyle="1" w:styleId="VisaHeadline">
    <w:name w:val="Visa Headline"/>
    <w:rsid w:val="001831E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3347">
      <w:bodyDiv w:val="1"/>
      <w:marLeft w:val="0"/>
      <w:marRight w:val="0"/>
      <w:marTop w:val="0"/>
      <w:marBottom w:val="0"/>
      <w:divBdr>
        <w:top w:val="none" w:sz="0" w:space="0" w:color="auto"/>
        <w:left w:val="none" w:sz="0" w:space="0" w:color="auto"/>
        <w:bottom w:val="none" w:sz="0" w:space="0" w:color="auto"/>
        <w:right w:val="none" w:sz="0" w:space="0" w:color="auto"/>
      </w:divBdr>
      <w:divsChild>
        <w:div w:id="1985311353">
          <w:marLeft w:val="0"/>
          <w:marRight w:val="0"/>
          <w:marTop w:val="0"/>
          <w:marBottom w:val="0"/>
          <w:divBdr>
            <w:top w:val="none" w:sz="0" w:space="0" w:color="auto"/>
            <w:left w:val="none" w:sz="0" w:space="0" w:color="auto"/>
            <w:bottom w:val="none" w:sz="0" w:space="0" w:color="auto"/>
            <w:right w:val="none" w:sz="0" w:space="0" w:color="auto"/>
          </w:divBdr>
        </w:div>
      </w:divsChild>
    </w:div>
    <w:div w:id="1325820949">
      <w:bodyDiv w:val="1"/>
      <w:marLeft w:val="0"/>
      <w:marRight w:val="0"/>
      <w:marTop w:val="0"/>
      <w:marBottom w:val="0"/>
      <w:divBdr>
        <w:top w:val="none" w:sz="0" w:space="0" w:color="auto"/>
        <w:left w:val="none" w:sz="0" w:space="0" w:color="auto"/>
        <w:bottom w:val="none" w:sz="0" w:space="0" w:color="auto"/>
        <w:right w:val="none" w:sz="0" w:space="0" w:color="auto"/>
      </w:divBdr>
    </w:div>
    <w:div w:id="1586723451">
      <w:bodyDiv w:val="1"/>
      <w:marLeft w:val="0"/>
      <w:marRight w:val="0"/>
      <w:marTop w:val="0"/>
      <w:marBottom w:val="0"/>
      <w:divBdr>
        <w:top w:val="none" w:sz="0" w:space="0" w:color="auto"/>
        <w:left w:val="none" w:sz="0" w:space="0" w:color="auto"/>
        <w:bottom w:val="none" w:sz="0" w:space="0" w:color="auto"/>
        <w:right w:val="none" w:sz="0" w:space="0" w:color="auto"/>
      </w:divBdr>
    </w:div>
    <w:div w:id="1613855070">
      <w:bodyDiv w:val="1"/>
      <w:marLeft w:val="0"/>
      <w:marRight w:val="0"/>
      <w:marTop w:val="0"/>
      <w:marBottom w:val="0"/>
      <w:divBdr>
        <w:top w:val="none" w:sz="0" w:space="0" w:color="auto"/>
        <w:left w:val="none" w:sz="0" w:space="0" w:color="auto"/>
        <w:bottom w:val="none" w:sz="0" w:space="0" w:color="auto"/>
        <w:right w:val="none" w:sz="0" w:space="0" w:color="auto"/>
      </w:divBdr>
    </w:div>
    <w:div w:id="1634678762">
      <w:bodyDiv w:val="1"/>
      <w:marLeft w:val="0"/>
      <w:marRight w:val="0"/>
      <w:marTop w:val="0"/>
      <w:marBottom w:val="0"/>
      <w:divBdr>
        <w:top w:val="none" w:sz="0" w:space="0" w:color="auto"/>
        <w:left w:val="none" w:sz="0" w:space="0" w:color="auto"/>
        <w:bottom w:val="none" w:sz="0" w:space="0" w:color="auto"/>
        <w:right w:val="none" w:sz="0" w:space="0" w:color="auto"/>
      </w:divBdr>
    </w:div>
    <w:div w:id="1855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ro/" TargetMode="External"/><Relationship Id="rId13" Type="http://schemas.openxmlformats.org/officeDocument/2006/relationships/hyperlink" Target="http://www.visa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mag.ro" TargetMode="External"/><Relationship Id="rId12" Type="http://schemas.openxmlformats.org/officeDocument/2006/relationships/hyperlink" Target="http://www.fashionday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na.lazar@graylin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mag.ro/" TargetMode="External"/><Relationship Id="rId5" Type="http://schemas.openxmlformats.org/officeDocument/2006/relationships/webSettings" Target="webSettings.xml"/><Relationship Id="rId15" Type="http://schemas.openxmlformats.org/officeDocument/2006/relationships/hyperlink" Target="mailto:gilia.craciun@grayling.com" TargetMode="External"/><Relationship Id="rId10" Type="http://schemas.openxmlformats.org/officeDocument/2006/relationships/hyperlink" Target="http://www.visa.ro" TargetMode="External"/><Relationship Id="rId4" Type="http://schemas.openxmlformats.org/officeDocument/2006/relationships/settings" Target="settings.xml"/><Relationship Id="rId9" Type="http://schemas.openxmlformats.org/officeDocument/2006/relationships/hyperlink" Target="http://www.visa.ro/" TargetMode="External"/><Relationship Id="rId14" Type="http://schemas.openxmlformats.org/officeDocument/2006/relationships/hyperlink" Target="http://www.vision.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2AC6-2198-4661-A470-CC68D092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Chelu</dc:creator>
  <cp:lastModifiedBy>Alina Lazar</cp:lastModifiedBy>
  <cp:revision>3</cp:revision>
  <dcterms:created xsi:type="dcterms:W3CDTF">2016-12-06T11:27:00Z</dcterms:created>
  <dcterms:modified xsi:type="dcterms:W3CDTF">2016-12-09T09:35:00Z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