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A0" w:rsidRPr="00D05BC3" w:rsidRDefault="00B551A0" w:rsidP="00B551A0">
      <w:pPr>
        <w:spacing w:after="64"/>
        <w:rPr>
          <w:b/>
          <w:sz w:val="32"/>
          <w:szCs w:val="32"/>
        </w:rPr>
      </w:pPr>
      <w:r w:rsidRPr="00D05BC3">
        <w:rPr>
          <w:b/>
          <w:sz w:val="32"/>
          <w:szCs w:val="32"/>
        </w:rPr>
        <w:t>Ny 3D kartløsning:</w:t>
      </w:r>
    </w:p>
    <w:p w:rsidR="00B551A0" w:rsidRPr="00D05BC3" w:rsidRDefault="00B551A0" w:rsidP="00B551A0">
      <w:pPr>
        <w:spacing w:after="64"/>
        <w:rPr>
          <w:sz w:val="32"/>
          <w:szCs w:val="32"/>
        </w:rPr>
      </w:pPr>
      <w:r w:rsidRPr="00D05BC3">
        <w:rPr>
          <w:b/>
          <w:sz w:val="32"/>
          <w:szCs w:val="32"/>
        </w:rPr>
        <w:t>Vil kunne skape store verdier og gevinster for norske kommune</w:t>
      </w:r>
      <w:r w:rsidRPr="00D05BC3">
        <w:rPr>
          <w:sz w:val="32"/>
          <w:szCs w:val="32"/>
        </w:rPr>
        <w:t>r</w:t>
      </w:r>
    </w:p>
    <w:p w:rsidR="00B551A0" w:rsidRDefault="00B551A0" w:rsidP="00B551A0"/>
    <w:p w:rsidR="00B551A0" w:rsidRDefault="00B551A0" w:rsidP="00B551A0">
      <w:r>
        <w:t>Norkart lanserer i dag en 3D kartløsning av hele Norge som vil kunne revolusjonere måten vi bruker kart på. Den nye 3 D kartløsningen vil gi nordmenn en mer nøyaktig og detaljert 3D kartløsning enn det Google kan tilby.</w:t>
      </w:r>
    </w:p>
    <w:p w:rsidR="00B551A0" w:rsidRDefault="00B551A0" w:rsidP="00B551A0">
      <w:r>
        <w:t xml:space="preserve">Løsningen vil gi oss helt nye bruksmuligheter blant annet fordi alle landets bygninger er lagt inn   sammen med gode høydemodeller og en sol/skygge funksjonalitet. </w:t>
      </w:r>
    </w:p>
    <w:p w:rsidR="00B551A0" w:rsidRDefault="00B551A0" w:rsidP="00B551A0">
      <w:r>
        <w:t>Norkart har 90 % av norske kommuner som kunder.</w:t>
      </w:r>
      <w:r w:rsidRPr="00A47340">
        <w:t xml:space="preserve"> </w:t>
      </w:r>
      <w:r>
        <w:t>Via Norkarts kartløsning kan kommunen legge inn nyttig og verdifull informasjon for publikum – og kan «skreddersy» kart tilpasset egne innbyggere.</w:t>
      </w:r>
      <w:r w:rsidRPr="00A47340">
        <w:t xml:space="preserve"> </w:t>
      </w:r>
      <w:r>
        <w:t xml:space="preserve">Sammenstilling av geografiske data og 3D kartløsninger – vil skape store verdier og gevinster. </w:t>
      </w:r>
    </w:p>
    <w:p w:rsidR="00B551A0" w:rsidRDefault="00B551A0" w:rsidP="00B551A0">
      <w:pPr>
        <w:ind w:left="-5"/>
      </w:pPr>
      <w:r>
        <w:t>Kart og kartdata oppleves ofte komplisert – men ved bruk av 3D blir alt fra reguleringsplaner til store vei og kollektivutbygginger enkelt visualisert</w:t>
      </w:r>
    </w:p>
    <w:p w:rsidR="00B551A0" w:rsidRDefault="00B551A0" w:rsidP="00B551A0">
      <w:pPr>
        <w:ind w:left="-5"/>
      </w:pPr>
      <w:r>
        <w:t xml:space="preserve">Med lanseringen av 3D i kommunekart vil vi i tiden fremover skape mye nyttig informasjon som for eksempel «sykkelrutene» som Stavanger Kommune har tilgjengeliggjort.  </w:t>
      </w:r>
    </w:p>
    <w:p w:rsidR="00B551A0" w:rsidRDefault="00B551A0" w:rsidP="00B551A0">
      <w:r>
        <w:t>Norkart har siden i fjor høst samarbeidet med det svenske selskapet Agency9 om å utarbeidet den nye 3D kart løsningen</w:t>
      </w:r>
      <w:r w:rsidRPr="00EC7F2A">
        <w:t xml:space="preserve"> </w:t>
      </w:r>
      <w:r>
        <w:t>som fremover vil være under kontinuerlig utvikling med nytt og lett forståelig innhold.</w:t>
      </w:r>
    </w:p>
    <w:p w:rsidR="00B551A0" w:rsidRDefault="00B551A0" w:rsidP="00B551A0">
      <w:pPr>
        <w:ind w:left="-5"/>
      </w:pPr>
      <w:r>
        <w:t xml:space="preserve">Norkart har siden 1961 utviklet innovative løsninger til norske kunder – og vi ser frem til å ta kart til nye høyder! </w:t>
      </w:r>
    </w:p>
    <w:p w:rsidR="00B551A0" w:rsidRDefault="00B551A0" w:rsidP="00B551A0">
      <w:pPr>
        <w:spacing w:after="175"/>
      </w:pPr>
      <w:hyperlink r:id="rId8" w:history="1">
        <w:r w:rsidRPr="007731DC">
          <w:rPr>
            <w:rStyle w:val="Hyperkobling"/>
          </w:rPr>
          <w:t>www.Norkart.no</w:t>
        </w:r>
      </w:hyperlink>
    </w:p>
    <w:p w:rsidR="00B551A0" w:rsidRDefault="00B551A0" w:rsidP="00B551A0">
      <w:pPr>
        <w:tabs>
          <w:tab w:val="center" w:pos="2837"/>
          <w:tab w:val="center" w:pos="4348"/>
        </w:tabs>
        <w:spacing w:after="134"/>
        <w:jc w:val="both"/>
        <w:rPr>
          <w:b/>
        </w:rPr>
      </w:pPr>
    </w:p>
    <w:p w:rsidR="00B551A0" w:rsidRPr="007C374F" w:rsidRDefault="00B551A0" w:rsidP="00B551A0">
      <w:pPr>
        <w:tabs>
          <w:tab w:val="center" w:pos="2837"/>
          <w:tab w:val="center" w:pos="4348"/>
        </w:tabs>
        <w:spacing w:after="134"/>
        <w:jc w:val="both"/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Pr="007C374F">
        <w:rPr>
          <w:b/>
          <w:sz w:val="28"/>
          <w:szCs w:val="28"/>
        </w:rPr>
        <w:t xml:space="preserve">ontaktpersoner: </w:t>
      </w:r>
    </w:p>
    <w:p w:rsidR="00B551A0" w:rsidRPr="00F61D49" w:rsidRDefault="00B551A0" w:rsidP="00B551A0">
      <w:pPr>
        <w:tabs>
          <w:tab w:val="center" w:pos="2127"/>
          <w:tab w:val="center" w:pos="2837"/>
          <w:tab w:val="center" w:pos="5550"/>
        </w:tabs>
        <w:spacing w:after="172"/>
        <w:ind w:left="-15"/>
      </w:pPr>
      <w:r w:rsidRPr="00F61D49">
        <w:t>Salgs- og markedsansvarlig - Eva Fjærestad - mob</w:t>
      </w:r>
      <w:r>
        <w:t>il</w:t>
      </w:r>
      <w:r w:rsidRPr="00F61D49">
        <w:t xml:space="preserve"> 906 92 545</w:t>
      </w:r>
    </w:p>
    <w:p w:rsidR="00B551A0" w:rsidRDefault="00B551A0" w:rsidP="00B551A0">
      <w:pPr>
        <w:tabs>
          <w:tab w:val="center" w:pos="2127"/>
          <w:tab w:val="center" w:pos="2837"/>
          <w:tab w:val="center" w:pos="5550"/>
        </w:tabs>
        <w:spacing w:after="172"/>
        <w:ind w:left="-15"/>
      </w:pPr>
      <w:r w:rsidRPr="00F61D49">
        <w:t>Ansvarlig 3D løsninger – Torgeir Algerøy – mob</w:t>
      </w:r>
      <w:r>
        <w:t>il</w:t>
      </w:r>
      <w:r w:rsidRPr="00F61D49">
        <w:t xml:space="preserve"> 926 63</w:t>
      </w:r>
      <w:r>
        <w:t> </w:t>
      </w:r>
      <w:r w:rsidRPr="00F61D49">
        <w:t>056</w:t>
      </w:r>
    </w:p>
    <w:p w:rsidR="00B551A0" w:rsidRDefault="00B551A0" w:rsidP="00B551A0">
      <w:pPr>
        <w:tabs>
          <w:tab w:val="center" w:pos="2127"/>
          <w:tab w:val="center" w:pos="2837"/>
          <w:tab w:val="center" w:pos="5550"/>
        </w:tabs>
        <w:spacing w:after="172"/>
        <w:ind w:left="-15"/>
      </w:pPr>
      <w:r>
        <w:t>Presseansvarlig – Kari Mette Toverud – mobil 907 33 207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E3077" w:rsidRPr="00166EB2" w:rsidRDefault="003E3077" w:rsidP="00166EB2">
      <w:bookmarkStart w:id="0" w:name="_GoBack"/>
      <w:bookmarkEnd w:id="0"/>
    </w:p>
    <w:sectPr w:rsidR="003E3077" w:rsidRPr="00166EB2" w:rsidSect="0040045B">
      <w:headerReference w:type="default" r:id="rId9"/>
      <w:footerReference w:type="default" r:id="rId10"/>
      <w:headerReference w:type="first" r:id="rId11"/>
      <w:pgSz w:w="11906" w:h="16838" w:code="9"/>
      <w:pgMar w:top="2268" w:right="1531" w:bottom="1418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01" w:rsidRDefault="00683301" w:rsidP="00B11C72">
      <w:r>
        <w:separator/>
      </w:r>
    </w:p>
  </w:endnote>
  <w:endnote w:type="continuationSeparator" w:id="0">
    <w:p w:rsidR="00683301" w:rsidRDefault="00683301" w:rsidP="00B1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4D" w:rsidRPr="001B7A72" w:rsidRDefault="0067784D" w:rsidP="0067784D">
    <w:pPr>
      <w:pStyle w:val="Bunntekst"/>
      <w:tabs>
        <w:tab w:val="clear" w:pos="4536"/>
      </w:tabs>
      <w:rPr>
        <w:sz w:val="22"/>
      </w:rPr>
    </w:pPr>
    <w:r w:rsidRPr="001B7A72">
      <w:rPr>
        <w:sz w:val="22"/>
      </w:rPr>
      <w:tab/>
    </w:r>
    <w:r w:rsidRPr="001B7A72">
      <w:rPr>
        <w:color w:val="606060" w:themeColor="text1" w:themeTint="A6"/>
        <w:sz w:val="16"/>
      </w:rPr>
      <w:fldChar w:fldCharType="begin"/>
    </w:r>
    <w:r w:rsidRPr="001B7A72">
      <w:rPr>
        <w:color w:val="606060" w:themeColor="text1" w:themeTint="A6"/>
        <w:sz w:val="16"/>
      </w:rPr>
      <w:instrText>PAGE   \* MERGEFORMAT</w:instrText>
    </w:r>
    <w:r w:rsidRPr="001B7A72">
      <w:rPr>
        <w:color w:val="606060" w:themeColor="text1" w:themeTint="A6"/>
        <w:sz w:val="16"/>
      </w:rPr>
      <w:fldChar w:fldCharType="separate"/>
    </w:r>
    <w:r w:rsidR="00B551A0">
      <w:rPr>
        <w:noProof/>
        <w:color w:val="606060" w:themeColor="text1" w:themeTint="A6"/>
        <w:sz w:val="16"/>
      </w:rPr>
      <w:t>1</w:t>
    </w:r>
    <w:r w:rsidRPr="001B7A72">
      <w:rPr>
        <w:color w:val="606060" w:themeColor="text1" w:themeTint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01" w:rsidRDefault="00683301" w:rsidP="00B11C72">
      <w:r>
        <w:separator/>
      </w:r>
    </w:p>
  </w:footnote>
  <w:footnote w:type="continuationSeparator" w:id="0">
    <w:p w:rsidR="00683301" w:rsidRDefault="00683301" w:rsidP="00B1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36" w:rsidRPr="002026C9" w:rsidRDefault="0067784D" w:rsidP="002026C9">
    <w:pPr>
      <w:pStyle w:val="Topptekst"/>
      <w:tabs>
        <w:tab w:val="clear" w:pos="4536"/>
        <w:tab w:val="clear" w:pos="9072"/>
        <w:tab w:val="right" w:pos="9185"/>
      </w:tabs>
      <w:rPr>
        <w:sz w:val="22"/>
      </w:rPr>
    </w:pPr>
    <w:r w:rsidRPr="002026C9">
      <w:rPr>
        <w:noProof/>
        <w:sz w:val="22"/>
        <w:lang w:eastAsia="nb-NO"/>
      </w:rPr>
      <w:drawing>
        <wp:anchor distT="0" distB="0" distL="114300" distR="114300" simplePos="0" relativeHeight="251659264" behindDoc="0" locked="0" layoutInCell="1" allowOverlap="1" wp14:anchorId="42612BA5" wp14:editId="24D41E07">
          <wp:simplePos x="0" y="0"/>
          <wp:positionH relativeFrom="page">
            <wp:posOffset>683895</wp:posOffset>
          </wp:positionH>
          <wp:positionV relativeFrom="page">
            <wp:posOffset>612140</wp:posOffset>
          </wp:positionV>
          <wp:extent cx="1126800" cy="255600"/>
          <wp:effectExtent l="0" t="0" r="0" b="0"/>
          <wp:wrapNone/>
          <wp:docPr id="4" name="Bilde 4" descr="E:\Downloads\NORKART_LOGO_positiv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wnloads\NORKART_LOGO_positiv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C9" w:rsidRPr="002026C9">
      <w:rPr>
        <w:color w:val="606060" w:themeColor="text1" w:themeTint="A6"/>
        <w:sz w:val="16"/>
      </w:rPr>
      <w:tab/>
    </w:r>
    <w:r w:rsidR="007E7DDB">
      <w:rPr>
        <w:color w:val="606060" w:themeColor="text1" w:themeTint="A6"/>
        <w:sz w:val="16"/>
      </w:rPr>
      <w:fldChar w:fldCharType="begin"/>
    </w:r>
    <w:r w:rsidR="007E7DDB">
      <w:rPr>
        <w:color w:val="606060" w:themeColor="text1" w:themeTint="A6"/>
        <w:sz w:val="16"/>
      </w:rPr>
      <w:instrText xml:space="preserve"> TIME  \@ "dd.MM.yyyy" </w:instrText>
    </w:r>
    <w:r w:rsidR="007E7DDB">
      <w:rPr>
        <w:color w:val="606060" w:themeColor="text1" w:themeTint="A6"/>
        <w:sz w:val="16"/>
      </w:rPr>
      <w:fldChar w:fldCharType="separate"/>
    </w:r>
    <w:r w:rsidR="00B551A0">
      <w:rPr>
        <w:noProof/>
        <w:color w:val="606060" w:themeColor="text1" w:themeTint="A6"/>
        <w:sz w:val="16"/>
      </w:rPr>
      <w:t>08.03.2016</w:t>
    </w:r>
    <w:r w:rsidR="007E7DDB">
      <w:rPr>
        <w:color w:val="606060" w:themeColor="text1" w:themeTint="A6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36" w:rsidRPr="00B11C72" w:rsidRDefault="00767ACD" w:rsidP="00767ACD">
    <w:pPr>
      <w:pStyle w:val="Topptekst"/>
      <w:tabs>
        <w:tab w:val="clear" w:pos="4536"/>
        <w:tab w:val="clear" w:pos="9072"/>
      </w:tabs>
      <w:spacing w:after="3572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334EB15" wp14:editId="202B3D80">
          <wp:simplePos x="0" y="0"/>
          <wp:positionH relativeFrom="page">
            <wp:posOffset>683895</wp:posOffset>
          </wp:positionH>
          <wp:positionV relativeFrom="page">
            <wp:posOffset>612140</wp:posOffset>
          </wp:positionV>
          <wp:extent cx="1126800" cy="255600"/>
          <wp:effectExtent l="0" t="0" r="0" b="0"/>
          <wp:wrapNone/>
          <wp:docPr id="10" name="Bilde 10" descr="E:\Downloads\NORKART_LOGO_positiv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wnloads\NORKART_LOGO_positiv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C72" w:rsidRPr="00BD1DA9">
      <w:rPr>
        <w:i/>
        <w:sz w:val="14"/>
      </w:rPr>
      <w:tab/>
    </w:r>
    <w:r>
      <w:rPr>
        <w:i/>
        <w:sz w:val="14"/>
      </w:rPr>
      <w:t>Notater</w:t>
    </w:r>
    <w:r w:rsidR="00B11C72" w:rsidRPr="00BD1DA9">
      <w:rPr>
        <w:i/>
        <w:sz w:val="14"/>
      </w:rPr>
      <w:tab/>
    </w:r>
    <w:r>
      <w:rPr>
        <w:i/>
        <w:sz w:val="14"/>
      </w:rPr>
      <w:t xml:space="preserve">Dato: </w:t>
    </w:r>
    <w:r w:rsidR="00B11C72" w:rsidRPr="00BD1DA9">
      <w:rPr>
        <w:color w:val="606060" w:themeColor="text1" w:themeTint="A6"/>
        <w:sz w:val="14"/>
      </w:rPr>
      <w:fldChar w:fldCharType="begin"/>
    </w:r>
    <w:r w:rsidR="00B11C72" w:rsidRPr="00BD1DA9">
      <w:rPr>
        <w:color w:val="606060" w:themeColor="text1" w:themeTint="A6"/>
        <w:sz w:val="14"/>
      </w:rPr>
      <w:instrText xml:space="preserve"> TIME \@ "dd.MM.yy" </w:instrText>
    </w:r>
    <w:r w:rsidR="00B11C72" w:rsidRPr="00BD1DA9">
      <w:rPr>
        <w:color w:val="606060" w:themeColor="text1" w:themeTint="A6"/>
        <w:sz w:val="14"/>
      </w:rPr>
      <w:fldChar w:fldCharType="separate"/>
    </w:r>
    <w:r w:rsidR="00B551A0">
      <w:rPr>
        <w:noProof/>
        <w:color w:val="606060" w:themeColor="text1" w:themeTint="A6"/>
        <w:sz w:val="14"/>
      </w:rPr>
      <w:t>08.03.16</w:t>
    </w:r>
    <w:r w:rsidR="00B11C72" w:rsidRPr="00BD1DA9">
      <w:rPr>
        <w:color w:val="606060" w:themeColor="text1" w:themeTint="A6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85"/>
    <w:multiLevelType w:val="hybridMultilevel"/>
    <w:tmpl w:val="633699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78"/>
    <w:rsid w:val="00007B64"/>
    <w:rsid w:val="00030238"/>
    <w:rsid w:val="000C1F89"/>
    <w:rsid w:val="0011506A"/>
    <w:rsid w:val="00166EB2"/>
    <w:rsid w:val="001B7A72"/>
    <w:rsid w:val="001D2BC2"/>
    <w:rsid w:val="002026C9"/>
    <w:rsid w:val="002E4689"/>
    <w:rsid w:val="003563D9"/>
    <w:rsid w:val="003A4C87"/>
    <w:rsid w:val="003E3077"/>
    <w:rsid w:val="003F06C8"/>
    <w:rsid w:val="0040045B"/>
    <w:rsid w:val="00476A71"/>
    <w:rsid w:val="00493AB3"/>
    <w:rsid w:val="004A4FD9"/>
    <w:rsid w:val="00604310"/>
    <w:rsid w:val="00607240"/>
    <w:rsid w:val="0067784D"/>
    <w:rsid w:val="00683301"/>
    <w:rsid w:val="006B379B"/>
    <w:rsid w:val="006B47A5"/>
    <w:rsid w:val="00747678"/>
    <w:rsid w:val="00763659"/>
    <w:rsid w:val="00767ACD"/>
    <w:rsid w:val="00770224"/>
    <w:rsid w:val="007E7DDB"/>
    <w:rsid w:val="00856FF4"/>
    <w:rsid w:val="0090589B"/>
    <w:rsid w:val="00991028"/>
    <w:rsid w:val="009E3EC8"/>
    <w:rsid w:val="00A0002F"/>
    <w:rsid w:val="00A14DAB"/>
    <w:rsid w:val="00A25143"/>
    <w:rsid w:val="00A42A36"/>
    <w:rsid w:val="00A94B76"/>
    <w:rsid w:val="00AA33CD"/>
    <w:rsid w:val="00B04322"/>
    <w:rsid w:val="00B11C72"/>
    <w:rsid w:val="00B2787B"/>
    <w:rsid w:val="00B551A0"/>
    <w:rsid w:val="00B82D8F"/>
    <w:rsid w:val="00B87A4E"/>
    <w:rsid w:val="00BD1DA9"/>
    <w:rsid w:val="00BE413D"/>
    <w:rsid w:val="00C43839"/>
    <w:rsid w:val="00C66F7A"/>
    <w:rsid w:val="00CA7018"/>
    <w:rsid w:val="00CB161F"/>
    <w:rsid w:val="00CF1B0A"/>
    <w:rsid w:val="00D1122C"/>
    <w:rsid w:val="00D12BE5"/>
    <w:rsid w:val="00D409D5"/>
    <w:rsid w:val="00D65D06"/>
    <w:rsid w:val="00D91381"/>
    <w:rsid w:val="00DA2A6E"/>
    <w:rsid w:val="00E1307D"/>
    <w:rsid w:val="00ED570E"/>
    <w:rsid w:val="00F47F42"/>
    <w:rsid w:val="00FB0BA3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66ED59-858D-4BC7-8927-11D95604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B2"/>
    <w:pPr>
      <w:spacing w:after="160" w:line="259" w:lineRule="auto"/>
    </w:pPr>
  </w:style>
  <w:style w:type="paragraph" w:styleId="Overskrift1">
    <w:name w:val="heading 1"/>
    <w:next w:val="Normal"/>
    <w:link w:val="Overskrift1Tegn"/>
    <w:qFormat/>
    <w:rsid w:val="00A0002F"/>
    <w:pPr>
      <w:keepNext/>
      <w:keepLines/>
      <w:spacing w:before="240" w:after="240" w:line="240" w:lineRule="auto"/>
      <w:outlineLvl w:val="0"/>
    </w:pPr>
    <w:rPr>
      <w:rFonts w:ascii="Avenir LT Std 55 Roman" w:eastAsiaTheme="majorEastAsia" w:hAnsi="Avenir LT Std 55 Roman" w:cs="Arial"/>
      <w:bCs/>
      <w:color w:val="181818" w:themeColor="text1" w:themeTint="F2"/>
      <w:sz w:val="28"/>
      <w:szCs w:val="20"/>
    </w:rPr>
  </w:style>
  <w:style w:type="paragraph" w:styleId="Overskrift2">
    <w:name w:val="heading 2"/>
    <w:next w:val="Normal"/>
    <w:link w:val="Overskrift2Tegn"/>
    <w:qFormat/>
    <w:rsid w:val="00A0002F"/>
    <w:pPr>
      <w:keepNext/>
      <w:keepLines/>
      <w:spacing w:before="220" w:after="220" w:line="240" w:lineRule="auto"/>
      <w:outlineLvl w:val="1"/>
    </w:pPr>
    <w:rPr>
      <w:rFonts w:ascii="Avenir LT Std 55 Roman" w:eastAsiaTheme="majorEastAsia" w:hAnsi="Avenir LT Std 55 Roman" w:cs="Arial"/>
      <w:bCs/>
      <w:color w:val="181818" w:themeColor="text1" w:themeTint="F2"/>
      <w:sz w:val="26"/>
      <w:szCs w:val="20"/>
    </w:rPr>
  </w:style>
  <w:style w:type="paragraph" w:styleId="Overskrift3">
    <w:name w:val="heading 3"/>
    <w:next w:val="Normal"/>
    <w:link w:val="Overskrift3Tegn"/>
    <w:qFormat/>
    <w:rsid w:val="00A0002F"/>
    <w:pPr>
      <w:keepNext/>
      <w:keepLines/>
      <w:spacing w:before="120" w:after="120" w:line="240" w:lineRule="auto"/>
      <w:outlineLvl w:val="2"/>
    </w:pPr>
    <w:rPr>
      <w:rFonts w:ascii="Avenir LT Std 55 Roman" w:eastAsiaTheme="majorEastAsia" w:hAnsi="Avenir LT Std 55 Roman" w:cs="Arial"/>
      <w:bCs/>
      <w:color w:val="181818" w:themeColor="text1" w:themeTint="F2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4C87"/>
    <w:pPr>
      <w:tabs>
        <w:tab w:val="center" w:pos="4536"/>
        <w:tab w:val="right" w:pos="9072"/>
      </w:tabs>
      <w:spacing w:after="200" w:line="240" w:lineRule="auto"/>
      <w:jc w:val="both"/>
    </w:pPr>
    <w:rPr>
      <w:rFonts w:ascii="Avenir LT Std 45 Book" w:hAnsi="Avenir LT Std 45 Book" w:cs="Arial"/>
      <w:color w:val="181818" w:themeColor="text1" w:themeTint="F2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3A4C87"/>
  </w:style>
  <w:style w:type="paragraph" w:styleId="Bunntekst">
    <w:name w:val="footer"/>
    <w:basedOn w:val="Normal"/>
    <w:link w:val="BunntekstTegn"/>
    <w:uiPriority w:val="99"/>
    <w:unhideWhenUsed/>
    <w:rsid w:val="003A4C87"/>
    <w:pPr>
      <w:tabs>
        <w:tab w:val="center" w:pos="4536"/>
        <w:tab w:val="right" w:pos="9072"/>
      </w:tabs>
      <w:spacing w:after="200" w:line="240" w:lineRule="auto"/>
      <w:jc w:val="both"/>
    </w:pPr>
    <w:rPr>
      <w:rFonts w:ascii="Avenir LT Std 45 Book" w:hAnsi="Avenir LT Std 45 Book" w:cs="Arial"/>
      <w:color w:val="181818" w:themeColor="text1" w:themeTint="F2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A4C87"/>
  </w:style>
  <w:style w:type="character" w:customStyle="1" w:styleId="Overskrift1Tegn">
    <w:name w:val="Overskrift 1 Tegn"/>
    <w:basedOn w:val="Standardskriftforavsnitt"/>
    <w:link w:val="Overskrift1"/>
    <w:rsid w:val="00C43839"/>
    <w:rPr>
      <w:rFonts w:ascii="Avenir LT Std 55 Roman" w:eastAsiaTheme="majorEastAsia" w:hAnsi="Avenir LT Std 55 Roman" w:cs="Arial"/>
      <w:bCs/>
      <w:color w:val="181818" w:themeColor="text1" w:themeTint="F2"/>
      <w:sz w:val="28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47A5"/>
    <w:pPr>
      <w:spacing w:after="200" w:line="240" w:lineRule="auto"/>
      <w:jc w:val="both"/>
    </w:pPr>
    <w:rPr>
      <w:rFonts w:ascii="Tahoma" w:hAnsi="Tahoma" w:cs="Tahoma"/>
      <w:color w:val="181818" w:themeColor="text1" w:themeTint="F2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7A5"/>
    <w:rPr>
      <w:rFonts w:ascii="Tahoma" w:hAnsi="Tahoma" w:cs="Tahoma"/>
      <w:sz w:val="16"/>
      <w:szCs w:val="16"/>
    </w:rPr>
  </w:style>
  <w:style w:type="paragraph" w:customStyle="1" w:styleId="Grnnkontor">
    <w:name w:val="Grønn kontor"/>
    <w:basedOn w:val="Normal"/>
    <w:link w:val="GrnnkontorTegn"/>
    <w:uiPriority w:val="4"/>
    <w:unhideWhenUsed/>
    <w:qFormat/>
    <w:rsid w:val="00AA33CD"/>
    <w:pPr>
      <w:autoSpaceDE w:val="0"/>
      <w:autoSpaceDN w:val="0"/>
      <w:adjustRightInd w:val="0"/>
      <w:spacing w:before="120" w:after="60" w:line="240" w:lineRule="auto"/>
      <w:jc w:val="both"/>
    </w:pPr>
    <w:rPr>
      <w:rFonts w:ascii="Avenir LT Std 45 Book" w:hAnsi="Avenir LT Std 45 Book" w:cs="Arial"/>
      <w:bCs/>
      <w:color w:val="7DBB40"/>
      <w:sz w:val="14"/>
      <w:szCs w:val="14"/>
    </w:rPr>
  </w:style>
  <w:style w:type="paragraph" w:customStyle="1" w:styleId="Adresseboks">
    <w:name w:val="Adresseboks"/>
    <w:basedOn w:val="Normal"/>
    <w:link w:val="AdresseboksTegn"/>
    <w:uiPriority w:val="4"/>
    <w:unhideWhenUsed/>
    <w:qFormat/>
    <w:rsid w:val="00B11C72"/>
    <w:pPr>
      <w:autoSpaceDE w:val="0"/>
      <w:autoSpaceDN w:val="0"/>
      <w:adjustRightInd w:val="0"/>
      <w:spacing w:after="200" w:line="240" w:lineRule="auto"/>
      <w:jc w:val="both"/>
    </w:pPr>
    <w:rPr>
      <w:rFonts w:ascii="Avenir LT Std 45 Book" w:hAnsi="Avenir LT Std 45 Book" w:cs="Arial"/>
      <w:color w:val="606060" w:themeColor="text1" w:themeTint="A6"/>
      <w:sz w:val="14"/>
      <w:szCs w:val="14"/>
    </w:rPr>
  </w:style>
  <w:style w:type="character" w:customStyle="1" w:styleId="GrnnkontorTegn">
    <w:name w:val="Grønn kontor Tegn"/>
    <w:basedOn w:val="Standardskriftforavsnitt"/>
    <w:link w:val="Grnnkontor"/>
    <w:uiPriority w:val="4"/>
    <w:rsid w:val="00C43839"/>
    <w:rPr>
      <w:rFonts w:ascii="Avenir LT Std 45 Book" w:hAnsi="Avenir LT Std 45 Book" w:cs="Arial"/>
      <w:bCs/>
      <w:color w:val="7DBB40"/>
      <w:sz w:val="14"/>
      <w:szCs w:val="14"/>
    </w:rPr>
  </w:style>
  <w:style w:type="paragraph" w:customStyle="1" w:styleId="Avdelingboks">
    <w:name w:val="Avdeling_boks"/>
    <w:basedOn w:val="Grnnkontor"/>
    <w:link w:val="AvdelingboksTegn"/>
    <w:uiPriority w:val="4"/>
    <w:unhideWhenUsed/>
    <w:qFormat/>
    <w:rsid w:val="00B11C72"/>
  </w:style>
  <w:style w:type="character" w:customStyle="1" w:styleId="AdresseboksTegn">
    <w:name w:val="Adresseboks Tegn"/>
    <w:basedOn w:val="Standardskriftforavsnitt"/>
    <w:link w:val="Adresseboks"/>
    <w:uiPriority w:val="4"/>
    <w:rsid w:val="00C43839"/>
    <w:rPr>
      <w:rFonts w:ascii="Avenir LT Std 45 Book" w:hAnsi="Avenir LT Std 45 Book" w:cs="Arial"/>
      <w:color w:val="606060" w:themeColor="text1" w:themeTint="A6"/>
      <w:sz w:val="14"/>
      <w:szCs w:val="14"/>
    </w:rPr>
  </w:style>
  <w:style w:type="paragraph" w:customStyle="1" w:styleId="Organisasjon">
    <w:name w:val="Organisasjon"/>
    <w:basedOn w:val="Normal"/>
    <w:link w:val="OrganisasjonTegn"/>
    <w:uiPriority w:val="4"/>
    <w:unhideWhenUsed/>
    <w:qFormat/>
    <w:rsid w:val="00B11C72"/>
    <w:pPr>
      <w:autoSpaceDE w:val="0"/>
      <w:autoSpaceDN w:val="0"/>
      <w:adjustRightInd w:val="0"/>
      <w:spacing w:after="200" w:line="240" w:lineRule="auto"/>
      <w:jc w:val="both"/>
    </w:pPr>
    <w:rPr>
      <w:rFonts w:ascii="Avenir LT Std 45 Book" w:hAnsi="Avenir LT Std 45 Book" w:cs="Arial"/>
      <w:i/>
      <w:iCs/>
      <w:color w:val="606060" w:themeColor="text1" w:themeTint="A6"/>
      <w:sz w:val="14"/>
      <w:szCs w:val="14"/>
    </w:rPr>
  </w:style>
  <w:style w:type="character" w:customStyle="1" w:styleId="AvdelingboksTegn">
    <w:name w:val="Avdeling_boks Tegn"/>
    <w:basedOn w:val="GrnnkontorTegn"/>
    <w:link w:val="Avdelingboks"/>
    <w:uiPriority w:val="4"/>
    <w:rsid w:val="00C43839"/>
    <w:rPr>
      <w:rFonts w:ascii="Avenir LT Std 45 Book" w:hAnsi="Avenir LT Std 45 Book" w:cs="Arial"/>
      <w:bCs/>
      <w:color w:val="7DBB40"/>
      <w:sz w:val="14"/>
      <w:szCs w:val="14"/>
    </w:rPr>
  </w:style>
  <w:style w:type="paragraph" w:customStyle="1" w:styleId="Mottaker">
    <w:name w:val="Mottaker"/>
    <w:basedOn w:val="Normal"/>
    <w:link w:val="MottakerTegn"/>
    <w:uiPriority w:val="4"/>
    <w:unhideWhenUsed/>
    <w:qFormat/>
    <w:rsid w:val="00B11C72"/>
    <w:pPr>
      <w:spacing w:after="200" w:line="250" w:lineRule="auto"/>
      <w:jc w:val="both"/>
    </w:pPr>
    <w:rPr>
      <w:rFonts w:ascii="Avenir LT Std 45 Book" w:hAnsi="Avenir LT Std 45 Book" w:cs="Arial"/>
      <w:b/>
      <w:caps/>
      <w:color w:val="181818" w:themeColor="text1" w:themeTint="F2"/>
      <w:sz w:val="20"/>
      <w:szCs w:val="20"/>
    </w:rPr>
  </w:style>
  <w:style w:type="character" w:customStyle="1" w:styleId="OrganisasjonTegn">
    <w:name w:val="Organisasjon Tegn"/>
    <w:basedOn w:val="Standardskriftforavsnitt"/>
    <w:link w:val="Organisasjon"/>
    <w:uiPriority w:val="4"/>
    <w:rsid w:val="00C43839"/>
    <w:rPr>
      <w:rFonts w:ascii="Avenir LT Std 45 Book" w:hAnsi="Avenir LT Std 45 Book" w:cs="Arial"/>
      <w:i/>
      <w:iCs/>
      <w:color w:val="606060" w:themeColor="text1" w:themeTint="A6"/>
      <w:sz w:val="14"/>
      <w:szCs w:val="14"/>
    </w:rPr>
  </w:style>
  <w:style w:type="paragraph" w:customStyle="1" w:styleId="Att">
    <w:name w:val="Att"/>
    <w:basedOn w:val="Normal"/>
    <w:link w:val="AttTegn"/>
    <w:uiPriority w:val="4"/>
    <w:unhideWhenUsed/>
    <w:qFormat/>
    <w:rsid w:val="00B11C72"/>
    <w:pPr>
      <w:spacing w:after="240" w:line="235" w:lineRule="auto"/>
      <w:jc w:val="both"/>
    </w:pPr>
    <w:rPr>
      <w:rFonts w:ascii="Avenir LT Std 45 Book" w:hAnsi="Avenir LT Std 45 Book" w:cs="Arial"/>
      <w:i/>
      <w:color w:val="181818" w:themeColor="text1" w:themeTint="F2"/>
      <w:sz w:val="20"/>
      <w:szCs w:val="20"/>
    </w:rPr>
  </w:style>
  <w:style w:type="character" w:customStyle="1" w:styleId="MottakerTegn">
    <w:name w:val="Mottaker Tegn"/>
    <w:basedOn w:val="Standardskriftforavsnitt"/>
    <w:link w:val="Mottaker"/>
    <w:uiPriority w:val="4"/>
    <w:rsid w:val="00C43839"/>
    <w:rPr>
      <w:rFonts w:ascii="Avenir LT Std 45 Book" w:hAnsi="Avenir LT Std 45 Book" w:cs="Arial"/>
      <w:b/>
      <w:caps/>
      <w:color w:val="181818" w:themeColor="text1" w:themeTint="F2"/>
      <w:sz w:val="20"/>
      <w:szCs w:val="20"/>
    </w:rPr>
  </w:style>
  <w:style w:type="paragraph" w:customStyle="1" w:styleId="Mottakeradr">
    <w:name w:val="Mottaker_adr"/>
    <w:basedOn w:val="Normal"/>
    <w:link w:val="MottakeradrTegn"/>
    <w:uiPriority w:val="4"/>
    <w:unhideWhenUsed/>
    <w:qFormat/>
    <w:rsid w:val="00B11C72"/>
    <w:pPr>
      <w:spacing w:after="200" w:line="250" w:lineRule="auto"/>
      <w:jc w:val="both"/>
    </w:pPr>
    <w:rPr>
      <w:rFonts w:ascii="Avenir LT Std 45 Book" w:hAnsi="Avenir LT Std 45 Book" w:cs="Arial"/>
      <w:color w:val="181818" w:themeColor="text1" w:themeTint="F2"/>
      <w:sz w:val="20"/>
      <w:szCs w:val="20"/>
    </w:rPr>
  </w:style>
  <w:style w:type="character" w:customStyle="1" w:styleId="AttTegn">
    <w:name w:val="Att Tegn"/>
    <w:basedOn w:val="Standardskriftforavsnitt"/>
    <w:link w:val="Att"/>
    <w:uiPriority w:val="4"/>
    <w:rsid w:val="00C43839"/>
    <w:rPr>
      <w:rFonts w:ascii="Avenir LT Std 45 Book" w:hAnsi="Avenir LT Std 45 Book" w:cs="Arial"/>
      <w:i/>
      <w:color w:val="181818" w:themeColor="text1" w:themeTint="F2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91028"/>
    <w:rPr>
      <w:color w:val="51A026" w:themeColor="hyperlink"/>
      <w:u w:val="single"/>
    </w:rPr>
  </w:style>
  <w:style w:type="character" w:customStyle="1" w:styleId="MottakeradrTegn">
    <w:name w:val="Mottaker_adr Tegn"/>
    <w:basedOn w:val="Standardskriftforavsnitt"/>
    <w:link w:val="Mottakeradr"/>
    <w:uiPriority w:val="4"/>
    <w:rsid w:val="00C43839"/>
    <w:rPr>
      <w:rFonts w:ascii="Avenir LT Std 45 Book" w:hAnsi="Avenir LT Std 45 Book" w:cs="Arial"/>
      <w:color w:val="181818" w:themeColor="text1" w:themeTint="F2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C43839"/>
    <w:rPr>
      <w:rFonts w:ascii="Avenir LT Std 55 Roman" w:eastAsiaTheme="majorEastAsia" w:hAnsi="Avenir LT Std 55 Roman" w:cs="Arial"/>
      <w:bCs/>
      <w:color w:val="181818" w:themeColor="text1" w:themeTint="F2"/>
      <w:sz w:val="26"/>
      <w:szCs w:val="20"/>
    </w:rPr>
  </w:style>
  <w:style w:type="character" w:customStyle="1" w:styleId="Overskrift3Tegn">
    <w:name w:val="Overskrift 3 Tegn"/>
    <w:basedOn w:val="Standardskriftforavsnitt"/>
    <w:link w:val="Overskrift3"/>
    <w:rsid w:val="00C43839"/>
    <w:rPr>
      <w:rFonts w:ascii="Avenir LT Std 55 Roman" w:eastAsiaTheme="majorEastAsia" w:hAnsi="Avenir LT Std 55 Roman" w:cs="Arial"/>
      <w:bCs/>
      <w:color w:val="181818" w:themeColor="text1" w:themeTint="F2"/>
      <w:sz w:val="24"/>
      <w:szCs w:val="20"/>
    </w:rPr>
  </w:style>
  <w:style w:type="paragraph" w:styleId="Tittel">
    <w:name w:val="Title"/>
    <w:basedOn w:val="Normal"/>
    <w:next w:val="Normal"/>
    <w:link w:val="TittelTegn"/>
    <w:qFormat/>
    <w:rsid w:val="00C43839"/>
    <w:pPr>
      <w:spacing w:after="0" w:line="240" w:lineRule="auto"/>
      <w:contextualSpacing/>
      <w:jc w:val="both"/>
    </w:pPr>
    <w:rPr>
      <w:rFonts w:ascii="Avenir LT Std 55 Roman" w:eastAsiaTheme="majorEastAsia" w:hAnsi="Avenir LT Std 55 Roman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43839"/>
    <w:rPr>
      <w:rFonts w:ascii="Avenir LT Std 55 Roman" w:eastAsiaTheme="majorEastAsia" w:hAnsi="Avenir LT Std 55 Roman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unhideWhenUsed/>
    <w:qFormat/>
    <w:rsid w:val="003E3077"/>
    <w:pPr>
      <w:spacing w:after="200" w:line="250" w:lineRule="auto"/>
      <w:ind w:left="720"/>
      <w:contextualSpacing/>
    </w:pPr>
    <w:rPr>
      <w:rFonts w:ascii="Avenir LT Std 45 Book" w:hAnsi="Avenir LT Std 45 Book" w:cs="Arial"/>
      <w:color w:val="181818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kart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kartMaler\Notat%20Norkart.dotx" TargetMode="External"/></Relationships>
</file>

<file path=word/theme/theme1.xml><?xml version="1.0" encoding="utf-8"?>
<a:theme xmlns:a="http://schemas.openxmlformats.org/drawingml/2006/main" name="Office-tema">
  <a:themeElements>
    <a:clrScheme name="Norkart">
      <a:dk1>
        <a:srgbClr val="0C0C0C"/>
      </a:dk1>
      <a:lt1>
        <a:srgbClr val="F2F2F2"/>
      </a:lt1>
      <a:dk2>
        <a:srgbClr val="51A026"/>
      </a:dk2>
      <a:lt2>
        <a:srgbClr val="F2F2F2"/>
      </a:lt2>
      <a:accent1>
        <a:srgbClr val="51A026"/>
      </a:accent1>
      <a:accent2>
        <a:srgbClr val="2E2D30"/>
      </a:accent2>
      <a:accent3>
        <a:srgbClr val="97D700"/>
      </a:accent3>
      <a:accent4>
        <a:srgbClr val="8B8890"/>
      </a:accent4>
      <a:accent5>
        <a:srgbClr val="344C00"/>
      </a:accent5>
      <a:accent6>
        <a:srgbClr val="E5FFAB"/>
      </a:accent6>
      <a:hlink>
        <a:srgbClr val="51A026"/>
      </a:hlink>
      <a:folHlink>
        <a:srgbClr val="97D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ABD6-4A67-4651-A0E4-80F7DF05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Norkart</Template>
  <TotalTime>1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Kragset</dc:creator>
  <cp:lastModifiedBy>Kari Mette Toverud</cp:lastModifiedBy>
  <cp:revision>2</cp:revision>
  <cp:lastPrinted>2016-03-08T16:56:00Z</cp:lastPrinted>
  <dcterms:created xsi:type="dcterms:W3CDTF">2016-03-08T16:57:00Z</dcterms:created>
  <dcterms:modified xsi:type="dcterms:W3CDTF">2016-03-08T16:57:00Z</dcterms:modified>
</cp:coreProperties>
</file>