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79" w:rsidRPr="00653D79" w:rsidRDefault="004B7746" w:rsidP="00653D79">
      <w:pPr>
        <w:rPr>
          <w:rFonts w:ascii="Georgia" w:hAnsi="Georgia"/>
          <w:sz w:val="24"/>
          <w:szCs w:val="24"/>
        </w:rPr>
      </w:pPr>
      <w:r>
        <w:rPr>
          <w:rFonts w:ascii="Georgia" w:hAnsi="Georgia"/>
          <w:sz w:val="24"/>
          <w:szCs w:val="24"/>
        </w:rPr>
        <w:t>Eiendomsmegler Krogsveen AS</w:t>
      </w:r>
      <w:r>
        <w:rPr>
          <w:rFonts w:ascii="Georgia" w:hAnsi="Georgia"/>
          <w:sz w:val="24"/>
          <w:szCs w:val="24"/>
        </w:rPr>
        <w:br/>
      </w:r>
      <w:r w:rsidR="00CB111D">
        <w:rPr>
          <w:rFonts w:ascii="Georgia" w:hAnsi="Georgia"/>
          <w:sz w:val="24"/>
          <w:szCs w:val="24"/>
        </w:rPr>
        <w:t>Fornebu</w:t>
      </w:r>
      <w:r w:rsidR="0009067E">
        <w:rPr>
          <w:rFonts w:ascii="Georgia" w:hAnsi="Georgia"/>
          <w:sz w:val="24"/>
          <w:szCs w:val="24"/>
        </w:rPr>
        <w:t>, 30</w:t>
      </w:r>
      <w:r w:rsidR="001148F9">
        <w:rPr>
          <w:rFonts w:ascii="Georgia" w:hAnsi="Georgia"/>
          <w:sz w:val="24"/>
          <w:szCs w:val="24"/>
        </w:rPr>
        <w:t>. august</w:t>
      </w:r>
      <w:r w:rsidR="00653D79" w:rsidRPr="00653D79">
        <w:rPr>
          <w:rFonts w:ascii="Georgia" w:hAnsi="Georgia"/>
          <w:sz w:val="24"/>
          <w:szCs w:val="24"/>
        </w:rPr>
        <w:t xml:space="preserve"> 2018</w:t>
      </w:r>
    </w:p>
    <w:p w:rsidR="00653D79" w:rsidRPr="00653D79" w:rsidRDefault="00653D79" w:rsidP="00653D79">
      <w:pPr>
        <w:rPr>
          <w:rFonts w:ascii="Georgia" w:hAnsi="Georgia"/>
          <w:b/>
          <w:sz w:val="28"/>
          <w:szCs w:val="28"/>
        </w:rPr>
      </w:pPr>
      <w:r w:rsidRPr="00653D79">
        <w:rPr>
          <w:rFonts w:ascii="Georgia" w:hAnsi="Georgia"/>
          <w:sz w:val="22"/>
        </w:rPr>
        <w:br/>
      </w:r>
      <w:r w:rsidR="000B39AD">
        <w:rPr>
          <w:rFonts w:ascii="Georgia" w:hAnsi="Georgia"/>
          <w:b/>
          <w:sz w:val="28"/>
          <w:szCs w:val="28"/>
        </w:rPr>
        <w:t xml:space="preserve">August: </w:t>
      </w:r>
      <w:r w:rsidR="00504561">
        <w:rPr>
          <w:rFonts w:ascii="Georgia" w:hAnsi="Georgia"/>
          <w:b/>
          <w:sz w:val="28"/>
          <w:szCs w:val="28"/>
        </w:rPr>
        <w:t>Rekordh</w:t>
      </w:r>
      <w:r w:rsidR="0009067E">
        <w:rPr>
          <w:rFonts w:ascii="Georgia" w:hAnsi="Georgia"/>
          <w:b/>
          <w:sz w:val="28"/>
          <w:szCs w:val="28"/>
        </w:rPr>
        <w:t>øy aktivitet og god balanse i boligmarkedet</w:t>
      </w:r>
    </w:p>
    <w:p w:rsidR="00504561" w:rsidRDefault="0009067E" w:rsidP="003400FD">
      <w:pPr>
        <w:rPr>
          <w:rFonts w:ascii="Georgia" w:hAnsi="Georgia"/>
          <w:b/>
          <w:sz w:val="22"/>
        </w:rPr>
      </w:pPr>
      <w:r>
        <w:rPr>
          <w:rFonts w:ascii="Georgia" w:hAnsi="Georgia"/>
          <w:b/>
          <w:sz w:val="22"/>
        </w:rPr>
        <w:t xml:space="preserve">Det har i august vært rekordhøy aktivitet i boligmarkedet. </w:t>
      </w:r>
      <w:r w:rsidR="00504561">
        <w:rPr>
          <w:rFonts w:ascii="Georgia" w:hAnsi="Georgia"/>
          <w:b/>
          <w:sz w:val="22"/>
        </w:rPr>
        <w:t>Balansen mellom tilbud og etterspørsel er god og det forventes en prisstigning på henimot 2 prosent når man ser landet under ett. I Oslo må det imidlertid påregnes en</w:t>
      </w:r>
      <w:r w:rsidR="000B39AD">
        <w:rPr>
          <w:rFonts w:ascii="Georgia" w:hAnsi="Georgia"/>
          <w:b/>
          <w:sz w:val="22"/>
        </w:rPr>
        <w:t xml:space="preserve"> mer</w:t>
      </w:r>
      <w:r w:rsidR="00504561">
        <w:rPr>
          <w:rFonts w:ascii="Georgia" w:hAnsi="Georgia"/>
          <w:b/>
          <w:sz w:val="22"/>
        </w:rPr>
        <w:t xml:space="preserve"> moderat utvikling.</w:t>
      </w:r>
    </w:p>
    <w:p w:rsidR="003400FD" w:rsidRDefault="00504561" w:rsidP="003400FD">
      <w:pPr>
        <w:rPr>
          <w:rFonts w:ascii="Georgia" w:hAnsi="Georgia"/>
          <w:sz w:val="22"/>
        </w:rPr>
      </w:pPr>
      <w:bookmarkStart w:id="0" w:name="_GoBack"/>
      <w:r>
        <w:rPr>
          <w:rFonts w:ascii="Georgia" w:hAnsi="Georgia"/>
          <w:sz w:val="22"/>
        </w:rPr>
        <w:t>Etter e</w:t>
      </w:r>
      <w:r w:rsidR="000B39AD">
        <w:rPr>
          <w:rFonts w:ascii="Georgia" w:hAnsi="Georgia"/>
          <w:sz w:val="22"/>
        </w:rPr>
        <w:t xml:space="preserve">n </w:t>
      </w:r>
      <w:r>
        <w:rPr>
          <w:rFonts w:ascii="Georgia" w:hAnsi="Georgia"/>
          <w:sz w:val="22"/>
        </w:rPr>
        <w:t xml:space="preserve">varm og </w:t>
      </w:r>
      <w:r w:rsidR="000B39AD">
        <w:rPr>
          <w:rFonts w:ascii="Georgia" w:hAnsi="Georgia"/>
          <w:sz w:val="22"/>
        </w:rPr>
        <w:t xml:space="preserve">litt </w:t>
      </w:r>
      <w:r>
        <w:rPr>
          <w:rFonts w:ascii="Georgia" w:hAnsi="Georgia"/>
          <w:sz w:val="22"/>
        </w:rPr>
        <w:t>døsig juli har boligmarkedet i inneværende måned formelig eksplodert. Vi har aldri sett e</w:t>
      </w:r>
      <w:r w:rsidR="00857307">
        <w:rPr>
          <w:rFonts w:ascii="Georgia" w:hAnsi="Georgia"/>
          <w:sz w:val="22"/>
        </w:rPr>
        <w:t>n så høy</w:t>
      </w:r>
      <w:r>
        <w:rPr>
          <w:rFonts w:ascii="Georgia" w:hAnsi="Georgia"/>
          <w:sz w:val="22"/>
        </w:rPr>
        <w:t xml:space="preserve"> omsetning</w:t>
      </w:r>
      <w:r w:rsidR="00462772">
        <w:rPr>
          <w:rFonts w:ascii="Georgia" w:hAnsi="Georgia"/>
          <w:sz w:val="22"/>
        </w:rPr>
        <w:t xml:space="preserve"> av bruktboliger</w:t>
      </w:r>
      <w:r>
        <w:rPr>
          <w:rFonts w:ascii="Georgia" w:hAnsi="Georgia"/>
          <w:sz w:val="22"/>
        </w:rPr>
        <w:t xml:space="preserve"> i august tidligere</w:t>
      </w:r>
      <w:r w:rsidR="00462772">
        <w:rPr>
          <w:rFonts w:ascii="Georgia" w:hAnsi="Georgia"/>
          <w:sz w:val="22"/>
        </w:rPr>
        <w:t xml:space="preserve"> og regner med at volumveksten i hele markedet blir på mellom 5 og 10 prosent fra fjorårets </w:t>
      </w:r>
      <w:r w:rsidR="000B39AD">
        <w:rPr>
          <w:rFonts w:ascii="Georgia" w:hAnsi="Georgia"/>
          <w:sz w:val="22"/>
        </w:rPr>
        <w:t>rekord</w:t>
      </w:r>
      <w:r w:rsidR="00462772">
        <w:rPr>
          <w:rFonts w:ascii="Georgia" w:hAnsi="Georgia"/>
          <w:sz w:val="22"/>
        </w:rPr>
        <w:t>nivå</w:t>
      </w:r>
      <w:r>
        <w:rPr>
          <w:rFonts w:ascii="Georgia" w:hAnsi="Georgia"/>
          <w:sz w:val="22"/>
        </w:rPr>
        <w:t xml:space="preserve">, </w:t>
      </w:r>
      <w:r w:rsidR="003400FD">
        <w:rPr>
          <w:rFonts w:ascii="Georgia" w:hAnsi="Georgia"/>
          <w:sz w:val="22"/>
        </w:rPr>
        <w:t>sier administrerende direktør Leif J. Laugen i Krogsveen.</w:t>
      </w:r>
      <w:r>
        <w:rPr>
          <w:rFonts w:ascii="Georgia" w:hAnsi="Georgia"/>
          <w:sz w:val="22"/>
        </w:rPr>
        <w:t xml:space="preserve"> </w:t>
      </w:r>
    </w:p>
    <w:p w:rsidR="00462772" w:rsidRDefault="00462772" w:rsidP="003400FD">
      <w:pPr>
        <w:rPr>
          <w:rFonts w:ascii="Georgia" w:hAnsi="Georgia"/>
          <w:sz w:val="22"/>
        </w:rPr>
      </w:pPr>
      <w:r>
        <w:rPr>
          <w:rFonts w:ascii="Georgia" w:hAnsi="Georgia"/>
          <w:sz w:val="22"/>
        </w:rPr>
        <w:t>Det er god balanse mellom et høyt tilbud av boliger og ma</w:t>
      </w:r>
      <w:r w:rsidR="00857307">
        <w:rPr>
          <w:rFonts w:ascii="Georgia" w:hAnsi="Georgia"/>
          <w:sz w:val="22"/>
        </w:rPr>
        <w:t>nge kjøpere, med fornyet appetitt som har kommet tilbake fra en tydeligvis inspirerende ferie. Normalt er det en prisstigning i august og vi forventer at dette også vil være tilfelle i år, med om lag 1,5-2,0 prosent når vi ser landet under ett.</w:t>
      </w:r>
    </w:p>
    <w:p w:rsidR="00857307" w:rsidRDefault="00857307" w:rsidP="003400FD">
      <w:pPr>
        <w:rPr>
          <w:rFonts w:ascii="Georgia" w:hAnsi="Georgia"/>
          <w:sz w:val="22"/>
        </w:rPr>
      </w:pPr>
      <w:r w:rsidRPr="00156EF7">
        <w:rPr>
          <w:rFonts w:ascii="Georgia" w:hAnsi="Georgia"/>
          <w:b/>
          <w:sz w:val="22"/>
        </w:rPr>
        <w:t>Oslo i motfase</w:t>
      </w:r>
      <w:r w:rsidRPr="00156EF7">
        <w:rPr>
          <w:rFonts w:ascii="Georgia" w:hAnsi="Georgia"/>
          <w:b/>
          <w:sz w:val="22"/>
        </w:rPr>
        <w:br/>
      </w:r>
      <w:r>
        <w:rPr>
          <w:rFonts w:ascii="Georgia" w:hAnsi="Georgia"/>
          <w:sz w:val="22"/>
        </w:rPr>
        <w:t>Etter et svært sterkt Oslo-marked i første halvår, og en overraskende høy prisstigning på 1,9 prosent i juli, forventer vi at statistikken vil vise en moderat august uten de store bevegelser fra juli.</w:t>
      </w:r>
      <w:r w:rsidR="00156EF7">
        <w:rPr>
          <w:rFonts w:ascii="Georgia" w:hAnsi="Georgia"/>
          <w:sz w:val="22"/>
        </w:rPr>
        <w:t xml:space="preserve"> Med økende volum og mange objekter å velge blant, også mange nyboliger, har balansen mellom tilbud og etterspørsel forskjøvet seg noe til fordel for kjøperne. Spesielt erfarer vi dette når det gjelder litt dyrere boliger i Oslo, sier Laugen.</w:t>
      </w:r>
      <w:r w:rsidR="00156EF7">
        <w:rPr>
          <w:rFonts w:ascii="Georgia" w:hAnsi="Georgia"/>
          <w:sz w:val="22"/>
        </w:rPr>
        <w:br/>
      </w:r>
      <w:r w:rsidR="00156EF7">
        <w:rPr>
          <w:rFonts w:ascii="Georgia" w:hAnsi="Georgia"/>
          <w:sz w:val="22"/>
        </w:rPr>
        <w:br/>
        <w:t>En viktig indikator på temperaturen i boligmarkedet er antall unike budgivere pr objekt som selges. Gjennom at Krogsveen omsetter om lag 150-250 boliger i uka, hvorav 50-80 i Oslo, kan vi systematisk lese av hvor hett markedet er. Utviklingen i august synliggjør at temperatur</w:t>
      </w:r>
      <w:r w:rsidR="00874BE5">
        <w:rPr>
          <w:rFonts w:ascii="Georgia" w:hAnsi="Georgia"/>
          <w:sz w:val="22"/>
        </w:rPr>
        <w:t>en i Oslo dabber av, mens det i la</w:t>
      </w:r>
      <w:r w:rsidR="00156EF7">
        <w:rPr>
          <w:rFonts w:ascii="Georgia" w:hAnsi="Georgia"/>
          <w:sz w:val="22"/>
        </w:rPr>
        <w:t xml:space="preserve">ndet </w:t>
      </w:r>
      <w:r w:rsidR="00874BE5">
        <w:rPr>
          <w:rFonts w:ascii="Georgia" w:hAnsi="Georgia"/>
          <w:sz w:val="22"/>
        </w:rPr>
        <w:t>for øvrig er på et historisk normalnivå.</w:t>
      </w:r>
    </w:p>
    <w:p w:rsidR="00156EF7" w:rsidRDefault="00156EF7" w:rsidP="003400FD">
      <w:pPr>
        <w:rPr>
          <w:rFonts w:ascii="Georgia" w:hAnsi="Georgia"/>
          <w:sz w:val="22"/>
        </w:rPr>
      </w:pPr>
      <w:r w:rsidRPr="00156EF7">
        <w:rPr>
          <w:rFonts w:ascii="Georgia" w:hAnsi="Georgia"/>
          <w:noProof/>
          <w:sz w:val="22"/>
          <w:lang w:eastAsia="nb-NO"/>
        </w:rPr>
        <w:drawing>
          <wp:inline distT="0" distB="0" distL="0" distR="0" wp14:anchorId="60C95F99" wp14:editId="6095F295">
            <wp:extent cx="5136543" cy="2887041"/>
            <wp:effectExtent l="0" t="0" r="6985"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49080" cy="2894088"/>
                    </a:xfrm>
                    <a:prstGeom prst="rect">
                      <a:avLst/>
                    </a:prstGeom>
                  </pic:spPr>
                </pic:pic>
              </a:graphicData>
            </a:graphic>
          </wp:inline>
        </w:drawing>
      </w:r>
    </w:p>
    <w:p w:rsidR="00156EF7" w:rsidRDefault="00156EF7" w:rsidP="003400FD">
      <w:pPr>
        <w:rPr>
          <w:rFonts w:ascii="Georgia" w:hAnsi="Georgia"/>
          <w:sz w:val="22"/>
        </w:rPr>
      </w:pPr>
    </w:p>
    <w:p w:rsidR="00156EF7" w:rsidRDefault="00156EF7" w:rsidP="003400FD">
      <w:pPr>
        <w:rPr>
          <w:rFonts w:ascii="Georgia" w:hAnsi="Georgia"/>
          <w:sz w:val="22"/>
        </w:rPr>
      </w:pPr>
    </w:p>
    <w:p w:rsidR="000B39AD" w:rsidRDefault="00156EF7" w:rsidP="003400FD">
      <w:pPr>
        <w:spacing w:after="0" w:line="240" w:lineRule="auto"/>
        <w:rPr>
          <w:rFonts w:ascii="Georgia" w:hAnsi="Georgia"/>
          <w:sz w:val="22"/>
        </w:rPr>
      </w:pPr>
      <w:r>
        <w:rPr>
          <w:rFonts w:ascii="Georgia" w:hAnsi="Georgia"/>
          <w:b/>
          <w:sz w:val="22"/>
        </w:rPr>
        <w:t>Varslet renteøkning</w:t>
      </w:r>
      <w:r w:rsidRPr="00156EF7">
        <w:rPr>
          <w:rFonts w:ascii="Georgia" w:hAnsi="Georgia"/>
          <w:b/>
          <w:sz w:val="22"/>
        </w:rPr>
        <w:br/>
      </w:r>
      <w:r w:rsidR="000B39AD">
        <w:rPr>
          <w:rFonts w:ascii="Georgia" w:hAnsi="Georgia"/>
          <w:sz w:val="22"/>
        </w:rPr>
        <w:t>20. september får vi etter alt å dømme den første økningen i sentralbankrenten på hele syv år. Dette har vært varslet siden årsskiftet og bør ikke komme som noen overraskelse på noen. En økning på 0,25 prosent tror vi ikke vil få noen effekt</w:t>
      </w:r>
      <w:r w:rsidR="00B442BF">
        <w:rPr>
          <w:rFonts w:ascii="Georgia" w:hAnsi="Georgia"/>
          <w:sz w:val="22"/>
        </w:rPr>
        <w:t xml:space="preserve"> i boligmarkedet</w:t>
      </w:r>
      <w:r w:rsidR="000B39AD">
        <w:rPr>
          <w:rFonts w:ascii="Georgia" w:hAnsi="Georgia"/>
          <w:sz w:val="22"/>
        </w:rPr>
        <w:t xml:space="preserve"> på kort sikt.</w:t>
      </w:r>
    </w:p>
    <w:p w:rsidR="000B39AD" w:rsidRDefault="000B39AD" w:rsidP="003400FD">
      <w:pPr>
        <w:spacing w:after="0" w:line="240" w:lineRule="auto"/>
        <w:rPr>
          <w:rFonts w:ascii="Georgia" w:hAnsi="Georgia"/>
          <w:sz w:val="22"/>
        </w:rPr>
      </w:pPr>
    </w:p>
    <w:p w:rsidR="00B442BF" w:rsidRDefault="000B39AD" w:rsidP="003400FD">
      <w:pPr>
        <w:spacing w:after="0" w:line="240" w:lineRule="auto"/>
        <w:rPr>
          <w:rFonts w:ascii="Georgia" w:hAnsi="Georgia"/>
          <w:sz w:val="22"/>
        </w:rPr>
      </w:pPr>
      <w:r>
        <w:rPr>
          <w:rFonts w:ascii="Georgia" w:hAnsi="Georgia"/>
          <w:sz w:val="22"/>
        </w:rPr>
        <w:t xml:space="preserve">Hvis boliglånsbankene velger å benytte anledningen til en oppjustering </w:t>
      </w:r>
      <w:r w:rsidR="00B442BF">
        <w:rPr>
          <w:rFonts w:ascii="Georgia" w:hAnsi="Georgia"/>
          <w:sz w:val="22"/>
        </w:rPr>
        <w:t xml:space="preserve">av kunderentene </w:t>
      </w:r>
      <w:r>
        <w:rPr>
          <w:rFonts w:ascii="Georgia" w:hAnsi="Georgia"/>
          <w:sz w:val="22"/>
        </w:rPr>
        <w:t>v</w:t>
      </w:r>
      <w:r w:rsidR="00B442BF">
        <w:rPr>
          <w:rFonts w:ascii="Georgia" w:hAnsi="Georgia"/>
          <w:sz w:val="22"/>
        </w:rPr>
        <w:t>il dette først merkes helt i slutten av året. Vi kan imidlertid ikke utelukke at rentene, blant annet som følge av internasjonale forhold, vil settes opp mer de kommende år enn det Norges Bank har signalisert. Det er derfor viktig å vurdere hvor langt man kan strekke seg i kampen om ny bolig.</w:t>
      </w:r>
    </w:p>
    <w:p w:rsidR="00B442BF" w:rsidRDefault="00B442BF" w:rsidP="003400FD">
      <w:pPr>
        <w:spacing w:after="0" w:line="240" w:lineRule="auto"/>
        <w:rPr>
          <w:rFonts w:ascii="Georgia" w:hAnsi="Georgia"/>
          <w:sz w:val="22"/>
        </w:rPr>
      </w:pPr>
    </w:p>
    <w:p w:rsidR="001148F9" w:rsidRPr="003400FD" w:rsidRDefault="00B442BF" w:rsidP="003400FD">
      <w:pPr>
        <w:spacing w:after="0" w:line="240" w:lineRule="auto"/>
        <w:rPr>
          <w:rFonts w:ascii="Georgia" w:hAnsi="Georgia"/>
          <w:sz w:val="22"/>
        </w:rPr>
      </w:pPr>
      <w:r>
        <w:rPr>
          <w:rFonts w:ascii="Georgia" w:hAnsi="Georgia"/>
          <w:sz w:val="22"/>
        </w:rPr>
        <w:t>Samlet sett tror vi at boligprisene fra september og frem til årsskiftet vil ligge om lag på samme nivå som i august. Mindre befolkningsvekst, god tilgang på nye boligprosjekter i de store byene og et allerede svært høyt gjeldsnivå med en begynnende rentestigning antar vi vil skape grunnlag for et avdempet marked, avs</w:t>
      </w:r>
      <w:r w:rsidR="006D2DC9">
        <w:rPr>
          <w:rFonts w:ascii="Georgia" w:hAnsi="Georgia"/>
          <w:sz w:val="22"/>
        </w:rPr>
        <w:t>lutter Leif J. Laugen</w:t>
      </w:r>
    </w:p>
    <w:p w:rsidR="006D2DC9" w:rsidRDefault="006D2DC9" w:rsidP="00930597">
      <w:pPr>
        <w:jc w:val="center"/>
        <w:rPr>
          <w:rFonts w:ascii="Georgia" w:hAnsi="Georgia"/>
          <w:sz w:val="22"/>
        </w:rPr>
      </w:pPr>
    </w:p>
    <w:p w:rsidR="005D065C" w:rsidRPr="001148F9" w:rsidRDefault="005D065C" w:rsidP="00930597">
      <w:pPr>
        <w:jc w:val="center"/>
        <w:rPr>
          <w:rStyle w:val="Strong"/>
          <w:rFonts w:ascii="Georgia" w:hAnsi="Georgia"/>
          <w:sz w:val="22"/>
        </w:rPr>
      </w:pPr>
      <w:r w:rsidRPr="001148F9">
        <w:rPr>
          <w:rFonts w:ascii="Georgia" w:hAnsi="Georgia"/>
          <w:sz w:val="22"/>
        </w:rPr>
        <w:t>----------</w:t>
      </w:r>
      <w:r w:rsidR="00653D79" w:rsidRPr="001148F9">
        <w:rPr>
          <w:rFonts w:ascii="Georgia" w:hAnsi="Georgia"/>
          <w:sz w:val="22"/>
        </w:rPr>
        <w:br/>
      </w:r>
    </w:p>
    <w:p w:rsidR="006D2865" w:rsidRPr="001148F9" w:rsidRDefault="00653D79" w:rsidP="006D2865">
      <w:pPr>
        <w:rPr>
          <w:rFonts w:ascii="Georgia" w:hAnsi="Georgia"/>
          <w:sz w:val="22"/>
        </w:rPr>
      </w:pPr>
      <w:r w:rsidRPr="001148F9">
        <w:rPr>
          <w:rStyle w:val="Strong"/>
          <w:rFonts w:ascii="Georgia" w:hAnsi="Georgia"/>
          <w:sz w:val="22"/>
        </w:rPr>
        <w:t xml:space="preserve">For </w:t>
      </w:r>
      <w:r w:rsidR="005D065C" w:rsidRPr="001148F9">
        <w:rPr>
          <w:rStyle w:val="Strong"/>
          <w:rFonts w:ascii="Georgia" w:hAnsi="Georgia"/>
          <w:sz w:val="22"/>
        </w:rPr>
        <w:t xml:space="preserve">ytterligere </w:t>
      </w:r>
      <w:r w:rsidRPr="001148F9">
        <w:rPr>
          <w:rStyle w:val="Strong"/>
          <w:rFonts w:ascii="Georgia" w:hAnsi="Georgia"/>
          <w:sz w:val="22"/>
        </w:rPr>
        <w:t>kommentarer:</w:t>
      </w:r>
      <w:r w:rsidR="006D2865" w:rsidRPr="001148F9">
        <w:rPr>
          <w:rFonts w:ascii="Georgia" w:hAnsi="Georgia"/>
          <w:sz w:val="22"/>
        </w:rPr>
        <w:br/>
      </w:r>
      <w:r w:rsidR="00F62EC8" w:rsidRPr="001148F9">
        <w:rPr>
          <w:rFonts w:ascii="Georgia" w:hAnsi="Georgia"/>
          <w:sz w:val="22"/>
        </w:rPr>
        <w:t>Leif J. Laugen</w:t>
      </w:r>
      <w:r w:rsidR="005D065C" w:rsidRPr="001148F9">
        <w:rPr>
          <w:rFonts w:ascii="Georgia" w:hAnsi="Georgia"/>
          <w:sz w:val="22"/>
        </w:rPr>
        <w:br/>
        <w:t>tlf 9</w:t>
      </w:r>
      <w:r w:rsidR="00F62EC8" w:rsidRPr="001148F9">
        <w:rPr>
          <w:rFonts w:ascii="Georgia" w:hAnsi="Georgia"/>
          <w:sz w:val="22"/>
        </w:rPr>
        <w:t>9 240 690</w:t>
      </w:r>
      <w:r w:rsidR="005D065C" w:rsidRPr="001148F9">
        <w:rPr>
          <w:rFonts w:ascii="Georgia" w:hAnsi="Georgia"/>
          <w:sz w:val="22"/>
        </w:rPr>
        <w:t xml:space="preserve"> </w:t>
      </w:r>
      <w:r w:rsidR="005D065C" w:rsidRPr="001148F9">
        <w:rPr>
          <w:rFonts w:ascii="Georgia" w:hAnsi="Georgia"/>
          <w:sz w:val="22"/>
        </w:rPr>
        <w:br/>
      </w:r>
      <w:r w:rsidR="00F62EC8" w:rsidRPr="001148F9">
        <w:rPr>
          <w:rFonts w:ascii="Georgia" w:hAnsi="Georgia"/>
          <w:sz w:val="22"/>
        </w:rPr>
        <w:t>leif.laugen</w:t>
      </w:r>
      <w:r w:rsidR="006D2865" w:rsidRPr="001148F9">
        <w:rPr>
          <w:rFonts w:ascii="Georgia" w:hAnsi="Georgia"/>
          <w:sz w:val="22"/>
        </w:rPr>
        <w:t>@krogsveen.no</w:t>
      </w:r>
      <w:r w:rsidRPr="001148F9">
        <w:rPr>
          <w:rFonts w:ascii="Georgia" w:hAnsi="Georgia"/>
          <w:sz w:val="22"/>
        </w:rPr>
        <w:t xml:space="preserve">          </w:t>
      </w:r>
      <w:r w:rsidRPr="001148F9">
        <w:rPr>
          <w:rFonts w:ascii="Georgia" w:hAnsi="Georgia"/>
          <w:sz w:val="22"/>
        </w:rPr>
        <w:tab/>
      </w:r>
      <w:bookmarkEnd w:id="0"/>
    </w:p>
    <w:sectPr w:rsidR="006D2865" w:rsidRPr="00114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85162"/>
    <w:multiLevelType w:val="hybridMultilevel"/>
    <w:tmpl w:val="0AB64164"/>
    <w:lvl w:ilvl="0" w:tplc="3FC2818A">
      <w:start w:val="1"/>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FAF0813"/>
    <w:multiLevelType w:val="hybridMultilevel"/>
    <w:tmpl w:val="33FCDC1A"/>
    <w:lvl w:ilvl="0" w:tplc="A08486C2">
      <w:numFmt w:val="bullet"/>
      <w:lvlText w:val="-"/>
      <w:lvlJc w:val="left"/>
      <w:pPr>
        <w:ind w:left="1065" w:hanging="360"/>
      </w:pPr>
      <w:rPr>
        <w:rFonts w:ascii="Georgia" w:eastAsiaTheme="minorHAnsi" w:hAnsi="Georgia"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70926CF2"/>
    <w:multiLevelType w:val="hybridMultilevel"/>
    <w:tmpl w:val="B0683168"/>
    <w:lvl w:ilvl="0" w:tplc="F0A44C12">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362526F"/>
    <w:multiLevelType w:val="hybridMultilevel"/>
    <w:tmpl w:val="1B4A49B0"/>
    <w:lvl w:ilvl="0" w:tplc="E37A6528">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79"/>
    <w:rsid w:val="00064B8F"/>
    <w:rsid w:val="0009067E"/>
    <w:rsid w:val="000B39AD"/>
    <w:rsid w:val="001148F9"/>
    <w:rsid w:val="00156BBB"/>
    <w:rsid w:val="00156EF7"/>
    <w:rsid w:val="002444D5"/>
    <w:rsid w:val="002A5921"/>
    <w:rsid w:val="002C72B0"/>
    <w:rsid w:val="003400FD"/>
    <w:rsid w:val="00462772"/>
    <w:rsid w:val="004B7746"/>
    <w:rsid w:val="00504561"/>
    <w:rsid w:val="005A578D"/>
    <w:rsid w:val="005D0592"/>
    <w:rsid w:val="005D065C"/>
    <w:rsid w:val="00653D79"/>
    <w:rsid w:val="006B459A"/>
    <w:rsid w:val="006D2865"/>
    <w:rsid w:val="006D2DC9"/>
    <w:rsid w:val="00774459"/>
    <w:rsid w:val="00857307"/>
    <w:rsid w:val="00874BE5"/>
    <w:rsid w:val="00886A55"/>
    <w:rsid w:val="008B6D10"/>
    <w:rsid w:val="00922214"/>
    <w:rsid w:val="00930597"/>
    <w:rsid w:val="00961D4A"/>
    <w:rsid w:val="009F1E64"/>
    <w:rsid w:val="00B304B7"/>
    <w:rsid w:val="00B442BF"/>
    <w:rsid w:val="00BC7190"/>
    <w:rsid w:val="00C409A4"/>
    <w:rsid w:val="00CB111D"/>
    <w:rsid w:val="00D4427A"/>
    <w:rsid w:val="00D44A57"/>
    <w:rsid w:val="00D70AB2"/>
    <w:rsid w:val="00DE2770"/>
    <w:rsid w:val="00E113B2"/>
    <w:rsid w:val="00EB7061"/>
    <w:rsid w:val="00F62E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05D5E-1999-46F7-B63B-32F0EAF2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79"/>
    <w:pPr>
      <w:spacing w:after="200" w:line="276"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D79"/>
    <w:rPr>
      <w:strike w:val="0"/>
      <w:dstrike w:val="0"/>
      <w:color w:val="1FB468"/>
      <w:u w:val="none"/>
      <w:effect w:val="none"/>
    </w:rPr>
  </w:style>
  <w:style w:type="character" w:styleId="Strong">
    <w:name w:val="Strong"/>
    <w:basedOn w:val="DefaultParagraphFont"/>
    <w:uiPriority w:val="22"/>
    <w:qFormat/>
    <w:rsid w:val="00653D79"/>
    <w:rPr>
      <w:b/>
      <w:bCs/>
    </w:rPr>
  </w:style>
  <w:style w:type="paragraph" w:styleId="BalloonText">
    <w:name w:val="Balloon Text"/>
    <w:basedOn w:val="Normal"/>
    <w:link w:val="BalloonTextChar"/>
    <w:uiPriority w:val="99"/>
    <w:semiHidden/>
    <w:unhideWhenUsed/>
    <w:rsid w:val="00D70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AB2"/>
    <w:rPr>
      <w:rFonts w:ascii="Segoe UI" w:hAnsi="Segoe UI" w:cs="Segoe UI"/>
      <w:sz w:val="18"/>
      <w:szCs w:val="18"/>
    </w:rPr>
  </w:style>
  <w:style w:type="paragraph" w:styleId="ListParagraph">
    <w:name w:val="List Paragraph"/>
    <w:basedOn w:val="Normal"/>
    <w:uiPriority w:val="34"/>
    <w:qFormat/>
    <w:rsid w:val="006B4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89130">
      <w:bodyDiv w:val="1"/>
      <w:marLeft w:val="0"/>
      <w:marRight w:val="0"/>
      <w:marTop w:val="0"/>
      <w:marBottom w:val="0"/>
      <w:divBdr>
        <w:top w:val="none" w:sz="0" w:space="0" w:color="auto"/>
        <w:left w:val="none" w:sz="0" w:space="0" w:color="auto"/>
        <w:bottom w:val="none" w:sz="0" w:space="0" w:color="auto"/>
        <w:right w:val="none" w:sz="0" w:space="0" w:color="auto"/>
      </w:divBdr>
    </w:div>
    <w:div w:id="14264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2470</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Eiendomsmegler Krogsveen AS</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Laugen</dc:creator>
  <cp:keywords/>
  <dc:description/>
  <cp:lastModifiedBy>Liv Hauknes Enoksen</cp:lastModifiedBy>
  <cp:revision>2</cp:revision>
  <cp:lastPrinted>2018-07-04T08:58:00Z</cp:lastPrinted>
  <dcterms:created xsi:type="dcterms:W3CDTF">2018-08-31T06:59:00Z</dcterms:created>
  <dcterms:modified xsi:type="dcterms:W3CDTF">2018-08-31T06:59:00Z</dcterms:modified>
</cp:coreProperties>
</file>