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F08AE" w14:textId="77777777" w:rsidR="00F97D4B" w:rsidRDefault="00F97D4B" w:rsidP="00F97D4B">
      <w:pPr>
        <w:jc w:val="center"/>
      </w:pPr>
      <w:r w:rsidRPr="008059FF">
        <w:rPr>
          <w:noProof/>
        </w:rPr>
        <w:drawing>
          <wp:anchor distT="0" distB="0" distL="114300" distR="114300" simplePos="0" relativeHeight="251659264" behindDoc="1" locked="0" layoutInCell="1" allowOverlap="1" wp14:anchorId="7593976D" wp14:editId="38B2FAC5">
            <wp:simplePos x="0" y="0"/>
            <wp:positionH relativeFrom="column">
              <wp:posOffset>2357755</wp:posOffset>
            </wp:positionH>
            <wp:positionV relativeFrom="paragraph">
              <wp:posOffset>-461645</wp:posOffset>
            </wp:positionV>
            <wp:extent cx="1262380" cy="1009650"/>
            <wp:effectExtent l="0" t="0" r="0" b="0"/>
            <wp:wrapTight wrapText="bothSides">
              <wp:wrapPolygon edited="0">
                <wp:start x="0" y="0"/>
                <wp:lineTo x="0" y="21192"/>
                <wp:lineTo x="21187" y="21192"/>
                <wp:lineTo x="21187" y="0"/>
                <wp:lineTo x="0" y="0"/>
              </wp:wrapPolygon>
            </wp:wrapTight>
            <wp:docPr id="2" name="Bildobjekt 2" descr="Beskrivning: \\hh\Hastsportenshus\NS\Gemensam\Instruktioner Policys\HNS\Grafisk profil\Loggor\HNS\JPG\HNS_b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Beskrivning: \\hh\Hastsportenshus\NS\Gemensam\Instruktioner Policys\HNS\Grafisk profil\Loggor\HNS\JPG\HNS_bl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2380" cy="1009650"/>
                    </a:xfrm>
                    <a:prstGeom prst="rect">
                      <a:avLst/>
                    </a:prstGeom>
                    <a:noFill/>
                  </pic:spPr>
                </pic:pic>
              </a:graphicData>
            </a:graphic>
            <wp14:sizeRelH relativeFrom="margin">
              <wp14:pctWidth>0</wp14:pctWidth>
            </wp14:sizeRelH>
            <wp14:sizeRelV relativeFrom="margin">
              <wp14:pctHeight>0</wp14:pctHeight>
            </wp14:sizeRelV>
          </wp:anchor>
        </w:drawing>
      </w:r>
    </w:p>
    <w:p w14:paraId="66CCA565" w14:textId="77777777" w:rsidR="00F97D4B" w:rsidRPr="00C760A4" w:rsidRDefault="00F97D4B" w:rsidP="00F97D4B">
      <w:pPr>
        <w:jc w:val="center"/>
      </w:pPr>
    </w:p>
    <w:p w14:paraId="53F1F7A5" w14:textId="77777777" w:rsidR="00F97D4B" w:rsidRDefault="00F97D4B" w:rsidP="00F97D4B">
      <w:pPr>
        <w:outlineLvl w:val="0"/>
        <w:rPr>
          <w:rFonts w:ascii="Garamond" w:hAnsi="Garamond"/>
          <w:sz w:val="22"/>
          <w:szCs w:val="22"/>
        </w:rPr>
      </w:pPr>
    </w:p>
    <w:p w14:paraId="04B65A9F" w14:textId="77777777" w:rsidR="00F97D4B" w:rsidRDefault="00F97D4B" w:rsidP="00F97D4B">
      <w:pPr>
        <w:outlineLvl w:val="0"/>
        <w:rPr>
          <w:rFonts w:ascii="Garamond" w:hAnsi="Garamond"/>
          <w:sz w:val="22"/>
          <w:szCs w:val="22"/>
        </w:rPr>
      </w:pPr>
    </w:p>
    <w:p w14:paraId="7004CA76" w14:textId="77777777" w:rsidR="007F1472" w:rsidRDefault="007F1472" w:rsidP="00F97D4B">
      <w:pPr>
        <w:outlineLvl w:val="0"/>
        <w:rPr>
          <w:rFonts w:ascii="Garamond" w:hAnsi="Garamond"/>
        </w:rPr>
      </w:pPr>
    </w:p>
    <w:p w14:paraId="62BF4BE5" w14:textId="13BDC6BD" w:rsidR="00F97D4B" w:rsidRDefault="00F97D4B" w:rsidP="00F97D4B">
      <w:pPr>
        <w:outlineLvl w:val="0"/>
        <w:rPr>
          <w:rFonts w:ascii="Garamond" w:hAnsi="Garamond"/>
        </w:rPr>
      </w:pPr>
      <w:r>
        <w:rPr>
          <w:rFonts w:ascii="Garamond" w:hAnsi="Garamond"/>
        </w:rPr>
        <w:t>Pressmeddelande, 201</w:t>
      </w:r>
      <w:r w:rsidR="006254E8">
        <w:rPr>
          <w:rFonts w:ascii="Garamond" w:hAnsi="Garamond"/>
        </w:rPr>
        <w:t>6</w:t>
      </w:r>
      <w:r>
        <w:rPr>
          <w:rFonts w:ascii="Garamond" w:hAnsi="Garamond"/>
        </w:rPr>
        <w:t>-</w:t>
      </w:r>
      <w:r w:rsidR="00684C60">
        <w:rPr>
          <w:rFonts w:ascii="Garamond" w:hAnsi="Garamond"/>
        </w:rPr>
        <w:t>11</w:t>
      </w:r>
      <w:r>
        <w:rPr>
          <w:rFonts w:ascii="Garamond" w:hAnsi="Garamond"/>
        </w:rPr>
        <w:t>-</w:t>
      </w:r>
      <w:r w:rsidR="00263FCB">
        <w:rPr>
          <w:rFonts w:ascii="Garamond" w:hAnsi="Garamond"/>
        </w:rPr>
        <w:t>21</w:t>
      </w:r>
      <w:bookmarkStart w:id="0" w:name="_GoBack"/>
      <w:bookmarkEnd w:id="0"/>
    </w:p>
    <w:p w14:paraId="5FCF6AA1" w14:textId="77777777" w:rsidR="00F97D4B" w:rsidRDefault="00F97D4B" w:rsidP="00F97D4B">
      <w:pPr>
        <w:rPr>
          <w:rFonts w:ascii="Franklin Gothic Medium" w:hAnsi="Franklin Gothic Medium"/>
          <w:sz w:val="14"/>
          <w:szCs w:val="14"/>
        </w:rPr>
      </w:pPr>
    </w:p>
    <w:p w14:paraId="333A858B" w14:textId="776A680E" w:rsidR="00F97D4B" w:rsidRPr="00C150B8" w:rsidRDefault="00263FCB" w:rsidP="000C6B46">
      <w:pPr>
        <w:rPr>
          <w:rFonts w:ascii="Franklin Gothic Medium" w:hAnsi="Franklin Gothic Medium"/>
          <w:sz w:val="44"/>
          <w:szCs w:val="56"/>
        </w:rPr>
      </w:pPr>
      <w:r>
        <w:rPr>
          <w:rFonts w:ascii="Franklin Gothic Medium" w:hAnsi="Franklin Gothic Medium"/>
          <w:sz w:val="44"/>
          <w:szCs w:val="56"/>
        </w:rPr>
        <w:t>Drömverkstan flyttar in på Stallbacken</w:t>
      </w:r>
    </w:p>
    <w:p w14:paraId="3D2CECB3" w14:textId="5215E620" w:rsidR="00753EB4" w:rsidRDefault="00753EB4" w:rsidP="00887E52">
      <w:pPr>
        <w:ind w:right="-468"/>
        <w:rPr>
          <w:rFonts w:ascii="Garamond" w:hAnsi="Garamond"/>
          <w:b/>
          <w:bCs/>
        </w:rPr>
      </w:pPr>
    </w:p>
    <w:p w14:paraId="7ED25030" w14:textId="26A96FE5" w:rsidR="00065084" w:rsidRDefault="00684C60" w:rsidP="00887E52">
      <w:pPr>
        <w:ind w:right="-468"/>
        <w:rPr>
          <w:rFonts w:ascii="Garamond" w:hAnsi="Garamond"/>
          <w:b/>
        </w:rPr>
      </w:pPr>
      <w:r>
        <w:rPr>
          <w:rFonts w:ascii="Garamond" w:hAnsi="Garamond"/>
          <w:b/>
        </w:rPr>
        <w:t xml:space="preserve">Vinterns största hästfest - Sweden International Horse Show  - står nu inför dörren. Hästnäringens Nationella Stiftelse (HNS) </w:t>
      </w:r>
      <w:r w:rsidR="00BD574A">
        <w:rPr>
          <w:rFonts w:ascii="Garamond" w:hAnsi="Garamond"/>
          <w:b/>
        </w:rPr>
        <w:t xml:space="preserve">finns </w:t>
      </w:r>
      <w:r>
        <w:rPr>
          <w:rFonts w:ascii="Garamond" w:hAnsi="Garamond"/>
          <w:b/>
        </w:rPr>
        <w:t xml:space="preserve">på plats tillsammans med </w:t>
      </w:r>
      <w:r w:rsidR="00B50AE3">
        <w:rPr>
          <w:rFonts w:ascii="Garamond" w:hAnsi="Garamond"/>
          <w:b/>
        </w:rPr>
        <w:t xml:space="preserve">ett antal </w:t>
      </w:r>
      <w:r w:rsidR="00CE730C">
        <w:rPr>
          <w:rFonts w:ascii="Garamond" w:hAnsi="Garamond"/>
          <w:b/>
        </w:rPr>
        <w:t>avelsorganisationer</w:t>
      </w:r>
      <w:r w:rsidR="00BD574A">
        <w:rPr>
          <w:rFonts w:ascii="Garamond" w:hAnsi="Garamond"/>
          <w:b/>
        </w:rPr>
        <w:t xml:space="preserve"> i montern ”Drömverkstan” presented by Horses made in Sweden. </w:t>
      </w:r>
      <w:r w:rsidR="00CE730C">
        <w:rPr>
          <w:rFonts w:ascii="Garamond" w:hAnsi="Garamond"/>
          <w:b/>
        </w:rPr>
        <w:t>Besökarna kommer kunna lära sig allt om blommor och bin i hästhagen, tävla och såklart vinna fina priser.</w:t>
      </w:r>
    </w:p>
    <w:p w14:paraId="7757DFB7" w14:textId="77777777" w:rsidR="00684C60" w:rsidRDefault="00684C60" w:rsidP="00887E52">
      <w:pPr>
        <w:ind w:right="-468"/>
        <w:rPr>
          <w:rFonts w:ascii="Garamond" w:hAnsi="Garamond"/>
          <w:b/>
          <w:bCs/>
        </w:rPr>
      </w:pPr>
    </w:p>
    <w:p w14:paraId="7B54F06D" w14:textId="391029D2" w:rsidR="005A7F0B" w:rsidRDefault="00B50AE3" w:rsidP="0047709B">
      <w:pPr>
        <w:rPr>
          <w:rStyle w:val="Stark"/>
          <w:rFonts w:ascii="Garamond" w:hAnsi="Garamond"/>
          <w:b w:val="0"/>
        </w:rPr>
      </w:pPr>
      <w:r>
        <w:rPr>
          <w:rStyle w:val="Stark"/>
          <w:rFonts w:ascii="Garamond" w:hAnsi="Garamond"/>
          <w:b w:val="0"/>
        </w:rPr>
        <w:t xml:space="preserve">I montern ”Drömverkstan” </w:t>
      </w:r>
      <w:r w:rsidR="00BD574A">
        <w:rPr>
          <w:rStyle w:val="Stark"/>
          <w:rFonts w:ascii="Garamond" w:hAnsi="Garamond"/>
          <w:b w:val="0"/>
        </w:rPr>
        <w:t>presented by</w:t>
      </w:r>
      <w:r>
        <w:rPr>
          <w:rStyle w:val="Stark"/>
          <w:rFonts w:ascii="Garamond" w:hAnsi="Garamond"/>
          <w:b w:val="0"/>
        </w:rPr>
        <w:t xml:space="preserve"> Horses made in Sweden samarbetar HNS med avelsorgansationerna Svensk Travsport, Swedish Warmblood, Svenska Hästavelsförbundet, Svenska Islandshästförbundets Stiftelse för Avel och Svensk Galopp samt branschorganisationen LRF Häst. I ”Drömverkstan” presenteras resan från dröm till verklighet, när uppfödare väljer hingst eller sto att avla på och därefter hela vägen fram till nyfödda föl - Horses made in Sweden.</w:t>
      </w:r>
    </w:p>
    <w:p w14:paraId="6C34C57E" w14:textId="77777777" w:rsidR="005A7F0B" w:rsidRDefault="005A7F0B" w:rsidP="0047709B">
      <w:pPr>
        <w:rPr>
          <w:rStyle w:val="Stark"/>
          <w:rFonts w:ascii="Garamond" w:hAnsi="Garamond"/>
          <w:b w:val="0"/>
        </w:rPr>
      </w:pPr>
    </w:p>
    <w:p w14:paraId="23D2B495" w14:textId="2C3CAB1E" w:rsidR="00B50AE3" w:rsidRDefault="00B50AE3" w:rsidP="0047709B">
      <w:pPr>
        <w:rPr>
          <w:rStyle w:val="Stark"/>
          <w:rFonts w:ascii="Garamond" w:hAnsi="Garamond"/>
          <w:b w:val="0"/>
        </w:rPr>
      </w:pPr>
      <w:r>
        <w:rPr>
          <w:rStyle w:val="Stark"/>
          <w:rFonts w:ascii="Garamond" w:hAnsi="Garamond"/>
          <w:b w:val="0"/>
        </w:rPr>
        <w:t xml:space="preserve">Horses made in Sweden </w:t>
      </w:r>
      <w:r w:rsidR="00BD574A">
        <w:rPr>
          <w:rStyle w:val="Stark"/>
          <w:rFonts w:ascii="Garamond" w:hAnsi="Garamond"/>
          <w:b w:val="0"/>
        </w:rPr>
        <w:t xml:space="preserve">är en gemensam satsning </w:t>
      </w:r>
      <w:r w:rsidR="005A7F0B">
        <w:rPr>
          <w:rStyle w:val="Stark"/>
          <w:rFonts w:ascii="Garamond" w:hAnsi="Garamond"/>
          <w:b w:val="0"/>
        </w:rPr>
        <w:t>för att stimulera svensk avel och uppfödning</w:t>
      </w:r>
      <w:r w:rsidR="00BD574A">
        <w:rPr>
          <w:rStyle w:val="Stark"/>
          <w:rFonts w:ascii="Garamond" w:hAnsi="Garamond"/>
          <w:b w:val="0"/>
        </w:rPr>
        <w:t xml:space="preserve">. Målet är </w:t>
      </w:r>
      <w:r w:rsidR="005A7F0B">
        <w:rPr>
          <w:rStyle w:val="Stark"/>
          <w:rFonts w:ascii="Garamond" w:hAnsi="Garamond"/>
          <w:b w:val="0"/>
        </w:rPr>
        <w:t>att i förlängningen se till att vi även har en fortsatt livskraftig svensk hästnäring</w:t>
      </w:r>
      <w:r w:rsidR="00BD574A">
        <w:rPr>
          <w:rStyle w:val="Stark"/>
          <w:rFonts w:ascii="Garamond" w:hAnsi="Garamond"/>
          <w:b w:val="0"/>
        </w:rPr>
        <w:t xml:space="preserve"> där hållbara och sunda hästar från Sverige är basen</w:t>
      </w:r>
      <w:r w:rsidR="005A7F0B">
        <w:rPr>
          <w:rStyle w:val="Stark"/>
          <w:rFonts w:ascii="Garamond" w:hAnsi="Garamond"/>
          <w:b w:val="0"/>
        </w:rPr>
        <w:t>.</w:t>
      </w:r>
    </w:p>
    <w:p w14:paraId="59A0C0A0" w14:textId="01094AFA" w:rsidR="005A7F0B" w:rsidRDefault="005A7F0B" w:rsidP="0047709B">
      <w:pPr>
        <w:rPr>
          <w:rStyle w:val="Stark"/>
          <w:rFonts w:ascii="Garamond" w:hAnsi="Garamond"/>
          <w:b w:val="0"/>
        </w:rPr>
      </w:pPr>
      <w:r>
        <w:rPr>
          <w:rStyle w:val="Stark"/>
          <w:rFonts w:ascii="Garamond" w:hAnsi="Garamond"/>
          <w:b w:val="0"/>
        </w:rPr>
        <w:t>- Horses made in Sweden kom till för att kraftsamla kring den svenska hästen. Vi har under flera år sett en avel som varit under hård press bland annat på grund av en kraftigt ökad import från Europa. Årets betäckningssiffror ser dock positiva ut för i princip alla raser och det visar att vårt arbete ger effekt. Svenska hästar bidrar inte bara till vår hästnäring, de håller landskapen öppna och bidrar till en levande landsbygd, säger Karolina Lagerlund HNS.</w:t>
      </w:r>
    </w:p>
    <w:p w14:paraId="26DE981A" w14:textId="77777777" w:rsidR="00B50AE3" w:rsidRDefault="00B50AE3" w:rsidP="0047709B">
      <w:pPr>
        <w:rPr>
          <w:rStyle w:val="Stark"/>
          <w:rFonts w:ascii="Garamond" w:hAnsi="Garamond"/>
          <w:b w:val="0"/>
        </w:rPr>
      </w:pPr>
    </w:p>
    <w:p w14:paraId="6086B9CB" w14:textId="7D631A24" w:rsidR="00887E52" w:rsidRPr="00CE730C" w:rsidRDefault="00CE730C" w:rsidP="00887E52">
      <w:pPr>
        <w:rPr>
          <w:rStyle w:val="Stark"/>
          <w:rFonts w:ascii="Garamond" w:hAnsi="Garamond"/>
        </w:rPr>
      </w:pPr>
      <w:r w:rsidRPr="00CE730C">
        <w:rPr>
          <w:rStyle w:val="Stark"/>
          <w:rFonts w:ascii="Garamond" w:hAnsi="Garamond"/>
        </w:rPr>
        <w:t>Fakta:</w:t>
      </w:r>
    </w:p>
    <w:p w14:paraId="5DB82B54" w14:textId="2D31B981" w:rsidR="00CE730C" w:rsidRDefault="00CE730C" w:rsidP="00887E52">
      <w:pPr>
        <w:rPr>
          <w:rStyle w:val="Stark"/>
          <w:rFonts w:ascii="Garamond" w:hAnsi="Garamond"/>
          <w:b w:val="0"/>
        </w:rPr>
      </w:pPr>
      <w:r>
        <w:rPr>
          <w:rStyle w:val="Stark"/>
          <w:rFonts w:ascii="Garamond" w:hAnsi="Garamond"/>
          <w:b w:val="0"/>
        </w:rPr>
        <w:t>”Drömverkstan” presented by Horses made in Sweden finns på Stallbacken, monter U:05.</w:t>
      </w:r>
    </w:p>
    <w:p w14:paraId="4223C9C0" w14:textId="77777777" w:rsidR="00CE730C" w:rsidRPr="00887E52" w:rsidRDefault="00CE730C" w:rsidP="00887E52">
      <w:pPr>
        <w:rPr>
          <w:rStyle w:val="Stark"/>
          <w:rFonts w:ascii="Garamond" w:hAnsi="Garamond"/>
          <w:b w:val="0"/>
        </w:rPr>
      </w:pPr>
    </w:p>
    <w:p w14:paraId="5B583960" w14:textId="77777777" w:rsidR="00F97D4B" w:rsidRDefault="00F97D4B" w:rsidP="00F97D4B">
      <w:pPr>
        <w:rPr>
          <w:rFonts w:ascii="Garamond" w:hAnsi="Garamond"/>
          <w:b/>
          <w:sz w:val="22"/>
          <w:szCs w:val="22"/>
        </w:rPr>
      </w:pPr>
      <w:r>
        <w:rPr>
          <w:rFonts w:ascii="Garamond" w:hAnsi="Garamond"/>
          <w:b/>
          <w:sz w:val="22"/>
          <w:szCs w:val="22"/>
        </w:rPr>
        <w:t>För ytterligare information:</w:t>
      </w:r>
    </w:p>
    <w:p w14:paraId="629DEBA5" w14:textId="05A1216E" w:rsidR="00F97D4B" w:rsidRPr="003809D6" w:rsidRDefault="00684C60" w:rsidP="00F97D4B">
      <w:pPr>
        <w:outlineLvl w:val="0"/>
        <w:rPr>
          <w:rFonts w:ascii="Garamond" w:hAnsi="Garamond"/>
          <w:sz w:val="22"/>
          <w:szCs w:val="22"/>
        </w:rPr>
      </w:pPr>
      <w:r>
        <w:rPr>
          <w:rFonts w:ascii="Garamond" w:hAnsi="Garamond"/>
          <w:sz w:val="22"/>
          <w:szCs w:val="22"/>
        </w:rPr>
        <w:t>Karolina Lagerlund</w:t>
      </w:r>
      <w:r w:rsidR="00F97D4B" w:rsidRPr="003809D6">
        <w:rPr>
          <w:rFonts w:ascii="Garamond" w:hAnsi="Garamond"/>
          <w:sz w:val="22"/>
          <w:szCs w:val="22"/>
        </w:rPr>
        <w:t>,</w:t>
      </w:r>
      <w:r>
        <w:rPr>
          <w:rFonts w:ascii="Garamond" w:hAnsi="Garamond"/>
          <w:sz w:val="22"/>
          <w:szCs w:val="22"/>
        </w:rPr>
        <w:t xml:space="preserve"> verksamhetssamordnare</w:t>
      </w:r>
      <w:r w:rsidR="00887E52" w:rsidRPr="003809D6">
        <w:rPr>
          <w:rFonts w:ascii="Garamond" w:hAnsi="Garamond"/>
          <w:sz w:val="22"/>
          <w:szCs w:val="22"/>
        </w:rPr>
        <w:t xml:space="preserve"> </w:t>
      </w:r>
      <w:r w:rsidR="00F97D4B">
        <w:rPr>
          <w:rFonts w:ascii="Garamond" w:hAnsi="Garamond"/>
          <w:sz w:val="22"/>
          <w:szCs w:val="22"/>
        </w:rPr>
        <w:t>HNS</w:t>
      </w:r>
    </w:p>
    <w:p w14:paraId="5F65F5A0" w14:textId="596EE8C7" w:rsidR="00C150B8" w:rsidRPr="00684C60" w:rsidRDefault="00C150B8" w:rsidP="00810210">
      <w:pPr>
        <w:ind w:left="-180" w:firstLine="180"/>
        <w:rPr>
          <w:rFonts w:ascii="Garamond" w:hAnsi="Garamond"/>
          <w:sz w:val="22"/>
          <w:szCs w:val="22"/>
          <w:lang w:val="en-US"/>
        </w:rPr>
      </w:pPr>
      <w:r w:rsidRPr="00684C60">
        <w:rPr>
          <w:rFonts w:ascii="Garamond" w:hAnsi="Garamond"/>
          <w:sz w:val="22"/>
          <w:szCs w:val="22"/>
          <w:lang w:val="en-US"/>
        </w:rPr>
        <w:t xml:space="preserve">Tel: 08-799 28 </w:t>
      </w:r>
      <w:r w:rsidR="00684C60" w:rsidRPr="00684C60">
        <w:rPr>
          <w:rFonts w:ascii="Garamond" w:hAnsi="Garamond"/>
          <w:sz w:val="22"/>
          <w:szCs w:val="22"/>
          <w:lang w:val="en-US"/>
        </w:rPr>
        <w:t>75</w:t>
      </w:r>
    </w:p>
    <w:p w14:paraId="658CEF69" w14:textId="0C0FD4E2" w:rsidR="00F97D4B" w:rsidRPr="003809D6" w:rsidRDefault="00F97D4B" w:rsidP="00F97D4B">
      <w:pPr>
        <w:outlineLvl w:val="0"/>
        <w:rPr>
          <w:rFonts w:ascii="Garamond" w:hAnsi="Garamond"/>
          <w:sz w:val="22"/>
          <w:szCs w:val="22"/>
          <w:lang w:val="en-US"/>
        </w:rPr>
      </w:pPr>
      <w:r w:rsidRPr="00810210">
        <w:rPr>
          <w:rFonts w:ascii="Garamond" w:hAnsi="Garamond"/>
          <w:sz w:val="22"/>
          <w:szCs w:val="22"/>
          <w:lang w:val="en-US"/>
        </w:rPr>
        <w:t>E-post:</w:t>
      </w:r>
      <w:r w:rsidR="00157291">
        <w:rPr>
          <w:rFonts w:ascii="Garamond" w:hAnsi="Garamond"/>
          <w:sz w:val="22"/>
          <w:szCs w:val="22"/>
          <w:lang w:val="en-US"/>
        </w:rPr>
        <w:t xml:space="preserve"> </w:t>
      </w:r>
      <w:hyperlink r:id="rId8" w:history="1">
        <w:r w:rsidR="00684C60" w:rsidRPr="0070138F">
          <w:rPr>
            <w:rStyle w:val="Hyperlnk"/>
            <w:rFonts w:ascii="Garamond" w:hAnsi="Garamond"/>
            <w:sz w:val="22"/>
            <w:szCs w:val="22"/>
            <w:lang w:val="en-US"/>
          </w:rPr>
          <w:t>karolina.lagerlund@nshorse.se</w:t>
        </w:r>
      </w:hyperlink>
      <w:r w:rsidR="000C6B46">
        <w:rPr>
          <w:rFonts w:ascii="Garamond" w:hAnsi="Garamond"/>
          <w:sz w:val="22"/>
          <w:szCs w:val="22"/>
          <w:lang w:val="en-US"/>
        </w:rPr>
        <w:t xml:space="preserve"> </w:t>
      </w:r>
      <w:r w:rsidR="00157291">
        <w:fldChar w:fldCharType="begin"/>
      </w:r>
      <w:r w:rsidR="00157291" w:rsidRPr="00B13094">
        <w:rPr>
          <w:lang w:val="en-US"/>
        </w:rPr>
        <w:instrText xml:space="preserve">:ellinor.fuchs@nshorse.se" </w:instrText>
      </w:r>
      <w:r w:rsidR="00157291">
        <w:fldChar w:fldCharType="separate"/>
      </w:r>
      <w:r w:rsidR="00AC00DB" w:rsidRPr="00C613B4">
        <w:rPr>
          <w:rStyle w:val="Hyperlnk"/>
          <w:rFonts w:ascii="Garamond" w:hAnsi="Garamond"/>
          <w:sz w:val="22"/>
          <w:szCs w:val="22"/>
          <w:lang w:val="en-US"/>
        </w:rPr>
        <w:t>ellinor.fuchs@nshorse.se</w:t>
      </w:r>
      <w:r w:rsidR="00157291">
        <w:rPr>
          <w:rStyle w:val="Hyperlnk"/>
          <w:rFonts w:ascii="Garamond" w:hAnsi="Garamond"/>
          <w:sz w:val="22"/>
          <w:szCs w:val="22"/>
          <w:lang w:val="en-US"/>
        </w:rPr>
        <w:fldChar w:fldCharType="end"/>
      </w:r>
      <w:r w:rsidR="00AC00DB">
        <w:rPr>
          <w:rFonts w:ascii="Garamond" w:hAnsi="Garamond"/>
          <w:sz w:val="22"/>
          <w:szCs w:val="22"/>
          <w:lang w:val="en-US"/>
        </w:rPr>
        <w:t xml:space="preserve"> </w:t>
      </w:r>
    </w:p>
    <w:p w14:paraId="182C465A" w14:textId="4436A0BE" w:rsidR="006755FA" w:rsidRPr="00D125FA" w:rsidRDefault="00797408" w:rsidP="00F97D4B">
      <w:pPr>
        <w:rPr>
          <w:rFonts w:ascii="Garamond" w:hAnsi="Garamond" w:cstheme="minorHAnsi"/>
          <w:sz w:val="22"/>
          <w:szCs w:val="22"/>
          <w:lang w:val="en-US"/>
        </w:rPr>
      </w:pPr>
    </w:p>
    <w:p w14:paraId="710F3050" w14:textId="252BC2ED" w:rsidR="00684C60" w:rsidRPr="00684C60" w:rsidRDefault="00684C60">
      <w:pPr>
        <w:rPr>
          <w:rFonts w:ascii="Garamond" w:hAnsi="Garamond" w:cstheme="minorHAnsi"/>
          <w:sz w:val="22"/>
          <w:szCs w:val="22"/>
        </w:rPr>
      </w:pPr>
      <w:r w:rsidRPr="00684C60">
        <w:rPr>
          <w:rFonts w:ascii="Garamond" w:hAnsi="Garamond" w:cstheme="minorHAnsi"/>
          <w:sz w:val="22"/>
          <w:szCs w:val="22"/>
        </w:rPr>
        <w:t>Malin Gustafsson, PR/kommunikation HNS</w:t>
      </w:r>
    </w:p>
    <w:p w14:paraId="2DAEC797" w14:textId="5FC7E1AD" w:rsidR="00684C60" w:rsidRDefault="00684C60">
      <w:pPr>
        <w:rPr>
          <w:rFonts w:ascii="Garamond" w:hAnsi="Garamond" w:cstheme="minorHAnsi"/>
          <w:sz w:val="22"/>
          <w:szCs w:val="22"/>
        </w:rPr>
      </w:pPr>
      <w:r w:rsidRPr="00684C60">
        <w:rPr>
          <w:rFonts w:ascii="Garamond" w:hAnsi="Garamond" w:cstheme="minorHAnsi"/>
          <w:sz w:val="22"/>
          <w:szCs w:val="22"/>
        </w:rPr>
        <w:t xml:space="preserve">Tel: </w:t>
      </w:r>
      <w:r>
        <w:rPr>
          <w:rFonts w:ascii="Garamond" w:hAnsi="Garamond" w:cstheme="minorHAnsi"/>
          <w:sz w:val="22"/>
          <w:szCs w:val="22"/>
        </w:rPr>
        <w:t>0220-451 19</w:t>
      </w:r>
    </w:p>
    <w:p w14:paraId="12299094" w14:textId="5F2D031A" w:rsidR="00684C60" w:rsidRPr="00684C60" w:rsidRDefault="00684C60">
      <w:pPr>
        <w:rPr>
          <w:rFonts w:ascii="Garamond" w:hAnsi="Garamond" w:cstheme="minorHAnsi"/>
          <w:sz w:val="22"/>
          <w:szCs w:val="22"/>
          <w:lang w:val="en-US"/>
        </w:rPr>
      </w:pPr>
      <w:r w:rsidRPr="00684C60">
        <w:rPr>
          <w:rFonts w:ascii="Garamond" w:hAnsi="Garamond" w:cstheme="minorHAnsi"/>
          <w:sz w:val="22"/>
          <w:szCs w:val="22"/>
          <w:lang w:val="en-US"/>
        </w:rPr>
        <w:t xml:space="preserve">E-post: </w:t>
      </w:r>
      <w:hyperlink r:id="rId9" w:history="1">
        <w:r w:rsidRPr="0070138F">
          <w:rPr>
            <w:rStyle w:val="Hyperlnk"/>
            <w:rFonts w:ascii="Garamond" w:hAnsi="Garamond" w:cstheme="minorHAnsi"/>
            <w:sz w:val="22"/>
            <w:szCs w:val="22"/>
            <w:lang w:val="en-US"/>
          </w:rPr>
          <w:t>malin.gustafsson@stromsholm.com</w:t>
        </w:r>
      </w:hyperlink>
      <w:r>
        <w:rPr>
          <w:rFonts w:ascii="Garamond" w:hAnsi="Garamond" w:cstheme="minorHAnsi"/>
          <w:sz w:val="22"/>
          <w:szCs w:val="22"/>
          <w:lang w:val="en-US"/>
        </w:rPr>
        <w:t xml:space="preserve"> </w:t>
      </w:r>
    </w:p>
    <w:sectPr w:rsidR="00684C60" w:rsidRPr="00684C6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6A849" w14:textId="77777777" w:rsidR="002A59B8" w:rsidRDefault="002A59B8" w:rsidP="00810210">
      <w:r>
        <w:separator/>
      </w:r>
    </w:p>
  </w:endnote>
  <w:endnote w:type="continuationSeparator" w:id="0">
    <w:p w14:paraId="10EBA19F" w14:textId="77777777" w:rsidR="002A59B8" w:rsidRDefault="002A59B8" w:rsidP="0081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40FE" w14:textId="77777777" w:rsidR="006E1F06" w:rsidRPr="00810210" w:rsidRDefault="006E1F06" w:rsidP="006E1F06">
    <w:pPr>
      <w:rPr>
        <w:rFonts w:ascii="Garamond" w:hAnsi="Garamond" w:cstheme="minorHAnsi"/>
        <w:sz w:val="22"/>
        <w:szCs w:val="22"/>
      </w:rPr>
    </w:pPr>
    <w:r w:rsidRPr="00F97D4B">
      <w:rPr>
        <w:rFonts w:ascii="Garamond" w:hAnsi="Garamond" w:cs="Helvetica"/>
        <w:i/>
        <w:iCs/>
        <w:sz w:val="22"/>
        <w:szCs w:val="22"/>
      </w:rPr>
      <w:t xml:space="preserve">Hästnäringens Nationella Stiftelse, HNS, är ett samverkansorgan inom svensk hästsektor. Speciellt intresse ägnas åt utbildning och avel och uppfödning. HNS har det övergripande ekonomiska och organisatoriska ansvaret för Hästnäringens Riksanläggningar Flyinge, Strömsholm och Wången. Andra verksamhetsområden är gemensamma frågor samt forskning och utveckling via Stiftelsen Hästforskning. HNS, Hästsportens Hus, 161 89 Stockholm, </w:t>
    </w:r>
    <w:hyperlink r:id="rId1" w:history="1">
      <w:r w:rsidRPr="00F97D4B">
        <w:rPr>
          <w:rStyle w:val="Hyperlnk"/>
          <w:rFonts w:ascii="Garamond" w:hAnsi="Garamond" w:cs="Helvetica"/>
          <w:color w:val="auto"/>
          <w:sz w:val="22"/>
          <w:szCs w:val="22"/>
        </w:rPr>
        <w:t>www.nshorse.se</w:t>
      </w:r>
    </w:hyperlink>
  </w:p>
  <w:p w14:paraId="3CC41B62" w14:textId="77777777" w:rsidR="006E1F06" w:rsidRDefault="006E1F06">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E4656" w14:textId="77777777" w:rsidR="002A59B8" w:rsidRDefault="002A59B8" w:rsidP="00810210">
      <w:r>
        <w:separator/>
      </w:r>
    </w:p>
  </w:footnote>
  <w:footnote w:type="continuationSeparator" w:id="0">
    <w:p w14:paraId="0615CB12" w14:textId="77777777" w:rsidR="002A59B8" w:rsidRDefault="002A59B8" w:rsidP="008102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4B"/>
    <w:rsid w:val="00065084"/>
    <w:rsid w:val="00065D29"/>
    <w:rsid w:val="000A3F52"/>
    <w:rsid w:val="000C6B46"/>
    <w:rsid w:val="000F3BBF"/>
    <w:rsid w:val="00157291"/>
    <w:rsid w:val="001A2B34"/>
    <w:rsid w:val="001F0983"/>
    <w:rsid w:val="00216C7F"/>
    <w:rsid w:val="00256714"/>
    <w:rsid w:val="00263FCB"/>
    <w:rsid w:val="00272D52"/>
    <w:rsid w:val="00273801"/>
    <w:rsid w:val="002862D3"/>
    <w:rsid w:val="002A3467"/>
    <w:rsid w:val="002A59B8"/>
    <w:rsid w:val="00381F55"/>
    <w:rsid w:val="003904AC"/>
    <w:rsid w:val="00430E9C"/>
    <w:rsid w:val="0047709B"/>
    <w:rsid w:val="0049739C"/>
    <w:rsid w:val="00547D88"/>
    <w:rsid w:val="00583DF0"/>
    <w:rsid w:val="005A7F0B"/>
    <w:rsid w:val="005C76D5"/>
    <w:rsid w:val="006254E8"/>
    <w:rsid w:val="0064351B"/>
    <w:rsid w:val="0065157D"/>
    <w:rsid w:val="00684C60"/>
    <w:rsid w:val="006E1F06"/>
    <w:rsid w:val="006E20CE"/>
    <w:rsid w:val="00753EB4"/>
    <w:rsid w:val="00797408"/>
    <w:rsid w:val="007A5B42"/>
    <w:rsid w:val="007E1019"/>
    <w:rsid w:val="007F1472"/>
    <w:rsid w:val="008076B7"/>
    <w:rsid w:val="00810210"/>
    <w:rsid w:val="00863191"/>
    <w:rsid w:val="00887E52"/>
    <w:rsid w:val="008A1F39"/>
    <w:rsid w:val="008A369B"/>
    <w:rsid w:val="008C63EE"/>
    <w:rsid w:val="00907092"/>
    <w:rsid w:val="00940019"/>
    <w:rsid w:val="009D1212"/>
    <w:rsid w:val="009D16B3"/>
    <w:rsid w:val="00A204FF"/>
    <w:rsid w:val="00AA11B0"/>
    <w:rsid w:val="00AC00DB"/>
    <w:rsid w:val="00B13094"/>
    <w:rsid w:val="00B3408F"/>
    <w:rsid w:val="00B50AE3"/>
    <w:rsid w:val="00BB5E3F"/>
    <w:rsid w:val="00BB7777"/>
    <w:rsid w:val="00BD574A"/>
    <w:rsid w:val="00BF64EC"/>
    <w:rsid w:val="00C150B8"/>
    <w:rsid w:val="00C21AE2"/>
    <w:rsid w:val="00C9173D"/>
    <w:rsid w:val="00CE730C"/>
    <w:rsid w:val="00D125FA"/>
    <w:rsid w:val="00DB5FD1"/>
    <w:rsid w:val="00DB70E7"/>
    <w:rsid w:val="00E06A71"/>
    <w:rsid w:val="00E53DAA"/>
    <w:rsid w:val="00E9084E"/>
    <w:rsid w:val="00F06A73"/>
    <w:rsid w:val="00F97D4B"/>
    <w:rsid w:val="00FB6A4F"/>
    <w:rsid w:val="00FC3ECD"/>
    <w:rsid w:val="00FD49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FD0DE"/>
  <w15:docId w15:val="{35E5C131-F328-45F8-8D30-0EE757D3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4B"/>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97D4B"/>
    <w:rPr>
      <w:rFonts w:ascii="Times New Roman" w:hAnsi="Times New Roman" w:cs="Times New Roman" w:hint="default"/>
      <w:color w:val="0000FF"/>
      <w:u w:val="single"/>
    </w:rPr>
  </w:style>
  <w:style w:type="character" w:styleId="Stark">
    <w:name w:val="Strong"/>
    <w:basedOn w:val="Standardstycketeckensnitt"/>
    <w:uiPriority w:val="99"/>
    <w:qFormat/>
    <w:rsid w:val="00F97D4B"/>
    <w:rPr>
      <w:rFonts w:ascii="Times New Roman" w:hAnsi="Times New Roman" w:cs="Times New Roman" w:hint="default"/>
      <w:b/>
      <w:bCs/>
    </w:rPr>
  </w:style>
  <w:style w:type="character" w:styleId="Kommentarsreferens">
    <w:name w:val="annotation reference"/>
    <w:basedOn w:val="Standardstycketeckensnitt"/>
    <w:uiPriority w:val="99"/>
    <w:semiHidden/>
    <w:unhideWhenUsed/>
    <w:rsid w:val="00F97D4B"/>
    <w:rPr>
      <w:sz w:val="16"/>
      <w:szCs w:val="16"/>
    </w:rPr>
  </w:style>
  <w:style w:type="paragraph" w:styleId="Kommentarer">
    <w:name w:val="annotation text"/>
    <w:basedOn w:val="Normal"/>
    <w:link w:val="KommentarerChar"/>
    <w:uiPriority w:val="99"/>
    <w:semiHidden/>
    <w:unhideWhenUsed/>
    <w:rsid w:val="00F97D4B"/>
    <w:rPr>
      <w:sz w:val="20"/>
      <w:szCs w:val="20"/>
    </w:rPr>
  </w:style>
  <w:style w:type="character" w:customStyle="1" w:styleId="KommentarerChar">
    <w:name w:val="Kommentarer Char"/>
    <w:basedOn w:val="Standardstycketeckensnitt"/>
    <w:link w:val="Kommentarer"/>
    <w:uiPriority w:val="99"/>
    <w:semiHidden/>
    <w:rsid w:val="00F97D4B"/>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F97D4B"/>
    <w:rPr>
      <w:rFonts w:ascii="Tahoma" w:hAnsi="Tahoma" w:cs="Tahoma"/>
      <w:sz w:val="16"/>
      <w:szCs w:val="16"/>
    </w:rPr>
  </w:style>
  <w:style w:type="character" w:customStyle="1" w:styleId="BallongtextChar">
    <w:name w:val="Ballongtext Char"/>
    <w:basedOn w:val="Standardstycketeckensnitt"/>
    <w:link w:val="Ballongtext"/>
    <w:uiPriority w:val="99"/>
    <w:semiHidden/>
    <w:rsid w:val="00F97D4B"/>
    <w:rPr>
      <w:rFonts w:ascii="Tahoma" w:eastAsia="Times New Roman" w:hAnsi="Tahoma" w:cs="Tahoma"/>
      <w:sz w:val="16"/>
      <w:szCs w:val="16"/>
      <w:lang w:eastAsia="sv-SE"/>
    </w:rPr>
  </w:style>
  <w:style w:type="paragraph" w:styleId="Kommentarsmne">
    <w:name w:val="annotation subject"/>
    <w:basedOn w:val="Kommentarer"/>
    <w:next w:val="Kommentarer"/>
    <w:link w:val="KommentarsmneChar"/>
    <w:uiPriority w:val="99"/>
    <w:semiHidden/>
    <w:unhideWhenUsed/>
    <w:rsid w:val="00B3408F"/>
    <w:rPr>
      <w:b/>
      <w:bCs/>
    </w:rPr>
  </w:style>
  <w:style w:type="character" w:customStyle="1" w:styleId="KommentarsmneChar">
    <w:name w:val="Kommentarsämne Char"/>
    <w:basedOn w:val="KommentarerChar"/>
    <w:link w:val="Kommentarsmne"/>
    <w:uiPriority w:val="99"/>
    <w:semiHidden/>
    <w:rsid w:val="00B3408F"/>
    <w:rPr>
      <w:rFonts w:ascii="Times New Roman" w:eastAsia="Times New Roman" w:hAnsi="Times New Roman" w:cs="Times New Roman"/>
      <w:b/>
      <w:bCs/>
      <w:sz w:val="20"/>
      <w:szCs w:val="20"/>
      <w:lang w:eastAsia="sv-SE"/>
    </w:rPr>
  </w:style>
  <w:style w:type="paragraph" w:styleId="Revision">
    <w:name w:val="Revision"/>
    <w:hidden/>
    <w:uiPriority w:val="99"/>
    <w:semiHidden/>
    <w:rsid w:val="00810210"/>
    <w:pPr>
      <w:spacing w:after="0"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810210"/>
    <w:pPr>
      <w:tabs>
        <w:tab w:val="center" w:pos="4536"/>
        <w:tab w:val="right" w:pos="9072"/>
      </w:tabs>
    </w:pPr>
  </w:style>
  <w:style w:type="character" w:customStyle="1" w:styleId="SidhuvudChar">
    <w:name w:val="Sidhuvud Char"/>
    <w:basedOn w:val="Standardstycketeckensnitt"/>
    <w:link w:val="Sidhuvud"/>
    <w:uiPriority w:val="99"/>
    <w:rsid w:val="00810210"/>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810210"/>
    <w:pPr>
      <w:tabs>
        <w:tab w:val="center" w:pos="4536"/>
        <w:tab w:val="right" w:pos="9072"/>
      </w:tabs>
    </w:pPr>
  </w:style>
  <w:style w:type="character" w:customStyle="1" w:styleId="SidfotChar">
    <w:name w:val="Sidfot Char"/>
    <w:basedOn w:val="Standardstycketeckensnitt"/>
    <w:link w:val="Sidfot"/>
    <w:uiPriority w:val="99"/>
    <w:rsid w:val="00810210"/>
    <w:rPr>
      <w:rFonts w:ascii="Times New Roman" w:eastAsia="Times New Roman" w:hAnsi="Times New Roman" w:cs="Times New Roman"/>
      <w:sz w:val="24"/>
      <w:szCs w:val="24"/>
      <w:lang w:eastAsia="sv-SE"/>
    </w:rPr>
  </w:style>
  <w:style w:type="table" w:styleId="Tabellrutnt">
    <w:name w:val="Table Grid"/>
    <w:basedOn w:val="Normaltabell"/>
    <w:uiPriority w:val="59"/>
    <w:rsid w:val="009D1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7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lagerlund@nshorse.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lin.gustafsson@stromsholm.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shors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0794B-E349-4F19-AA73-69FECA8B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1744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AB Trav och Galopp</Company>
  <LinksUpToDate>false</LinksUpToDate>
  <CharactersWithSpaces>2068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Anahita Arai</dc:creator>
  <cp:lastModifiedBy>Malin Gustafsson</cp:lastModifiedBy>
  <cp:revision>2</cp:revision>
  <cp:lastPrinted>2016-11-21T10:18:00Z</cp:lastPrinted>
  <dcterms:created xsi:type="dcterms:W3CDTF">2016-11-21T10:18:00Z</dcterms:created>
  <dcterms:modified xsi:type="dcterms:W3CDTF">2016-11-21T10:18:00Z</dcterms:modified>
</cp:coreProperties>
</file>