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E653" w14:textId="37052504" w:rsidR="002770D7" w:rsidRPr="00B93613" w:rsidRDefault="002770D7" w:rsidP="002770D7">
      <w:pPr>
        <w:spacing w:line="240" w:lineRule="auto"/>
        <w:rPr>
          <w:rFonts w:ascii="Segoe UI" w:hAnsi="Segoe UI" w:cs="Segoe UI"/>
          <w:b/>
          <w:color w:val="FF0000"/>
          <w:szCs w:val="20"/>
          <w:lang w:val="ro-RO"/>
        </w:rPr>
      </w:pPr>
    </w:p>
    <w:p w14:paraId="10B5E13C" w14:textId="5B7EBE14" w:rsidR="002770D7" w:rsidRPr="00B93613" w:rsidRDefault="00B93613" w:rsidP="00CC702E">
      <w:pPr>
        <w:pStyle w:val="VisaDocumentname"/>
        <w:rPr>
          <w:lang w:val="ro-RO"/>
        </w:rPr>
      </w:pPr>
      <w:r w:rsidRPr="00B93613">
        <w:rPr>
          <w:lang w:val="ro-RO"/>
        </w:rPr>
        <w:t>comunicat de presă</w:t>
      </w:r>
    </w:p>
    <w:p w14:paraId="1E686EC3" w14:textId="1E9379CC" w:rsidR="00B93613" w:rsidRPr="009125D9" w:rsidRDefault="00B93613" w:rsidP="00500D9C">
      <w:pPr>
        <w:pStyle w:val="VisaHeadline"/>
        <w:ind w:left="-270" w:right="-360"/>
        <w:jc w:val="center"/>
        <w:rPr>
          <w:sz w:val="39"/>
          <w:szCs w:val="39"/>
          <w:lang w:val="ro-RO"/>
        </w:rPr>
      </w:pPr>
      <w:r w:rsidRPr="009125D9">
        <w:rPr>
          <w:sz w:val="39"/>
          <w:szCs w:val="39"/>
          <w:lang w:val="ro-RO"/>
        </w:rPr>
        <w:t>Visa și National Bank of Greece testează bijuteriile cu funcție de plată îm</w:t>
      </w:r>
      <w:r w:rsidR="009125D9" w:rsidRPr="009125D9">
        <w:rPr>
          <w:sz w:val="39"/>
          <w:szCs w:val="39"/>
          <w:lang w:val="ro-RO"/>
        </w:rPr>
        <w:t>p</w:t>
      </w:r>
      <w:r w:rsidRPr="009125D9">
        <w:rPr>
          <w:sz w:val="39"/>
          <w:szCs w:val="39"/>
          <w:lang w:val="ro-RO"/>
        </w:rPr>
        <w:t>reună cu Folli Follie și Links of London</w:t>
      </w:r>
    </w:p>
    <w:p w14:paraId="6E462F51" w14:textId="77777777" w:rsidR="002770D7" w:rsidRPr="00B93613" w:rsidRDefault="002770D7" w:rsidP="00E06974">
      <w:pPr>
        <w:spacing w:line="240" w:lineRule="auto"/>
        <w:jc w:val="center"/>
        <w:rPr>
          <w:rFonts w:ascii="Segoe UI" w:hAnsi="Segoe UI" w:cs="Segoe UI"/>
          <w:b/>
          <w:szCs w:val="20"/>
          <w:lang w:val="ro-RO"/>
        </w:rPr>
      </w:pPr>
      <w:r w:rsidRPr="00B93613">
        <w:rPr>
          <w:rFonts w:cs="Segoe UI"/>
          <w:noProof/>
          <w:lang w:val="en-GB" w:eastAsia="en-GB"/>
        </w:rPr>
        <w:drawing>
          <wp:anchor distT="0" distB="0" distL="114300" distR="114300" simplePos="0" relativeHeight="251659264" behindDoc="0" locked="0" layoutInCell="1" allowOverlap="1" wp14:anchorId="6A3B41F2" wp14:editId="7E5DDF2A">
            <wp:simplePos x="0" y="0"/>
            <wp:positionH relativeFrom="page">
              <wp:posOffset>6276975</wp:posOffset>
            </wp:positionH>
            <wp:positionV relativeFrom="page">
              <wp:posOffset>9525</wp:posOffset>
            </wp:positionV>
            <wp:extent cx="1481328" cy="832104"/>
            <wp:effectExtent l="0" t="0" r="5080" b="6350"/>
            <wp:wrapNone/>
            <wp:docPr id="19" name="Picture 19"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20BD3" w14:textId="339200EB" w:rsidR="00B93613" w:rsidRPr="00B93613" w:rsidRDefault="00B93613" w:rsidP="0076569B">
      <w:pPr>
        <w:spacing w:after="188" w:line="240" w:lineRule="auto"/>
        <w:jc w:val="center"/>
        <w:rPr>
          <w:rFonts w:ascii="Segoe UI" w:hAnsi="Segoe UI" w:cs="Segoe UI"/>
          <w:i/>
          <w:sz w:val="22"/>
          <w:szCs w:val="22"/>
          <w:lang w:val="ro-RO"/>
        </w:rPr>
      </w:pPr>
      <w:r w:rsidRPr="00B93613">
        <w:rPr>
          <w:rFonts w:ascii="Segoe UI" w:hAnsi="Segoe UI" w:cs="Segoe UI"/>
          <w:i/>
          <w:sz w:val="22"/>
          <w:szCs w:val="22"/>
          <w:lang w:val="ro-RO"/>
        </w:rPr>
        <w:t>Consumatorii din Grecia vor testa p</w:t>
      </w:r>
      <w:r w:rsidR="00BC4DCC">
        <w:rPr>
          <w:rFonts w:ascii="Segoe UI" w:hAnsi="Segoe UI" w:cs="Segoe UI"/>
          <w:i/>
          <w:sz w:val="22"/>
          <w:szCs w:val="22"/>
          <w:lang w:val="ro-RO"/>
        </w:rPr>
        <w:t xml:space="preserve">rimii inelele și brățările dotate cu </w:t>
      </w:r>
      <w:r w:rsidRPr="00B93613">
        <w:rPr>
          <w:rFonts w:ascii="Segoe UI" w:hAnsi="Segoe UI" w:cs="Segoe UI"/>
          <w:i/>
          <w:sz w:val="22"/>
          <w:szCs w:val="22"/>
          <w:lang w:val="ro-RO"/>
        </w:rPr>
        <w:t>tehnologia de plată contactless</w:t>
      </w:r>
      <w:bookmarkStart w:id="0" w:name="_GoBack"/>
      <w:bookmarkEnd w:id="0"/>
    </w:p>
    <w:p w14:paraId="12E704F0" w14:textId="69291831" w:rsidR="00B93613" w:rsidRPr="00B93613" w:rsidRDefault="00B93613" w:rsidP="0076569B">
      <w:pPr>
        <w:spacing w:after="188" w:line="240" w:lineRule="auto"/>
        <w:rPr>
          <w:rFonts w:ascii="Segoe UI" w:hAnsi="Segoe UI" w:cs="Segoe UI"/>
          <w:sz w:val="22"/>
          <w:szCs w:val="22"/>
          <w:lang w:val="ro-RO"/>
        </w:rPr>
      </w:pPr>
      <w:r w:rsidRPr="00B93613">
        <w:rPr>
          <w:rFonts w:ascii="Segoe UI" w:hAnsi="Segoe UI" w:cs="Segoe UI"/>
          <w:b/>
          <w:sz w:val="22"/>
          <w:szCs w:val="22"/>
          <w:lang w:val="ro-RO"/>
        </w:rPr>
        <w:t xml:space="preserve">Barcelona, 27 </w:t>
      </w:r>
      <w:r w:rsidR="00E23485">
        <w:rPr>
          <w:rFonts w:ascii="Segoe UI" w:hAnsi="Segoe UI" w:cs="Segoe UI"/>
          <w:b/>
          <w:sz w:val="22"/>
          <w:szCs w:val="22"/>
          <w:lang w:val="ro-RO"/>
        </w:rPr>
        <w:t>f</w:t>
      </w:r>
      <w:r w:rsidRPr="00B93613">
        <w:rPr>
          <w:rFonts w:ascii="Segoe UI" w:hAnsi="Segoe UI" w:cs="Segoe UI"/>
          <w:b/>
          <w:sz w:val="22"/>
          <w:szCs w:val="22"/>
          <w:lang w:val="ro-RO"/>
        </w:rPr>
        <w:t>ebruarie 2018</w:t>
      </w:r>
      <w:r w:rsidR="00E23485">
        <w:rPr>
          <w:rFonts w:ascii="Segoe UI" w:hAnsi="Segoe UI" w:cs="Segoe UI"/>
          <w:b/>
          <w:sz w:val="22"/>
          <w:szCs w:val="22"/>
          <w:lang w:val="ro-RO"/>
        </w:rPr>
        <w:t>.</w:t>
      </w:r>
      <w:r w:rsidRPr="00B93613">
        <w:rPr>
          <w:rFonts w:ascii="Segoe UI" w:hAnsi="Segoe UI" w:cs="Segoe UI"/>
          <w:b/>
          <w:sz w:val="22"/>
          <w:szCs w:val="22"/>
          <w:lang w:val="ro-RO"/>
        </w:rPr>
        <w:t xml:space="preserve"> </w:t>
      </w:r>
      <w:r w:rsidRPr="00B93613">
        <w:rPr>
          <w:rFonts w:ascii="Segoe UI" w:hAnsi="Segoe UI" w:cs="Segoe UI"/>
          <w:sz w:val="22"/>
          <w:szCs w:val="22"/>
          <w:lang w:val="ro-RO"/>
        </w:rPr>
        <w:t>Visa și National Bank of Greece (NBG) a</w:t>
      </w:r>
      <w:r w:rsidR="00BC4DCC">
        <w:rPr>
          <w:rFonts w:ascii="Segoe UI" w:hAnsi="Segoe UI" w:cs="Segoe UI"/>
          <w:sz w:val="22"/>
          <w:szCs w:val="22"/>
          <w:lang w:val="ro-RO"/>
        </w:rPr>
        <w:t>u</w:t>
      </w:r>
      <w:r w:rsidRPr="00B93613">
        <w:rPr>
          <w:rFonts w:ascii="Segoe UI" w:hAnsi="Segoe UI" w:cs="Segoe UI"/>
          <w:sz w:val="22"/>
          <w:szCs w:val="22"/>
          <w:lang w:val="ro-RO"/>
        </w:rPr>
        <w:t xml:space="preserve"> anunțat astăzi un proiect pentru dezvoltarea de bijuterii cu funcție de plată în parteneriat cu Folli Follie și Links of London. Prototipurile </w:t>
      </w:r>
      <w:r w:rsidR="00BC4DCC">
        <w:rPr>
          <w:rFonts w:ascii="Segoe UI" w:hAnsi="Segoe UI" w:cs="Segoe UI"/>
          <w:sz w:val="22"/>
          <w:szCs w:val="22"/>
          <w:lang w:val="ro-RO"/>
        </w:rPr>
        <w:t>incluse în linia</w:t>
      </w:r>
      <w:r w:rsidRPr="00B93613">
        <w:rPr>
          <w:rFonts w:ascii="Segoe UI" w:hAnsi="Segoe UI" w:cs="Segoe UI"/>
          <w:sz w:val="22"/>
          <w:szCs w:val="22"/>
          <w:lang w:val="ro-RO"/>
        </w:rPr>
        <w:t xml:space="preserve"> de bijuterii cu funcție de plată vor fi expuse la standul Visa și Visa Everywhere Garden în cadrul Mobile World Congress</w:t>
      </w:r>
      <w:r w:rsidR="00126C4F">
        <w:rPr>
          <w:rFonts w:ascii="Segoe UI" w:hAnsi="Segoe UI" w:cs="Segoe UI"/>
          <w:sz w:val="22"/>
          <w:szCs w:val="22"/>
          <w:lang w:val="ro-RO"/>
        </w:rPr>
        <w:t>,</w:t>
      </w:r>
      <w:r w:rsidRPr="00B93613">
        <w:rPr>
          <w:rFonts w:ascii="Segoe UI" w:hAnsi="Segoe UI" w:cs="Segoe UI"/>
          <w:sz w:val="22"/>
          <w:szCs w:val="22"/>
          <w:lang w:val="ro-RO"/>
        </w:rPr>
        <w:t xml:space="preserve"> care se desfășoară la Barcelona între 26 februarie și 1 martie.</w:t>
      </w:r>
    </w:p>
    <w:p w14:paraId="01F1AF2B" w14:textId="5383594B" w:rsidR="00B93613" w:rsidRPr="00B93613" w:rsidRDefault="00B93613" w:rsidP="0076569B">
      <w:pPr>
        <w:spacing w:after="188" w:line="240" w:lineRule="auto"/>
        <w:rPr>
          <w:rFonts w:ascii="Segoe UI" w:hAnsi="Segoe UI" w:cs="Segoe UI"/>
          <w:sz w:val="22"/>
          <w:szCs w:val="22"/>
          <w:lang w:val="ro-RO"/>
        </w:rPr>
      </w:pPr>
      <w:r>
        <w:rPr>
          <w:rFonts w:ascii="Segoe UI" w:hAnsi="Segoe UI" w:cs="Segoe UI"/>
          <w:sz w:val="22"/>
          <w:szCs w:val="22"/>
          <w:lang w:val="ro-RO"/>
        </w:rPr>
        <w:t xml:space="preserve">Visa și NBG vor colabora cu </w:t>
      </w:r>
      <w:r w:rsidR="00FA6FB3" w:rsidRPr="00B93613">
        <w:rPr>
          <w:rFonts w:ascii="Segoe UI" w:hAnsi="Segoe UI" w:cs="Segoe UI"/>
          <w:sz w:val="22"/>
          <w:szCs w:val="22"/>
          <w:lang w:val="ro-RO"/>
        </w:rPr>
        <w:t xml:space="preserve">Folli Follie </w:t>
      </w:r>
      <w:r w:rsidR="00FA6FB3">
        <w:rPr>
          <w:rFonts w:ascii="Segoe UI" w:hAnsi="Segoe UI" w:cs="Segoe UI"/>
          <w:sz w:val="22"/>
          <w:szCs w:val="22"/>
          <w:lang w:val="ro-RO"/>
        </w:rPr>
        <w:t>și</w:t>
      </w:r>
      <w:r w:rsidR="00FA6FB3" w:rsidRPr="00B93613">
        <w:rPr>
          <w:rFonts w:ascii="Segoe UI" w:hAnsi="Segoe UI" w:cs="Segoe UI"/>
          <w:sz w:val="22"/>
          <w:szCs w:val="22"/>
          <w:lang w:val="ro-RO"/>
        </w:rPr>
        <w:t xml:space="preserve"> Links of London</w:t>
      </w:r>
      <w:r w:rsidR="00FA6FB3">
        <w:rPr>
          <w:rFonts w:ascii="Segoe UI" w:hAnsi="Segoe UI" w:cs="Segoe UI"/>
          <w:sz w:val="22"/>
          <w:szCs w:val="22"/>
          <w:lang w:val="ro-RO"/>
        </w:rPr>
        <w:t xml:space="preserve"> pentru a crea inele și brățări cu funcție de plată – </w:t>
      </w:r>
      <w:r w:rsidR="00BC4DCC">
        <w:rPr>
          <w:rFonts w:ascii="Segoe UI" w:hAnsi="Segoe UI" w:cs="Segoe UI"/>
          <w:sz w:val="22"/>
          <w:szCs w:val="22"/>
          <w:lang w:val="ro-RO"/>
        </w:rPr>
        <w:t>utilizând</w:t>
      </w:r>
      <w:r w:rsidR="00FA6FB3">
        <w:rPr>
          <w:rFonts w:ascii="Segoe UI" w:hAnsi="Segoe UI" w:cs="Segoe UI"/>
          <w:sz w:val="22"/>
          <w:szCs w:val="22"/>
          <w:lang w:val="ro-RO"/>
        </w:rPr>
        <w:t xml:space="preserve"> tehnologia contactless – </w:t>
      </w:r>
      <w:r w:rsidR="00BC4DCC">
        <w:rPr>
          <w:rFonts w:ascii="Segoe UI" w:hAnsi="Segoe UI" w:cs="Segoe UI"/>
          <w:sz w:val="22"/>
          <w:szCs w:val="22"/>
          <w:lang w:val="ro-RO"/>
        </w:rPr>
        <w:t>care permit</w:t>
      </w:r>
      <w:r w:rsidR="00FA6FB3">
        <w:rPr>
          <w:rFonts w:ascii="Segoe UI" w:hAnsi="Segoe UI" w:cs="Segoe UI"/>
          <w:sz w:val="22"/>
          <w:szCs w:val="22"/>
          <w:lang w:val="ro-RO"/>
        </w:rPr>
        <w:t xml:space="preserve"> consumatorilor să efectueze </w:t>
      </w:r>
      <w:r w:rsidR="00BC4DCC">
        <w:rPr>
          <w:rFonts w:ascii="Segoe UI" w:hAnsi="Segoe UI" w:cs="Segoe UI"/>
          <w:sz w:val="22"/>
          <w:szCs w:val="22"/>
          <w:lang w:val="ro-RO"/>
        </w:rPr>
        <w:t>tranzacții</w:t>
      </w:r>
      <w:r w:rsidR="00FA6FB3">
        <w:rPr>
          <w:rFonts w:ascii="Segoe UI" w:hAnsi="Segoe UI" w:cs="Segoe UI"/>
          <w:sz w:val="22"/>
          <w:szCs w:val="22"/>
          <w:lang w:val="ro-RO"/>
        </w:rPr>
        <w:t xml:space="preserve"> sigure și fără efort printr-o simplă atingere a oricărui terminal de plată dotat cu tehnologia contactless.</w:t>
      </w:r>
      <w:r w:rsidR="006F19A2">
        <w:rPr>
          <w:rFonts w:ascii="Segoe UI" w:hAnsi="Segoe UI" w:cs="Segoe UI"/>
          <w:sz w:val="22"/>
          <w:szCs w:val="22"/>
          <w:lang w:val="ro-RO"/>
        </w:rPr>
        <w:t xml:space="preserve"> Linia de bijuterii va fi disponibilă inițial consumatorilor din Grecia </w:t>
      </w:r>
      <w:r w:rsidR="00BC4DCC">
        <w:rPr>
          <w:rFonts w:ascii="Segoe UI" w:hAnsi="Segoe UI" w:cs="Segoe UI"/>
          <w:sz w:val="22"/>
          <w:szCs w:val="22"/>
          <w:lang w:val="ro-RO"/>
        </w:rPr>
        <w:t>începând de anul acesta</w:t>
      </w:r>
      <w:r w:rsidR="00A1192B">
        <w:rPr>
          <w:rFonts w:ascii="Segoe UI" w:hAnsi="Segoe UI" w:cs="Segoe UI"/>
          <w:sz w:val="22"/>
          <w:szCs w:val="22"/>
          <w:lang w:val="ro-RO"/>
        </w:rPr>
        <w:t xml:space="preserve">. </w:t>
      </w:r>
      <w:r w:rsidR="00126C4F">
        <w:rPr>
          <w:rFonts w:ascii="Segoe UI" w:hAnsi="Segoe UI" w:cs="Segoe UI"/>
          <w:sz w:val="22"/>
          <w:szCs w:val="22"/>
          <w:lang w:val="ro-RO"/>
        </w:rPr>
        <w:t>QIVOS, agenție</w:t>
      </w:r>
      <w:r w:rsidR="00A1192B">
        <w:rPr>
          <w:rFonts w:ascii="Segoe UI" w:hAnsi="Segoe UI" w:cs="Segoe UI"/>
          <w:sz w:val="22"/>
          <w:szCs w:val="22"/>
          <w:lang w:val="ro-RO"/>
        </w:rPr>
        <w:t xml:space="preserve"> de marketing specializată în tehnologie</w:t>
      </w:r>
      <w:r w:rsidR="00126C4F">
        <w:rPr>
          <w:rFonts w:ascii="Segoe UI" w:hAnsi="Segoe UI" w:cs="Segoe UI"/>
          <w:sz w:val="22"/>
          <w:szCs w:val="22"/>
          <w:lang w:val="ro-RO"/>
        </w:rPr>
        <w:t>,</w:t>
      </w:r>
      <w:r w:rsidR="00A1192B">
        <w:rPr>
          <w:rFonts w:ascii="Segoe UI" w:hAnsi="Segoe UI" w:cs="Segoe UI"/>
          <w:sz w:val="22"/>
          <w:szCs w:val="22"/>
          <w:lang w:val="ro-RO"/>
        </w:rPr>
        <w:t xml:space="preserve"> a facilitat </w:t>
      </w:r>
      <w:r w:rsidR="00BC4DCC">
        <w:rPr>
          <w:rFonts w:ascii="Segoe UI" w:hAnsi="Segoe UI" w:cs="Segoe UI"/>
          <w:sz w:val="22"/>
          <w:szCs w:val="22"/>
          <w:lang w:val="ro-RO"/>
        </w:rPr>
        <w:t xml:space="preserve">dezvoltarea </w:t>
      </w:r>
      <w:r w:rsidR="00A1192B">
        <w:rPr>
          <w:rFonts w:ascii="Segoe UI" w:hAnsi="Segoe UI" w:cs="Segoe UI"/>
          <w:sz w:val="22"/>
          <w:szCs w:val="22"/>
          <w:lang w:val="ro-RO"/>
        </w:rPr>
        <w:t>proiectul</w:t>
      </w:r>
      <w:r w:rsidR="00BC4DCC">
        <w:rPr>
          <w:rFonts w:ascii="Segoe UI" w:hAnsi="Segoe UI" w:cs="Segoe UI"/>
          <w:sz w:val="22"/>
          <w:szCs w:val="22"/>
          <w:lang w:val="ro-RO"/>
        </w:rPr>
        <w:t>ui</w:t>
      </w:r>
      <w:r w:rsidR="00A1192B">
        <w:rPr>
          <w:rFonts w:ascii="Segoe UI" w:hAnsi="Segoe UI" w:cs="Segoe UI"/>
          <w:sz w:val="22"/>
          <w:szCs w:val="22"/>
          <w:lang w:val="ro-RO"/>
        </w:rPr>
        <w:t xml:space="preserve"> în parteneriat cu Visa, </w:t>
      </w:r>
      <w:r w:rsidR="00A1192B" w:rsidRPr="00B93613">
        <w:rPr>
          <w:rFonts w:ascii="Segoe UI" w:hAnsi="Segoe UI" w:cs="Segoe UI"/>
          <w:sz w:val="22"/>
          <w:szCs w:val="22"/>
          <w:lang w:val="ro-RO"/>
        </w:rPr>
        <w:t xml:space="preserve">NBG, Folli Follie </w:t>
      </w:r>
      <w:r w:rsidR="00A1192B">
        <w:rPr>
          <w:rFonts w:ascii="Segoe UI" w:hAnsi="Segoe UI" w:cs="Segoe UI"/>
          <w:sz w:val="22"/>
          <w:szCs w:val="22"/>
          <w:lang w:val="ro-RO"/>
        </w:rPr>
        <w:t>și</w:t>
      </w:r>
      <w:r w:rsidR="00A1192B" w:rsidRPr="00B93613">
        <w:rPr>
          <w:rFonts w:ascii="Segoe UI" w:hAnsi="Segoe UI" w:cs="Segoe UI"/>
          <w:sz w:val="22"/>
          <w:szCs w:val="22"/>
          <w:lang w:val="ro-RO"/>
        </w:rPr>
        <w:t xml:space="preserve"> Links of London</w:t>
      </w:r>
      <w:r w:rsidR="00E4274D">
        <w:rPr>
          <w:rFonts w:ascii="Segoe UI" w:hAnsi="Segoe UI" w:cs="Segoe UI"/>
          <w:sz w:val="22"/>
          <w:szCs w:val="22"/>
          <w:lang w:val="ro-RO"/>
        </w:rPr>
        <w:t xml:space="preserve">, </w:t>
      </w:r>
      <w:r w:rsidR="00E30E57">
        <w:rPr>
          <w:rFonts w:ascii="Segoe UI" w:hAnsi="Segoe UI" w:cs="Segoe UI"/>
          <w:sz w:val="22"/>
          <w:szCs w:val="22"/>
          <w:lang w:val="ro-RO"/>
        </w:rPr>
        <w:t>asigurând coordonarea</w:t>
      </w:r>
      <w:r w:rsidR="00A1192B">
        <w:rPr>
          <w:rFonts w:ascii="Segoe UI" w:hAnsi="Segoe UI" w:cs="Segoe UI"/>
          <w:sz w:val="22"/>
          <w:szCs w:val="22"/>
          <w:lang w:val="ro-RO"/>
        </w:rPr>
        <w:t xml:space="preserve"> și implementarea </w:t>
      </w:r>
      <w:r w:rsidR="00E30E57">
        <w:rPr>
          <w:rFonts w:ascii="Segoe UI" w:hAnsi="Segoe UI" w:cs="Segoe UI"/>
          <w:sz w:val="22"/>
          <w:szCs w:val="22"/>
          <w:lang w:val="ro-RO"/>
        </w:rPr>
        <w:t>întregului proces</w:t>
      </w:r>
      <w:r w:rsidR="00A1192B">
        <w:rPr>
          <w:rFonts w:ascii="Segoe UI" w:hAnsi="Segoe UI" w:cs="Segoe UI"/>
          <w:sz w:val="22"/>
          <w:szCs w:val="22"/>
          <w:lang w:val="ro-RO"/>
        </w:rPr>
        <w:t>.</w:t>
      </w:r>
    </w:p>
    <w:p w14:paraId="38B10E06" w14:textId="4EE6A2F7" w:rsidR="00991CA7" w:rsidRPr="00CD0B95" w:rsidRDefault="00991CA7" w:rsidP="0076569B">
      <w:pPr>
        <w:autoSpaceDE w:val="0"/>
        <w:autoSpaceDN w:val="0"/>
        <w:adjustRightInd w:val="0"/>
        <w:spacing w:line="240" w:lineRule="auto"/>
        <w:rPr>
          <w:rFonts w:ascii="Segoe UI" w:hAnsi="Segoe UI" w:cs="Segoe UI"/>
          <w:sz w:val="22"/>
          <w:szCs w:val="22"/>
          <w:lang w:val="ro-RO"/>
        </w:rPr>
      </w:pPr>
      <w:r w:rsidRPr="00B93613">
        <w:rPr>
          <w:rFonts w:ascii="Segoe UI" w:hAnsi="Segoe UI" w:cs="Segoe UI"/>
          <w:sz w:val="22"/>
          <w:szCs w:val="22"/>
          <w:lang w:val="ro-RO"/>
        </w:rPr>
        <w:t>”</w:t>
      </w:r>
      <w:r w:rsidR="00BC4DCC">
        <w:rPr>
          <w:rFonts w:ascii="Segoe UI" w:hAnsi="Segoe UI" w:cs="Segoe UI"/>
          <w:sz w:val="22"/>
          <w:szCs w:val="22"/>
          <w:lang w:val="ro-RO"/>
        </w:rPr>
        <w:t>Pe măsură ce peisaj</w:t>
      </w:r>
      <w:r w:rsidR="007D5CC1">
        <w:rPr>
          <w:rFonts w:ascii="Segoe UI" w:hAnsi="Segoe UI" w:cs="Segoe UI"/>
          <w:sz w:val="22"/>
          <w:szCs w:val="22"/>
          <w:lang w:val="ro-RO"/>
        </w:rPr>
        <w:t xml:space="preserve">ul global al plăților </w:t>
      </w:r>
      <w:r w:rsidR="00BC4DCC">
        <w:rPr>
          <w:rFonts w:ascii="Segoe UI" w:hAnsi="Segoe UI" w:cs="Segoe UI"/>
          <w:sz w:val="22"/>
          <w:szCs w:val="22"/>
          <w:lang w:val="ro-RO"/>
        </w:rPr>
        <w:t>evoluează</w:t>
      </w:r>
      <w:r w:rsidR="00DE0DD0">
        <w:rPr>
          <w:rFonts w:ascii="Segoe UI" w:hAnsi="Segoe UI" w:cs="Segoe UI"/>
          <w:sz w:val="22"/>
          <w:szCs w:val="22"/>
          <w:lang w:val="ro-RO"/>
        </w:rPr>
        <w:t xml:space="preserve"> dinspre plastic spre digital, Visa continuă să inoveze și să </w:t>
      </w:r>
      <w:r w:rsidR="00E4274D">
        <w:rPr>
          <w:rFonts w:ascii="Segoe UI" w:hAnsi="Segoe UI" w:cs="Segoe UI"/>
          <w:sz w:val="22"/>
          <w:szCs w:val="22"/>
          <w:lang w:val="ro-RO"/>
        </w:rPr>
        <w:t>colabor</w:t>
      </w:r>
      <w:r w:rsidR="00DE0DD0">
        <w:rPr>
          <w:rFonts w:ascii="Segoe UI" w:hAnsi="Segoe UI" w:cs="Segoe UI"/>
          <w:sz w:val="22"/>
          <w:szCs w:val="22"/>
          <w:lang w:val="ro-RO"/>
        </w:rPr>
        <w:t>eze cu parteneri precum National Bank of Greece și Folli Follie pentru a dezvolta soluții de plată care să ofere co</w:t>
      </w:r>
      <w:r w:rsidR="00BC4DCC">
        <w:rPr>
          <w:rFonts w:ascii="Segoe UI" w:hAnsi="Segoe UI" w:cs="Segoe UI"/>
          <w:sz w:val="22"/>
          <w:szCs w:val="22"/>
          <w:lang w:val="ro-RO"/>
        </w:rPr>
        <w:t>n</w:t>
      </w:r>
      <w:r w:rsidR="00DE0DD0">
        <w:rPr>
          <w:rFonts w:ascii="Segoe UI" w:hAnsi="Segoe UI" w:cs="Segoe UI"/>
          <w:sz w:val="22"/>
          <w:szCs w:val="22"/>
          <w:lang w:val="ro-RO"/>
        </w:rPr>
        <w:t>sumatorilor o experiență de cumpărare simplă și sigură. Acest nou</w:t>
      </w:r>
      <w:r w:rsidR="00E4274D">
        <w:rPr>
          <w:rFonts w:ascii="Segoe UI" w:hAnsi="Segoe UI" w:cs="Segoe UI"/>
          <w:sz w:val="22"/>
          <w:szCs w:val="22"/>
          <w:lang w:val="ro-RO"/>
        </w:rPr>
        <w:t xml:space="preserve"> și interesant</w:t>
      </w:r>
      <w:r w:rsidR="00DE0DD0">
        <w:rPr>
          <w:rFonts w:ascii="Segoe UI" w:hAnsi="Segoe UI" w:cs="Segoe UI"/>
          <w:sz w:val="22"/>
          <w:szCs w:val="22"/>
          <w:lang w:val="ro-RO"/>
        </w:rPr>
        <w:t xml:space="preserve"> proiect </w:t>
      </w:r>
      <w:r w:rsidR="00B57738">
        <w:rPr>
          <w:rFonts w:ascii="Segoe UI" w:hAnsi="Segoe UI" w:cs="Segoe UI"/>
          <w:sz w:val="22"/>
          <w:szCs w:val="22"/>
          <w:lang w:val="ro-RO"/>
        </w:rPr>
        <w:t>reflectă excelent</w:t>
      </w:r>
      <w:r w:rsidR="00C006AA">
        <w:rPr>
          <w:rFonts w:ascii="Segoe UI" w:hAnsi="Segoe UI" w:cs="Segoe UI"/>
          <w:sz w:val="22"/>
          <w:szCs w:val="22"/>
          <w:lang w:val="ro-RO"/>
        </w:rPr>
        <w:t xml:space="preserve"> modul în care tehnologia Visa poate sprijini </w:t>
      </w:r>
      <w:r w:rsidR="00CD0B95">
        <w:rPr>
          <w:rFonts w:ascii="Segoe UI" w:hAnsi="Segoe UI" w:cs="Segoe UI"/>
          <w:sz w:val="22"/>
          <w:szCs w:val="22"/>
          <w:lang w:val="ro-RO"/>
        </w:rPr>
        <w:t>instituțiile</w:t>
      </w:r>
      <w:r w:rsidR="00C006AA">
        <w:rPr>
          <w:rFonts w:ascii="Segoe UI" w:hAnsi="Segoe UI" w:cs="Segoe UI"/>
          <w:sz w:val="22"/>
          <w:szCs w:val="22"/>
          <w:lang w:val="ro-RO"/>
        </w:rPr>
        <w:t xml:space="preserve"> </w:t>
      </w:r>
      <w:r w:rsidR="00CD0B95">
        <w:rPr>
          <w:rFonts w:ascii="Segoe UI" w:hAnsi="Segoe UI" w:cs="Segoe UI"/>
          <w:sz w:val="22"/>
          <w:szCs w:val="22"/>
          <w:lang w:val="ro-RO"/>
        </w:rPr>
        <w:t xml:space="preserve">financiare partenere și comercianții în încercarea lor de a oferi consumatorilor cele mai noi </w:t>
      </w:r>
      <w:r w:rsidR="00BC4DCC">
        <w:rPr>
          <w:rFonts w:ascii="Segoe UI" w:hAnsi="Segoe UI" w:cs="Segoe UI"/>
          <w:sz w:val="22"/>
          <w:szCs w:val="22"/>
          <w:lang w:val="ro-RO"/>
        </w:rPr>
        <w:t>tehnologii</w:t>
      </w:r>
      <w:r w:rsidR="00CD0B95">
        <w:rPr>
          <w:rFonts w:ascii="Segoe UI" w:hAnsi="Segoe UI" w:cs="Segoe UI"/>
          <w:sz w:val="22"/>
          <w:szCs w:val="22"/>
          <w:lang w:val="ro-RO"/>
        </w:rPr>
        <w:t xml:space="preserve"> în domeniul plăților</w:t>
      </w:r>
      <w:r w:rsidR="00CD0B95">
        <w:rPr>
          <w:rFonts w:ascii="Segoe UI" w:hAnsi="Segoe UI" w:cs="Segoe UI"/>
          <w:sz w:val="22"/>
          <w:szCs w:val="22"/>
        </w:rPr>
        <w:t>”</w:t>
      </w:r>
      <w:r w:rsidR="00E4274D">
        <w:rPr>
          <w:rFonts w:ascii="Segoe UI" w:hAnsi="Segoe UI" w:cs="Segoe UI"/>
          <w:sz w:val="22"/>
          <w:szCs w:val="22"/>
        </w:rPr>
        <w:t>,</w:t>
      </w:r>
      <w:r w:rsidR="00E4274D" w:rsidRPr="00E4274D">
        <w:rPr>
          <w:rFonts w:ascii="Segoe UI" w:hAnsi="Segoe UI" w:cs="Segoe UI"/>
          <w:sz w:val="22"/>
          <w:szCs w:val="22"/>
          <w:lang w:val="ro-RO"/>
        </w:rPr>
        <w:t xml:space="preserve"> </w:t>
      </w:r>
      <w:r w:rsidR="00E4274D">
        <w:rPr>
          <w:rFonts w:ascii="Segoe UI" w:hAnsi="Segoe UI" w:cs="Segoe UI"/>
          <w:sz w:val="22"/>
          <w:szCs w:val="22"/>
          <w:lang w:val="ro-RO"/>
        </w:rPr>
        <w:t xml:space="preserve">a declarat </w:t>
      </w:r>
      <w:r w:rsidR="00E4274D" w:rsidRPr="00B3378F">
        <w:rPr>
          <w:rFonts w:ascii="Segoe UI" w:hAnsi="Segoe UI" w:cs="Segoe UI"/>
          <w:b/>
          <w:sz w:val="22"/>
          <w:szCs w:val="22"/>
          <w:lang w:val="ro-RO"/>
        </w:rPr>
        <w:t>Mike Lemberger, Director de Produse și Soluții, Visa în Europa</w:t>
      </w:r>
      <w:r w:rsidR="00E4274D">
        <w:rPr>
          <w:rFonts w:ascii="Segoe UI" w:hAnsi="Segoe UI" w:cs="Segoe UI"/>
          <w:sz w:val="22"/>
          <w:szCs w:val="22"/>
          <w:lang w:val="ro-RO"/>
        </w:rPr>
        <w:t>.</w:t>
      </w:r>
    </w:p>
    <w:p w14:paraId="0A056FC5" w14:textId="74548FC1" w:rsidR="006C5195" w:rsidRPr="00AD217E" w:rsidRDefault="006C5195" w:rsidP="0076569B">
      <w:pPr>
        <w:spacing w:before="100" w:beforeAutospacing="1" w:after="188" w:line="240" w:lineRule="auto"/>
        <w:jc w:val="both"/>
        <w:rPr>
          <w:rFonts w:ascii="Segoe UI" w:hAnsi="Segoe UI" w:cs="Segoe UI"/>
          <w:color w:val="000000"/>
          <w:sz w:val="22"/>
          <w:szCs w:val="22"/>
        </w:rPr>
      </w:pPr>
      <w:r w:rsidRPr="00B93613">
        <w:rPr>
          <w:rFonts w:ascii="Segoe UI" w:hAnsi="Segoe UI" w:cs="Segoe UI"/>
          <w:color w:val="000000"/>
          <w:sz w:val="22"/>
          <w:szCs w:val="22"/>
          <w:lang w:val="ro-RO"/>
        </w:rPr>
        <w:t>“</w:t>
      </w:r>
      <w:r w:rsidR="00B3378F">
        <w:rPr>
          <w:rFonts w:ascii="Segoe UI" w:hAnsi="Segoe UI" w:cs="Segoe UI"/>
          <w:color w:val="000000"/>
          <w:sz w:val="22"/>
          <w:szCs w:val="22"/>
          <w:lang w:val="ro-RO"/>
        </w:rPr>
        <w:t xml:space="preserve"> </w:t>
      </w:r>
      <w:r>
        <w:rPr>
          <w:rFonts w:ascii="Segoe UI" w:hAnsi="Segoe UI" w:cs="Segoe UI"/>
          <w:color w:val="000000"/>
          <w:sz w:val="22"/>
          <w:szCs w:val="22"/>
          <w:lang w:val="ro-RO"/>
        </w:rPr>
        <w:t xml:space="preserve">FF Group a fost întotdeauna cu un pas înainte și suntem </w:t>
      </w:r>
      <w:r w:rsidR="00BC4DCC">
        <w:rPr>
          <w:rFonts w:ascii="Segoe UI" w:hAnsi="Segoe UI" w:cs="Segoe UI"/>
          <w:color w:val="000000"/>
          <w:sz w:val="22"/>
          <w:szCs w:val="22"/>
          <w:lang w:val="ro-RO"/>
        </w:rPr>
        <w:t>entuziasmați</w:t>
      </w:r>
      <w:r>
        <w:rPr>
          <w:rFonts w:ascii="Segoe UI" w:hAnsi="Segoe UI" w:cs="Segoe UI"/>
          <w:color w:val="000000"/>
          <w:sz w:val="22"/>
          <w:szCs w:val="22"/>
          <w:lang w:val="ro-RO"/>
        </w:rPr>
        <w:t xml:space="preserve"> să pășim în această nouă eră </w:t>
      </w:r>
      <w:r w:rsidR="0084583F">
        <w:rPr>
          <w:rFonts w:ascii="Segoe UI" w:hAnsi="Segoe UI" w:cs="Segoe UI"/>
          <w:color w:val="000000"/>
          <w:sz w:val="22"/>
          <w:szCs w:val="22"/>
          <w:lang w:val="ro-RO"/>
        </w:rPr>
        <w:t xml:space="preserve">a modei hi-tech, printr-un </w:t>
      </w:r>
      <w:r w:rsidR="00916723">
        <w:rPr>
          <w:rFonts w:ascii="Segoe UI" w:hAnsi="Segoe UI" w:cs="Segoe UI"/>
          <w:color w:val="000000"/>
          <w:sz w:val="22"/>
          <w:szCs w:val="22"/>
          <w:lang w:val="ro-RO"/>
        </w:rPr>
        <w:t xml:space="preserve">nou </w:t>
      </w:r>
      <w:r w:rsidR="0084583F">
        <w:rPr>
          <w:rFonts w:ascii="Segoe UI" w:hAnsi="Segoe UI" w:cs="Segoe UI"/>
          <w:color w:val="000000"/>
          <w:sz w:val="22"/>
          <w:szCs w:val="22"/>
          <w:lang w:val="ro-RO"/>
        </w:rPr>
        <w:t>proiect de pionierat</w:t>
      </w:r>
      <w:r w:rsidR="00DC6427">
        <w:rPr>
          <w:rFonts w:ascii="Segoe UI" w:hAnsi="Segoe UI" w:cs="Segoe UI"/>
          <w:color w:val="000000"/>
          <w:sz w:val="22"/>
          <w:szCs w:val="22"/>
          <w:lang w:val="ro-RO"/>
        </w:rPr>
        <w:t xml:space="preserve">, care va schimba modul în care facem cumpărături. Folli Follie și Links of London </w:t>
      </w:r>
      <w:r w:rsidR="00916723">
        <w:rPr>
          <w:rFonts w:ascii="Segoe UI" w:hAnsi="Segoe UI" w:cs="Segoe UI"/>
          <w:color w:val="000000"/>
          <w:sz w:val="22"/>
          <w:szCs w:val="22"/>
          <w:lang w:val="ro-RO"/>
        </w:rPr>
        <w:t>vor</w:t>
      </w:r>
      <w:r w:rsidR="00335B0B">
        <w:rPr>
          <w:rFonts w:ascii="Segoe UI" w:hAnsi="Segoe UI" w:cs="Segoe UI"/>
          <w:color w:val="000000"/>
          <w:sz w:val="22"/>
          <w:szCs w:val="22"/>
          <w:lang w:val="ro-RO"/>
        </w:rPr>
        <w:t xml:space="preserve"> lans</w:t>
      </w:r>
      <w:r w:rsidR="00916723">
        <w:rPr>
          <w:rFonts w:ascii="Segoe UI" w:hAnsi="Segoe UI" w:cs="Segoe UI"/>
          <w:color w:val="000000"/>
          <w:sz w:val="22"/>
          <w:szCs w:val="22"/>
          <w:lang w:val="ro-RO"/>
        </w:rPr>
        <w:t xml:space="preserve">a </w:t>
      </w:r>
      <w:r w:rsidR="00335B0B">
        <w:rPr>
          <w:rFonts w:ascii="Segoe UI" w:hAnsi="Segoe UI" w:cs="Segoe UI"/>
          <w:color w:val="000000"/>
          <w:sz w:val="22"/>
          <w:szCs w:val="22"/>
          <w:lang w:val="ro-RO"/>
        </w:rPr>
        <w:t xml:space="preserve">primele bijuterii contactless în lumea modei și </w:t>
      </w:r>
      <w:r w:rsidR="00BC4DCC">
        <w:rPr>
          <w:rFonts w:ascii="Segoe UI" w:hAnsi="Segoe UI" w:cs="Segoe UI"/>
          <w:color w:val="000000"/>
          <w:sz w:val="22"/>
          <w:szCs w:val="22"/>
          <w:lang w:val="ro-RO"/>
        </w:rPr>
        <w:t>suntem nerăbdători</w:t>
      </w:r>
      <w:r w:rsidR="00AD217E">
        <w:rPr>
          <w:rFonts w:ascii="Segoe UI" w:hAnsi="Segoe UI" w:cs="Segoe UI"/>
          <w:color w:val="000000"/>
          <w:sz w:val="22"/>
          <w:szCs w:val="22"/>
          <w:lang w:val="ro-RO"/>
        </w:rPr>
        <w:t xml:space="preserve"> să înlocuim vechile carduri din plastic cu </w:t>
      </w:r>
      <w:r w:rsidR="00D161C9">
        <w:rPr>
          <w:rFonts w:ascii="Segoe UI" w:hAnsi="Segoe UI" w:cs="Segoe UI"/>
          <w:color w:val="000000"/>
          <w:sz w:val="22"/>
          <w:szCs w:val="22"/>
          <w:lang w:val="ro-RO"/>
        </w:rPr>
        <w:t>accesorii</w:t>
      </w:r>
      <w:r w:rsidR="00AD217E">
        <w:rPr>
          <w:rFonts w:ascii="Segoe UI" w:hAnsi="Segoe UI" w:cs="Segoe UI"/>
          <w:color w:val="000000"/>
          <w:sz w:val="22"/>
          <w:szCs w:val="22"/>
          <w:lang w:val="ro-RO"/>
        </w:rPr>
        <w:t xml:space="preserve"> inteligente</w:t>
      </w:r>
      <w:r w:rsidR="00D161C9">
        <w:rPr>
          <w:rFonts w:ascii="Segoe UI" w:hAnsi="Segoe UI" w:cs="Segoe UI"/>
          <w:color w:val="000000"/>
          <w:sz w:val="22"/>
          <w:szCs w:val="22"/>
          <w:lang w:val="ro-RO"/>
        </w:rPr>
        <w:t xml:space="preserve"> și elegante</w:t>
      </w:r>
      <w:r w:rsidR="00AD217E">
        <w:rPr>
          <w:rFonts w:ascii="Segoe UI" w:hAnsi="Segoe UI" w:cs="Segoe UI"/>
          <w:color w:val="000000"/>
          <w:sz w:val="22"/>
          <w:szCs w:val="22"/>
        </w:rPr>
        <w:t>”</w:t>
      </w:r>
      <w:r w:rsidR="00B3378F">
        <w:rPr>
          <w:rFonts w:ascii="Segoe UI" w:hAnsi="Segoe UI" w:cs="Segoe UI"/>
          <w:color w:val="000000"/>
          <w:sz w:val="22"/>
          <w:szCs w:val="22"/>
        </w:rPr>
        <w:t xml:space="preserve">, a </w:t>
      </w:r>
      <w:proofErr w:type="spellStart"/>
      <w:r w:rsidR="00B3378F">
        <w:rPr>
          <w:rFonts w:ascii="Segoe UI" w:hAnsi="Segoe UI" w:cs="Segoe UI"/>
          <w:color w:val="000000"/>
          <w:sz w:val="22"/>
          <w:szCs w:val="22"/>
        </w:rPr>
        <w:t>spus</w:t>
      </w:r>
      <w:proofErr w:type="spellEnd"/>
      <w:r w:rsidR="00B3378F">
        <w:rPr>
          <w:rFonts w:ascii="Segoe UI" w:hAnsi="Segoe UI" w:cs="Segoe UI"/>
          <w:color w:val="000000"/>
          <w:sz w:val="22"/>
          <w:szCs w:val="22"/>
        </w:rPr>
        <w:t xml:space="preserve"> </w:t>
      </w:r>
      <w:r w:rsidR="00B3378F" w:rsidRPr="00B3378F">
        <w:rPr>
          <w:rFonts w:ascii="Segoe UI" w:hAnsi="Segoe UI" w:cs="Segoe UI"/>
          <w:b/>
          <w:color w:val="000000"/>
          <w:sz w:val="22"/>
          <w:szCs w:val="22"/>
        </w:rPr>
        <w:t xml:space="preserve">George  </w:t>
      </w:r>
      <w:proofErr w:type="spellStart"/>
      <w:r w:rsidR="00B3378F" w:rsidRPr="00B3378F">
        <w:rPr>
          <w:rFonts w:ascii="Segoe UI" w:hAnsi="Segoe UI" w:cs="Segoe UI"/>
          <w:b/>
          <w:color w:val="000000"/>
          <w:sz w:val="22"/>
          <w:szCs w:val="22"/>
        </w:rPr>
        <w:t>Koutsolioutsos</w:t>
      </w:r>
      <w:proofErr w:type="spellEnd"/>
      <w:r w:rsidR="00B3378F" w:rsidRPr="00B3378F">
        <w:rPr>
          <w:rFonts w:ascii="Segoe UI" w:hAnsi="Segoe UI" w:cs="Segoe UI"/>
          <w:b/>
          <w:color w:val="000000"/>
          <w:sz w:val="22"/>
          <w:szCs w:val="22"/>
        </w:rPr>
        <w:t>, CEO al FF Group</w:t>
      </w:r>
      <w:r w:rsidR="00B3378F">
        <w:rPr>
          <w:rFonts w:ascii="Segoe UI" w:hAnsi="Segoe UI" w:cs="Segoe UI"/>
          <w:color w:val="000000"/>
          <w:sz w:val="22"/>
          <w:szCs w:val="22"/>
        </w:rPr>
        <w:t>.</w:t>
      </w:r>
    </w:p>
    <w:p w14:paraId="47A7AD12" w14:textId="4A9C48F6" w:rsidR="00AD217E" w:rsidRPr="00AF2FC1" w:rsidRDefault="00D161C9" w:rsidP="0076569B">
      <w:pPr>
        <w:autoSpaceDE w:val="0"/>
        <w:autoSpaceDN w:val="0"/>
        <w:adjustRightInd w:val="0"/>
        <w:spacing w:line="240" w:lineRule="auto"/>
        <w:rPr>
          <w:rFonts w:ascii="Segoe UI" w:hAnsi="Segoe UI" w:cs="Segoe UI"/>
          <w:sz w:val="22"/>
          <w:szCs w:val="22"/>
        </w:rPr>
      </w:pPr>
      <w:r>
        <w:rPr>
          <w:rFonts w:ascii="Segoe UI" w:hAnsi="Segoe UI" w:cs="Segoe UI"/>
          <w:sz w:val="22"/>
          <w:szCs w:val="22"/>
          <w:lang w:val="ro-RO"/>
        </w:rPr>
        <w:t xml:space="preserve"> </w:t>
      </w:r>
      <w:r w:rsidR="00AD217E">
        <w:rPr>
          <w:rFonts w:ascii="Segoe UI" w:hAnsi="Segoe UI" w:cs="Segoe UI"/>
          <w:sz w:val="22"/>
          <w:szCs w:val="22"/>
          <w:lang w:val="ro-RO"/>
        </w:rPr>
        <w:t>„</w:t>
      </w:r>
      <w:r w:rsidR="00AD217E" w:rsidRPr="00B93613">
        <w:rPr>
          <w:rFonts w:ascii="Segoe UI" w:hAnsi="Segoe UI" w:cs="Segoe UI"/>
          <w:sz w:val="22"/>
          <w:szCs w:val="22"/>
          <w:lang w:val="ro-RO"/>
        </w:rPr>
        <w:t>National</w:t>
      </w:r>
      <w:r w:rsidR="00AD217E">
        <w:rPr>
          <w:rFonts w:ascii="Segoe UI" w:hAnsi="Segoe UI" w:cs="Segoe UI"/>
          <w:sz w:val="22"/>
          <w:szCs w:val="22"/>
          <w:lang w:val="ro-RO"/>
        </w:rPr>
        <w:t xml:space="preserve"> Bank of Greece</w:t>
      </w:r>
      <w:r>
        <w:rPr>
          <w:rFonts w:ascii="Segoe UI" w:hAnsi="Segoe UI" w:cs="Segoe UI"/>
          <w:sz w:val="22"/>
          <w:szCs w:val="22"/>
          <w:lang w:val="ro-RO"/>
        </w:rPr>
        <w:t xml:space="preserve"> și-a </w:t>
      </w:r>
      <w:r w:rsidR="00AD217E">
        <w:rPr>
          <w:rFonts w:ascii="Segoe UI" w:hAnsi="Segoe UI" w:cs="Segoe UI"/>
          <w:sz w:val="22"/>
          <w:szCs w:val="22"/>
          <w:lang w:val="ro-RO"/>
        </w:rPr>
        <w:t xml:space="preserve">luat angajamentul </w:t>
      </w:r>
      <w:r w:rsidR="009C6B7C">
        <w:rPr>
          <w:rFonts w:ascii="Segoe UI" w:hAnsi="Segoe UI" w:cs="Segoe UI"/>
          <w:sz w:val="22"/>
          <w:szCs w:val="22"/>
          <w:lang w:val="ro-RO"/>
        </w:rPr>
        <w:t xml:space="preserve">de a investi </w:t>
      </w:r>
      <w:r w:rsidR="00A4149E">
        <w:rPr>
          <w:rFonts w:ascii="Segoe UI" w:hAnsi="Segoe UI" w:cs="Segoe UI"/>
          <w:sz w:val="22"/>
          <w:szCs w:val="22"/>
          <w:lang w:val="ro-RO"/>
        </w:rPr>
        <w:t>în tehnologi</w:t>
      </w:r>
      <w:r w:rsidR="009C6B7C">
        <w:rPr>
          <w:rFonts w:ascii="Segoe UI" w:hAnsi="Segoe UI" w:cs="Segoe UI"/>
          <w:sz w:val="22"/>
          <w:szCs w:val="22"/>
          <w:lang w:val="ro-RO"/>
        </w:rPr>
        <w:t>i</w:t>
      </w:r>
      <w:r w:rsidR="00A4149E">
        <w:rPr>
          <w:rFonts w:ascii="Segoe UI" w:hAnsi="Segoe UI" w:cs="Segoe UI"/>
          <w:sz w:val="22"/>
          <w:szCs w:val="22"/>
          <w:lang w:val="ro-RO"/>
        </w:rPr>
        <w:t xml:space="preserve"> de vârf în domeniul tranzacțiilor electronice, </w:t>
      </w:r>
      <w:r w:rsidR="00A5420F">
        <w:rPr>
          <w:rFonts w:ascii="Segoe UI" w:hAnsi="Segoe UI" w:cs="Segoe UI"/>
          <w:sz w:val="22"/>
          <w:szCs w:val="22"/>
          <w:lang w:val="ro-RO"/>
        </w:rPr>
        <w:t>consolidându-</w:t>
      </w:r>
      <w:r w:rsidR="009C6B7C">
        <w:rPr>
          <w:rFonts w:ascii="Segoe UI" w:hAnsi="Segoe UI" w:cs="Segoe UI"/>
          <w:sz w:val="22"/>
          <w:szCs w:val="22"/>
          <w:lang w:val="ro-RO"/>
        </w:rPr>
        <w:t>și</w:t>
      </w:r>
      <w:r w:rsidR="00A5420F">
        <w:rPr>
          <w:rFonts w:ascii="Segoe UI" w:hAnsi="Segoe UI" w:cs="Segoe UI"/>
          <w:sz w:val="22"/>
          <w:szCs w:val="22"/>
          <w:lang w:val="ro-RO"/>
        </w:rPr>
        <w:t xml:space="preserve"> astfel profilul în acest domeniu </w:t>
      </w:r>
      <w:r w:rsidR="009C6B7C">
        <w:rPr>
          <w:rFonts w:ascii="Segoe UI" w:hAnsi="Segoe UI" w:cs="Segoe UI"/>
          <w:sz w:val="22"/>
          <w:szCs w:val="22"/>
          <w:lang w:val="ro-RO"/>
        </w:rPr>
        <w:t>extrem de dinamic</w:t>
      </w:r>
      <w:r w:rsidR="00A5420F">
        <w:rPr>
          <w:rFonts w:ascii="Segoe UI" w:hAnsi="Segoe UI" w:cs="Segoe UI"/>
          <w:sz w:val="22"/>
          <w:szCs w:val="22"/>
          <w:lang w:val="ro-RO"/>
        </w:rPr>
        <w:t xml:space="preserve"> al plăților digitale. </w:t>
      </w:r>
      <w:r w:rsidR="00915F13">
        <w:rPr>
          <w:rFonts w:ascii="Segoe UI" w:hAnsi="Segoe UI" w:cs="Segoe UI"/>
          <w:sz w:val="22"/>
          <w:szCs w:val="22"/>
          <w:lang w:val="ro-RO"/>
        </w:rPr>
        <w:t>După ce am introdus o serie de produse inovatoare pe piața bancară din Grecia, precum i-bank</w:t>
      </w:r>
      <w:r w:rsidR="00E822B6">
        <w:rPr>
          <w:rFonts w:ascii="Segoe UI" w:hAnsi="Segoe UI" w:cs="Segoe UI"/>
          <w:sz w:val="22"/>
          <w:szCs w:val="22"/>
          <w:lang w:val="ro-RO"/>
        </w:rPr>
        <w:t xml:space="preserve"> pay și i-bank payband, suntem implicați </w:t>
      </w:r>
      <w:r w:rsidR="009C6B7C">
        <w:rPr>
          <w:rFonts w:ascii="Segoe UI" w:hAnsi="Segoe UI" w:cs="Segoe UI"/>
          <w:sz w:val="22"/>
          <w:szCs w:val="22"/>
          <w:lang w:val="ro-RO"/>
        </w:rPr>
        <w:t xml:space="preserve">acum </w:t>
      </w:r>
      <w:r w:rsidR="00E822B6">
        <w:rPr>
          <w:rFonts w:ascii="Segoe UI" w:hAnsi="Segoe UI" w:cs="Segoe UI"/>
          <w:sz w:val="22"/>
          <w:szCs w:val="22"/>
          <w:lang w:val="ro-RO"/>
        </w:rPr>
        <w:t xml:space="preserve">în </w:t>
      </w:r>
      <w:r w:rsidR="00AF2FC1">
        <w:rPr>
          <w:rFonts w:ascii="Segoe UI" w:hAnsi="Segoe UI" w:cs="Segoe UI"/>
          <w:sz w:val="22"/>
          <w:szCs w:val="22"/>
          <w:lang w:val="ro-RO"/>
        </w:rPr>
        <w:t xml:space="preserve">dezvoltarea primei serii de bijuterii </w:t>
      </w:r>
      <w:r w:rsidR="00061F0A">
        <w:rPr>
          <w:rFonts w:ascii="Segoe UI" w:hAnsi="Segoe UI" w:cs="Segoe UI"/>
          <w:sz w:val="22"/>
          <w:szCs w:val="22"/>
          <w:lang w:val="ro-RO"/>
        </w:rPr>
        <w:t>de firmă, c</w:t>
      </w:r>
      <w:r w:rsidR="00AF2FC1">
        <w:rPr>
          <w:rFonts w:ascii="Segoe UI" w:hAnsi="Segoe UI" w:cs="Segoe UI"/>
          <w:sz w:val="22"/>
          <w:szCs w:val="22"/>
          <w:lang w:val="ro-RO"/>
        </w:rPr>
        <w:t xml:space="preserve">u funcție de plată contactless. </w:t>
      </w:r>
      <w:r w:rsidR="00497409">
        <w:rPr>
          <w:rFonts w:ascii="Segoe UI" w:hAnsi="Segoe UI" w:cs="Segoe UI"/>
          <w:sz w:val="22"/>
          <w:szCs w:val="22"/>
          <w:lang w:val="ro-RO"/>
        </w:rPr>
        <w:t xml:space="preserve">Valorificând expertiza bogată de care dispunem, precum și atitudinea </w:t>
      </w:r>
      <w:r w:rsidR="00AF2FC1">
        <w:rPr>
          <w:rFonts w:ascii="Segoe UI" w:hAnsi="Segoe UI" w:cs="Segoe UI"/>
          <w:sz w:val="22"/>
          <w:szCs w:val="22"/>
          <w:lang w:val="ro-RO"/>
        </w:rPr>
        <w:t>orientat</w:t>
      </w:r>
      <w:r w:rsidR="00497409">
        <w:rPr>
          <w:rFonts w:ascii="Segoe UI" w:hAnsi="Segoe UI" w:cs="Segoe UI"/>
          <w:sz w:val="22"/>
          <w:szCs w:val="22"/>
          <w:lang w:val="ro-RO"/>
        </w:rPr>
        <w:t>ă</w:t>
      </w:r>
      <w:r w:rsidR="00AF2FC1">
        <w:rPr>
          <w:rFonts w:ascii="Segoe UI" w:hAnsi="Segoe UI" w:cs="Segoe UI"/>
          <w:sz w:val="22"/>
          <w:szCs w:val="22"/>
          <w:lang w:val="ro-RO"/>
        </w:rPr>
        <w:t xml:space="preserve"> către consumator, am creat o experiență </w:t>
      </w:r>
      <w:r w:rsidR="00B1616E">
        <w:rPr>
          <w:rFonts w:ascii="Segoe UI" w:hAnsi="Segoe UI" w:cs="Segoe UI"/>
          <w:sz w:val="22"/>
          <w:szCs w:val="22"/>
          <w:lang w:val="ro-RO"/>
        </w:rPr>
        <w:t xml:space="preserve">unică </w:t>
      </w:r>
      <w:r w:rsidR="00AF2FC1">
        <w:rPr>
          <w:rFonts w:ascii="Segoe UI" w:hAnsi="Segoe UI" w:cs="Segoe UI"/>
          <w:sz w:val="22"/>
          <w:szCs w:val="22"/>
          <w:lang w:val="ro-RO"/>
        </w:rPr>
        <w:t xml:space="preserve">de utilizare: din momentul în care obțin instrumentul de plată de tip wearable utilizatorii îl pot </w:t>
      </w:r>
      <w:r w:rsidR="00AF2FC1">
        <w:rPr>
          <w:rFonts w:ascii="Segoe UI" w:hAnsi="Segoe UI" w:cs="Segoe UI"/>
          <w:sz w:val="22"/>
          <w:szCs w:val="22"/>
          <w:lang w:val="ro-RO"/>
        </w:rPr>
        <w:lastRenderedPageBreak/>
        <w:t xml:space="preserve">activa instant prin intermediul rețelei de POS-uri a NBG și pot </w:t>
      </w:r>
      <w:r w:rsidR="00B1616E">
        <w:rPr>
          <w:rFonts w:ascii="Segoe UI" w:hAnsi="Segoe UI" w:cs="Segoe UI"/>
          <w:sz w:val="22"/>
          <w:szCs w:val="22"/>
          <w:lang w:val="ro-RO"/>
        </w:rPr>
        <w:t>face</w:t>
      </w:r>
      <w:r w:rsidR="00AF2FC1">
        <w:rPr>
          <w:rFonts w:ascii="Segoe UI" w:hAnsi="Segoe UI" w:cs="Segoe UI"/>
          <w:sz w:val="22"/>
          <w:szCs w:val="22"/>
          <w:lang w:val="ro-RO"/>
        </w:rPr>
        <w:t xml:space="preserve"> plăți rapide și sigure, printr-o simplă </w:t>
      </w:r>
      <w:r w:rsidR="00B1616E">
        <w:rPr>
          <w:rFonts w:ascii="Segoe UI" w:hAnsi="Segoe UI" w:cs="Segoe UI"/>
          <w:sz w:val="22"/>
          <w:szCs w:val="22"/>
          <w:lang w:val="ro-RO"/>
        </w:rPr>
        <w:t>apropiere</w:t>
      </w:r>
      <w:r w:rsidR="004607CA">
        <w:rPr>
          <w:rFonts w:ascii="Segoe UI" w:hAnsi="Segoe UI" w:cs="Segoe UI"/>
          <w:sz w:val="22"/>
          <w:szCs w:val="22"/>
          <w:lang w:val="ro-RO"/>
        </w:rPr>
        <w:t xml:space="preserve"> </w:t>
      </w:r>
      <w:r w:rsidR="00AF2FC1">
        <w:rPr>
          <w:rFonts w:ascii="Segoe UI" w:hAnsi="Segoe UI" w:cs="Segoe UI"/>
          <w:sz w:val="22"/>
          <w:szCs w:val="22"/>
          <w:lang w:val="ro-RO"/>
        </w:rPr>
        <w:t xml:space="preserve">a mâinii </w:t>
      </w:r>
      <w:r w:rsidR="00B1616E">
        <w:rPr>
          <w:rFonts w:ascii="Segoe UI" w:hAnsi="Segoe UI" w:cs="Segoe UI"/>
          <w:sz w:val="22"/>
          <w:szCs w:val="22"/>
          <w:lang w:val="ro-RO"/>
        </w:rPr>
        <w:t xml:space="preserve">de </w:t>
      </w:r>
      <w:r w:rsidR="00AF2FC1">
        <w:rPr>
          <w:rFonts w:ascii="Segoe UI" w:hAnsi="Segoe UI" w:cs="Segoe UI"/>
          <w:sz w:val="22"/>
          <w:szCs w:val="22"/>
          <w:lang w:val="ro-RO"/>
        </w:rPr>
        <w:t>terminalul POS</w:t>
      </w:r>
      <w:r w:rsidR="00AF2FC1">
        <w:rPr>
          <w:rFonts w:ascii="Segoe UI" w:hAnsi="Segoe UI" w:cs="Segoe UI"/>
          <w:sz w:val="22"/>
          <w:szCs w:val="22"/>
        </w:rPr>
        <w:t>”</w:t>
      </w:r>
      <w:r>
        <w:rPr>
          <w:rFonts w:ascii="Segoe UI" w:hAnsi="Segoe UI" w:cs="Segoe UI"/>
          <w:sz w:val="22"/>
          <w:szCs w:val="22"/>
        </w:rPr>
        <w:t xml:space="preserve">, </w:t>
      </w:r>
      <w:r>
        <w:rPr>
          <w:rFonts w:ascii="Segoe UI" w:hAnsi="Segoe UI" w:cs="Segoe UI"/>
          <w:sz w:val="22"/>
          <w:szCs w:val="22"/>
          <w:lang w:val="ro-RO"/>
        </w:rPr>
        <w:t xml:space="preserve">a declarat </w:t>
      </w:r>
      <w:r w:rsidRPr="00B93613">
        <w:rPr>
          <w:rFonts w:ascii="Segoe UI" w:hAnsi="Segoe UI" w:cs="Segoe UI"/>
          <w:b/>
          <w:sz w:val="22"/>
          <w:szCs w:val="22"/>
          <w:lang w:val="ro-RO"/>
        </w:rPr>
        <w:t xml:space="preserve">Nelly Tzakou-Lambropoulou, </w:t>
      </w:r>
      <w:r>
        <w:rPr>
          <w:rFonts w:ascii="Segoe UI" w:hAnsi="Segoe UI" w:cs="Segoe UI"/>
          <w:b/>
          <w:sz w:val="22"/>
          <w:szCs w:val="22"/>
          <w:lang w:val="ro-RO"/>
        </w:rPr>
        <w:t>Director General R</w:t>
      </w:r>
      <w:r w:rsidRPr="00B93613">
        <w:rPr>
          <w:rFonts w:ascii="Segoe UI" w:hAnsi="Segoe UI" w:cs="Segoe UI"/>
          <w:b/>
          <w:sz w:val="22"/>
          <w:szCs w:val="22"/>
          <w:lang w:val="ro-RO"/>
        </w:rPr>
        <w:t xml:space="preserve">etail </w:t>
      </w:r>
      <w:r>
        <w:rPr>
          <w:rFonts w:ascii="Segoe UI" w:hAnsi="Segoe UI" w:cs="Segoe UI"/>
          <w:b/>
          <w:sz w:val="22"/>
          <w:szCs w:val="22"/>
          <w:lang w:val="ro-RO"/>
        </w:rPr>
        <w:t>B</w:t>
      </w:r>
      <w:r w:rsidRPr="00B93613">
        <w:rPr>
          <w:rFonts w:ascii="Segoe UI" w:hAnsi="Segoe UI" w:cs="Segoe UI"/>
          <w:b/>
          <w:sz w:val="22"/>
          <w:szCs w:val="22"/>
          <w:lang w:val="ro-RO"/>
        </w:rPr>
        <w:t>anking, National Bank of Greece</w:t>
      </w:r>
      <w:r>
        <w:rPr>
          <w:rFonts w:ascii="Segoe UI" w:hAnsi="Segoe UI" w:cs="Segoe UI"/>
          <w:b/>
          <w:sz w:val="22"/>
          <w:szCs w:val="22"/>
          <w:lang w:val="ro-RO"/>
        </w:rPr>
        <w:t>.</w:t>
      </w:r>
    </w:p>
    <w:p w14:paraId="5DF6C84F" w14:textId="77777777" w:rsidR="00AD217E" w:rsidRPr="00B93613" w:rsidRDefault="00AD217E" w:rsidP="0076569B">
      <w:pPr>
        <w:autoSpaceDE w:val="0"/>
        <w:autoSpaceDN w:val="0"/>
        <w:adjustRightInd w:val="0"/>
        <w:spacing w:line="240" w:lineRule="auto"/>
        <w:rPr>
          <w:rFonts w:ascii="Segoe UI" w:hAnsi="Segoe UI" w:cs="Segoe UI"/>
          <w:sz w:val="22"/>
          <w:szCs w:val="22"/>
          <w:lang w:val="ro-RO"/>
        </w:rPr>
      </w:pPr>
    </w:p>
    <w:p w14:paraId="2CC76A7D" w14:textId="77777777" w:rsidR="007D75E1" w:rsidRPr="007D75E1" w:rsidRDefault="007D75E1" w:rsidP="0076569B">
      <w:pPr>
        <w:pStyle w:val="ListParagraph"/>
        <w:spacing w:after="240" w:line="240" w:lineRule="auto"/>
        <w:ind w:left="0"/>
        <w:jc w:val="center"/>
        <w:rPr>
          <w:rFonts w:ascii="Segoe UI" w:hAnsi="Segoe UI" w:cs="Segoe UI"/>
          <w:sz w:val="22"/>
          <w:szCs w:val="22"/>
          <w:lang w:val="sv-SE"/>
        </w:rPr>
      </w:pPr>
      <w:r w:rsidRPr="007D75E1">
        <w:rPr>
          <w:rFonts w:ascii="Segoe UI" w:hAnsi="Segoe UI" w:cs="Segoe UI"/>
          <w:sz w:val="22"/>
          <w:lang w:val="sv-SE"/>
        </w:rPr>
        <w:t># # #</w:t>
      </w:r>
    </w:p>
    <w:p w14:paraId="27AA17D7" w14:textId="77777777" w:rsidR="00075399" w:rsidRDefault="00075399" w:rsidP="0076569B">
      <w:pPr>
        <w:autoSpaceDE w:val="0"/>
        <w:autoSpaceDN w:val="0"/>
        <w:spacing w:line="240" w:lineRule="auto"/>
        <w:rPr>
          <w:rFonts w:ascii="Segoe UI" w:hAnsi="Segoe UI" w:cs="Segoe UI"/>
          <w:b/>
          <w:bCs/>
          <w:color w:val="000000"/>
          <w:sz w:val="22"/>
          <w:lang w:val="sv-SE" w:eastAsia="ko-KR"/>
        </w:rPr>
      </w:pPr>
    </w:p>
    <w:p w14:paraId="794D1081" w14:textId="77777777" w:rsidR="007D75E1" w:rsidRPr="007D75E1" w:rsidRDefault="007D75E1" w:rsidP="0076569B">
      <w:pPr>
        <w:autoSpaceDE w:val="0"/>
        <w:autoSpaceDN w:val="0"/>
        <w:spacing w:line="240" w:lineRule="auto"/>
        <w:rPr>
          <w:rFonts w:ascii="Segoe UI" w:hAnsi="Segoe UI" w:cs="Segoe UI"/>
          <w:color w:val="000000"/>
          <w:sz w:val="22"/>
          <w:lang w:val="sv-SE" w:eastAsia="ko-KR"/>
        </w:rPr>
      </w:pPr>
      <w:r w:rsidRPr="007D75E1">
        <w:rPr>
          <w:rFonts w:ascii="Segoe UI" w:hAnsi="Segoe UI" w:cs="Segoe UI"/>
          <w:b/>
          <w:bCs/>
          <w:color w:val="000000"/>
          <w:sz w:val="22"/>
          <w:lang w:val="sv-SE" w:eastAsia="ko-KR"/>
        </w:rPr>
        <w:t>Despre Visa Inc.</w:t>
      </w:r>
    </w:p>
    <w:p w14:paraId="1C7F0F90" w14:textId="77777777" w:rsidR="007D75E1" w:rsidRPr="007D75E1" w:rsidRDefault="007D75E1" w:rsidP="0076569B">
      <w:pPr>
        <w:spacing w:line="240" w:lineRule="auto"/>
        <w:jc w:val="both"/>
        <w:rPr>
          <w:rFonts w:ascii="Segoe UI" w:hAnsi="Segoe UI" w:cs="Segoe UI"/>
          <w:sz w:val="22"/>
          <w:lang w:val="ro-RO"/>
        </w:rPr>
      </w:pPr>
      <w:r w:rsidRPr="007D75E1">
        <w:rPr>
          <w:rFonts w:ascii="Segoe UI" w:hAnsi="Segoe UI" w:cs="Segoe UI"/>
          <w:sz w:val="22"/>
          <w:lang w:val="ro-RO"/>
        </w:rPr>
        <w:t xml:space="preserve">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și este una dintre forțele care direcționează economia către un viitor fără cash pentru oricine, oriunde. Pe măsură ce lumea migrează dinspre formatul analogic către cel digital, Visa îşi utilizează brandul, produsele, oamenii, reţeaua şi dimensiunea pentru a remodela viitorul comerţului. Pentru mai multe informaţii, puteţi accesa site-ul nostru </w:t>
      </w:r>
      <w:hyperlink r:id="rId9" w:history="1">
        <w:r w:rsidRPr="007D75E1">
          <w:rPr>
            <w:rStyle w:val="Hyperlink"/>
            <w:rFonts w:ascii="Segoe UI" w:hAnsi="Segoe UI" w:cs="Segoe UI"/>
            <w:sz w:val="22"/>
            <w:lang w:val="ro-RO"/>
          </w:rPr>
          <w:t>www.visaeurope.com</w:t>
        </w:r>
      </w:hyperlink>
      <w:r w:rsidRPr="007D75E1">
        <w:rPr>
          <w:rFonts w:ascii="Segoe UI" w:hAnsi="Segoe UI" w:cs="Segoe UI"/>
          <w:sz w:val="22"/>
          <w:lang w:val="ro-RO"/>
        </w:rPr>
        <w:t>, blogul Visa Vision (</w:t>
      </w:r>
      <w:hyperlink r:id="rId10" w:history="1">
        <w:r w:rsidRPr="007D75E1">
          <w:rPr>
            <w:rStyle w:val="Hyperlink"/>
            <w:rFonts w:ascii="Segoe UI" w:hAnsi="Segoe UI" w:cs="Segoe UI"/>
            <w:sz w:val="22"/>
            <w:lang w:val="hu-HU"/>
          </w:rPr>
          <w:t>vision.visaeurope.com</w:t>
        </w:r>
      </w:hyperlink>
      <w:r w:rsidRPr="007D75E1">
        <w:rPr>
          <w:rFonts w:ascii="Segoe UI" w:hAnsi="Segoe UI" w:cs="Segoe UI"/>
          <w:sz w:val="22"/>
          <w:lang w:val="ro-RO"/>
        </w:rPr>
        <w:t xml:space="preserve">) şi </w:t>
      </w:r>
      <w:hyperlink r:id="rId11" w:history="1">
        <w:r w:rsidRPr="007D75E1">
          <w:rPr>
            <w:rStyle w:val="Hyperlink"/>
            <w:rFonts w:ascii="Segoe UI" w:hAnsi="Segoe UI" w:cs="Segoe UI"/>
            <w:sz w:val="22"/>
            <w:lang w:val="hu-HU"/>
          </w:rPr>
          <w:t>@VisaEuropeNews</w:t>
        </w:r>
      </w:hyperlink>
      <w:r w:rsidRPr="007D75E1">
        <w:rPr>
          <w:rFonts w:ascii="Segoe UI" w:hAnsi="Segoe UI" w:cs="Segoe UI"/>
          <w:color w:val="000000"/>
          <w:sz w:val="22"/>
          <w:lang w:val="hu-HU"/>
        </w:rPr>
        <w:t>.</w:t>
      </w:r>
    </w:p>
    <w:p w14:paraId="40430037" w14:textId="77777777" w:rsidR="003572FF" w:rsidRPr="00B93613" w:rsidRDefault="003572FF" w:rsidP="0076569B">
      <w:pPr>
        <w:pStyle w:val="NormalWeb"/>
        <w:spacing w:before="0" w:beforeAutospacing="0" w:after="188" w:afterAutospacing="0"/>
        <w:contextualSpacing/>
        <w:rPr>
          <w:rStyle w:val="Hyperlink"/>
          <w:rFonts w:ascii="Segoe UI" w:hAnsi="Segoe UI" w:cs="Segoe UI"/>
          <w:color w:val="auto"/>
          <w:sz w:val="22"/>
          <w:szCs w:val="22"/>
          <w:lang w:val="ro-RO"/>
        </w:rPr>
      </w:pPr>
    </w:p>
    <w:p w14:paraId="7237179A" w14:textId="4C9E3F6F" w:rsidR="002770D7" w:rsidRDefault="007D75E1" w:rsidP="0076569B">
      <w:pPr>
        <w:pStyle w:val="NormalWeb"/>
        <w:spacing w:before="0" w:beforeAutospacing="0" w:after="188" w:afterAutospacing="0"/>
        <w:contextualSpacing/>
        <w:rPr>
          <w:rStyle w:val="Hyperlink"/>
          <w:rFonts w:ascii="Segoe UI" w:hAnsi="Segoe UI" w:cs="Segoe UI"/>
          <w:b/>
          <w:color w:val="auto"/>
          <w:sz w:val="22"/>
          <w:szCs w:val="22"/>
          <w:u w:val="none"/>
          <w:lang w:val="ro-RO"/>
        </w:rPr>
      </w:pPr>
      <w:r w:rsidRPr="00075399">
        <w:rPr>
          <w:rStyle w:val="Hyperlink"/>
          <w:rFonts w:ascii="Segoe UI" w:hAnsi="Segoe UI" w:cs="Segoe UI"/>
          <w:b/>
          <w:color w:val="auto"/>
          <w:sz w:val="22"/>
          <w:szCs w:val="22"/>
          <w:u w:val="none"/>
          <w:lang w:val="ro-RO"/>
        </w:rPr>
        <w:t>Contacte:</w:t>
      </w:r>
    </w:p>
    <w:p w14:paraId="5757F5C2" w14:textId="77777777" w:rsidR="0076569B" w:rsidRPr="00075399" w:rsidRDefault="0076569B" w:rsidP="0076569B">
      <w:pPr>
        <w:pStyle w:val="NormalWeb"/>
        <w:spacing w:before="0" w:beforeAutospacing="0" w:after="188" w:afterAutospacing="0"/>
        <w:contextualSpacing/>
        <w:rPr>
          <w:rStyle w:val="Hyperlink"/>
          <w:rFonts w:ascii="Segoe UI" w:hAnsi="Segoe UI" w:cs="Segoe UI"/>
          <w:b/>
          <w:color w:val="auto"/>
          <w:sz w:val="22"/>
          <w:szCs w:val="22"/>
          <w:u w:val="none"/>
          <w:lang w:val="ro-RO"/>
        </w:rPr>
      </w:pPr>
    </w:p>
    <w:p w14:paraId="63C7BD52" w14:textId="56003F39" w:rsidR="00075399" w:rsidRDefault="00075399" w:rsidP="0076569B">
      <w:pPr>
        <w:pStyle w:val="NormalWeb"/>
        <w:spacing w:after="188"/>
        <w:contextualSpacing/>
        <w:rPr>
          <w:rFonts w:ascii="Segoe UI" w:hAnsi="Segoe UI" w:cs="Segoe UI"/>
          <w:bCs/>
          <w:sz w:val="22"/>
          <w:szCs w:val="22"/>
          <w:lang w:val="ro-RO"/>
        </w:rPr>
      </w:pPr>
      <w:r>
        <w:rPr>
          <w:rFonts w:ascii="Segoe UI" w:hAnsi="Segoe UI" w:cs="Segoe UI"/>
          <w:bCs/>
          <w:sz w:val="22"/>
          <w:szCs w:val="22"/>
          <w:lang w:val="ro-RO"/>
        </w:rPr>
        <w:t>Gilia Crăciun</w:t>
      </w:r>
    </w:p>
    <w:p w14:paraId="051371C5" w14:textId="6440DEA4" w:rsidR="00075399" w:rsidRDefault="00075399" w:rsidP="0076569B">
      <w:pPr>
        <w:pStyle w:val="NormalWeb"/>
        <w:spacing w:after="188"/>
        <w:contextualSpacing/>
        <w:rPr>
          <w:rFonts w:ascii="Segoe UI" w:hAnsi="Segoe UI" w:cs="Segoe UI"/>
          <w:bCs/>
          <w:sz w:val="22"/>
          <w:szCs w:val="22"/>
          <w:lang w:val="ro-RO"/>
        </w:rPr>
      </w:pPr>
      <w:r>
        <w:rPr>
          <w:rFonts w:ascii="Segoe UI" w:hAnsi="Segoe UI" w:cs="Segoe UI"/>
          <w:bCs/>
          <w:sz w:val="22"/>
          <w:szCs w:val="22"/>
          <w:lang w:val="ro-RO"/>
        </w:rPr>
        <w:t xml:space="preserve">Tel: +40 </w:t>
      </w:r>
      <w:r>
        <w:rPr>
          <w:rFonts w:ascii="Segoe UI" w:hAnsi="Segoe UI" w:cs="Segoe UI"/>
          <w:bCs/>
          <w:sz w:val="22"/>
          <w:szCs w:val="22"/>
          <w:lang w:val="en-US"/>
        </w:rPr>
        <w:t>744 699 003</w:t>
      </w:r>
    </w:p>
    <w:p w14:paraId="2B3C0773" w14:textId="001007E1" w:rsidR="00075399" w:rsidRDefault="00F70FC9" w:rsidP="0076569B">
      <w:pPr>
        <w:pStyle w:val="NormalWeb"/>
        <w:spacing w:after="188"/>
        <w:contextualSpacing/>
        <w:rPr>
          <w:rFonts w:ascii="Segoe UI" w:hAnsi="Segoe UI" w:cs="Segoe UI"/>
          <w:bCs/>
          <w:sz w:val="22"/>
          <w:szCs w:val="22"/>
          <w:lang w:val="ro-RO"/>
        </w:rPr>
      </w:pPr>
      <w:hyperlink r:id="rId12" w:history="1">
        <w:r w:rsidR="00075399" w:rsidRPr="000B5871">
          <w:rPr>
            <w:rStyle w:val="Hyperlink"/>
            <w:rFonts w:ascii="Segoe UI" w:hAnsi="Segoe UI" w:cs="Segoe UI"/>
            <w:bCs/>
            <w:sz w:val="22"/>
            <w:szCs w:val="22"/>
            <w:lang w:val="ro-RO"/>
          </w:rPr>
          <w:t>gilia.craciun@grayling.com</w:t>
        </w:r>
      </w:hyperlink>
    </w:p>
    <w:p w14:paraId="00B6EFA0" w14:textId="77777777" w:rsidR="00075399" w:rsidRDefault="00075399" w:rsidP="0076569B">
      <w:pPr>
        <w:pStyle w:val="NormalWeb"/>
        <w:spacing w:after="188"/>
        <w:contextualSpacing/>
        <w:rPr>
          <w:rFonts w:ascii="Segoe UI" w:hAnsi="Segoe UI" w:cs="Segoe UI"/>
          <w:bCs/>
          <w:sz w:val="22"/>
          <w:szCs w:val="22"/>
          <w:lang w:val="ro-RO"/>
        </w:rPr>
      </w:pPr>
    </w:p>
    <w:p w14:paraId="063EBE21" w14:textId="77777777" w:rsidR="00075399" w:rsidRPr="00075399" w:rsidRDefault="00075399" w:rsidP="0076569B">
      <w:pPr>
        <w:pStyle w:val="NormalWeb"/>
        <w:spacing w:after="188"/>
        <w:contextualSpacing/>
        <w:rPr>
          <w:rFonts w:ascii="Segoe UI" w:hAnsi="Segoe UI" w:cs="Segoe UI"/>
          <w:bCs/>
          <w:sz w:val="22"/>
          <w:szCs w:val="22"/>
          <w:lang w:val="ro-RO"/>
        </w:rPr>
      </w:pPr>
      <w:r w:rsidRPr="00075399">
        <w:rPr>
          <w:rFonts w:ascii="Segoe UI" w:hAnsi="Segoe UI" w:cs="Segoe UI"/>
          <w:bCs/>
          <w:sz w:val="22"/>
          <w:szCs w:val="22"/>
          <w:lang w:val="ro-RO"/>
        </w:rPr>
        <w:t>Ciprian Botea</w:t>
      </w:r>
    </w:p>
    <w:p w14:paraId="3010AF36" w14:textId="77777777" w:rsidR="00075399" w:rsidRPr="00075399" w:rsidRDefault="00075399" w:rsidP="0076569B">
      <w:pPr>
        <w:pStyle w:val="NormalWeb"/>
        <w:spacing w:after="188"/>
        <w:contextualSpacing/>
        <w:rPr>
          <w:rFonts w:ascii="Segoe UI" w:hAnsi="Segoe UI" w:cs="Segoe UI"/>
          <w:bCs/>
          <w:sz w:val="22"/>
          <w:szCs w:val="22"/>
          <w:lang w:val="ro-RO"/>
        </w:rPr>
      </w:pPr>
      <w:r w:rsidRPr="00075399">
        <w:rPr>
          <w:rFonts w:ascii="Segoe UI" w:hAnsi="Segoe UI" w:cs="Segoe UI"/>
          <w:bCs/>
          <w:sz w:val="22"/>
          <w:szCs w:val="22"/>
          <w:lang w:val="ro-RO"/>
        </w:rPr>
        <w:t>Tel: +40 743 791 339</w:t>
      </w:r>
    </w:p>
    <w:p w14:paraId="0B1E7F71" w14:textId="77777777" w:rsidR="00075399" w:rsidRPr="00075399" w:rsidRDefault="00F70FC9" w:rsidP="0076569B">
      <w:pPr>
        <w:pStyle w:val="NormalWeb"/>
        <w:spacing w:after="188"/>
        <w:contextualSpacing/>
        <w:rPr>
          <w:rFonts w:ascii="Segoe UI" w:hAnsi="Segoe UI" w:cs="Segoe UI"/>
          <w:bCs/>
          <w:sz w:val="22"/>
          <w:szCs w:val="22"/>
          <w:u w:val="single"/>
          <w:lang w:val="ro-RO"/>
        </w:rPr>
      </w:pPr>
      <w:hyperlink r:id="rId13" w:history="1">
        <w:r w:rsidR="00075399" w:rsidRPr="00075399">
          <w:rPr>
            <w:rStyle w:val="Hyperlink"/>
            <w:rFonts w:ascii="Segoe UI" w:hAnsi="Segoe UI" w:cs="Segoe UI"/>
            <w:sz w:val="22"/>
            <w:szCs w:val="22"/>
            <w:lang w:val="ro-RO"/>
          </w:rPr>
          <w:t>ciprian.botea@grayling.com</w:t>
        </w:r>
      </w:hyperlink>
    </w:p>
    <w:sectPr w:rsidR="00075399" w:rsidRPr="00075399">
      <w:head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2A77" w16cid:durableId="1E37F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3590" w14:textId="77777777" w:rsidR="009F08A9" w:rsidRDefault="009F08A9" w:rsidP="002770D7">
      <w:pPr>
        <w:spacing w:line="240" w:lineRule="auto"/>
      </w:pPr>
      <w:r>
        <w:separator/>
      </w:r>
    </w:p>
  </w:endnote>
  <w:endnote w:type="continuationSeparator" w:id="0">
    <w:p w14:paraId="3D34B0F1" w14:textId="77777777" w:rsidR="009F08A9" w:rsidRDefault="009F08A9" w:rsidP="00277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68B9" w14:textId="77777777" w:rsidR="009F08A9" w:rsidRDefault="009F08A9" w:rsidP="002770D7">
      <w:pPr>
        <w:spacing w:line="240" w:lineRule="auto"/>
      </w:pPr>
      <w:r>
        <w:separator/>
      </w:r>
    </w:p>
  </w:footnote>
  <w:footnote w:type="continuationSeparator" w:id="0">
    <w:p w14:paraId="36BB7844" w14:textId="77777777" w:rsidR="009F08A9" w:rsidRDefault="009F08A9" w:rsidP="002770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8ECB" w14:textId="30B29742" w:rsidR="007F503A" w:rsidRDefault="007F5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35D7B"/>
    <w:multiLevelType w:val="hybridMultilevel"/>
    <w:tmpl w:val="014AE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C751DA"/>
    <w:multiLevelType w:val="hybridMultilevel"/>
    <w:tmpl w:val="D5CED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003A53"/>
    <w:multiLevelType w:val="hybridMultilevel"/>
    <w:tmpl w:val="9F0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D7"/>
    <w:rsid w:val="0000368D"/>
    <w:rsid w:val="000039B8"/>
    <w:rsid w:val="00026D61"/>
    <w:rsid w:val="00061F0A"/>
    <w:rsid w:val="000647B4"/>
    <w:rsid w:val="00075399"/>
    <w:rsid w:val="000A65F5"/>
    <w:rsid w:val="000E7337"/>
    <w:rsid w:val="000F02B9"/>
    <w:rsid w:val="000F2A74"/>
    <w:rsid w:val="00126C4F"/>
    <w:rsid w:val="001452C9"/>
    <w:rsid w:val="00186743"/>
    <w:rsid w:val="001932F5"/>
    <w:rsid w:val="00193E8D"/>
    <w:rsid w:val="001B50D9"/>
    <w:rsid w:val="001D3656"/>
    <w:rsid w:val="002065E4"/>
    <w:rsid w:val="002127F2"/>
    <w:rsid w:val="00225E21"/>
    <w:rsid w:val="00243833"/>
    <w:rsid w:val="00256427"/>
    <w:rsid w:val="00276FF0"/>
    <w:rsid w:val="002770D7"/>
    <w:rsid w:val="002A156A"/>
    <w:rsid w:val="002E7130"/>
    <w:rsid w:val="002F53FF"/>
    <w:rsid w:val="002F78F1"/>
    <w:rsid w:val="00302F7C"/>
    <w:rsid w:val="00304B67"/>
    <w:rsid w:val="00323634"/>
    <w:rsid w:val="00335B0B"/>
    <w:rsid w:val="00347F59"/>
    <w:rsid w:val="003572FF"/>
    <w:rsid w:val="003B729B"/>
    <w:rsid w:val="003E0D5C"/>
    <w:rsid w:val="004143E5"/>
    <w:rsid w:val="0041651A"/>
    <w:rsid w:val="004434D3"/>
    <w:rsid w:val="00446E9E"/>
    <w:rsid w:val="004607CA"/>
    <w:rsid w:val="00481ABD"/>
    <w:rsid w:val="00491709"/>
    <w:rsid w:val="00497409"/>
    <w:rsid w:val="004C188D"/>
    <w:rsid w:val="004D10E9"/>
    <w:rsid w:val="004D1A0E"/>
    <w:rsid w:val="00500D9C"/>
    <w:rsid w:val="00502545"/>
    <w:rsid w:val="00522030"/>
    <w:rsid w:val="00534D7C"/>
    <w:rsid w:val="0053763E"/>
    <w:rsid w:val="00541C43"/>
    <w:rsid w:val="005A5ABB"/>
    <w:rsid w:val="005D21CA"/>
    <w:rsid w:val="005F344C"/>
    <w:rsid w:val="005F5B3F"/>
    <w:rsid w:val="0060521C"/>
    <w:rsid w:val="00610897"/>
    <w:rsid w:val="00654F54"/>
    <w:rsid w:val="00656498"/>
    <w:rsid w:val="00665D41"/>
    <w:rsid w:val="006661C4"/>
    <w:rsid w:val="00681F36"/>
    <w:rsid w:val="0069136D"/>
    <w:rsid w:val="00697CE9"/>
    <w:rsid w:val="006A0D5F"/>
    <w:rsid w:val="006B6876"/>
    <w:rsid w:val="006C2307"/>
    <w:rsid w:val="006C5195"/>
    <w:rsid w:val="006D7408"/>
    <w:rsid w:val="006F19A2"/>
    <w:rsid w:val="007614EE"/>
    <w:rsid w:val="0076569B"/>
    <w:rsid w:val="00782C16"/>
    <w:rsid w:val="007A5333"/>
    <w:rsid w:val="007D4AE1"/>
    <w:rsid w:val="007D5CC1"/>
    <w:rsid w:val="007D75E1"/>
    <w:rsid w:val="007F503A"/>
    <w:rsid w:val="0084583F"/>
    <w:rsid w:val="00861BE3"/>
    <w:rsid w:val="008717FB"/>
    <w:rsid w:val="00894004"/>
    <w:rsid w:val="008A3086"/>
    <w:rsid w:val="008F7835"/>
    <w:rsid w:val="009125D9"/>
    <w:rsid w:val="00914781"/>
    <w:rsid w:val="00915ECB"/>
    <w:rsid w:val="00915F13"/>
    <w:rsid w:val="00916723"/>
    <w:rsid w:val="00962A47"/>
    <w:rsid w:val="00974EAB"/>
    <w:rsid w:val="0098451A"/>
    <w:rsid w:val="00991CA7"/>
    <w:rsid w:val="00992983"/>
    <w:rsid w:val="009A2E27"/>
    <w:rsid w:val="009C6B7C"/>
    <w:rsid w:val="009E387B"/>
    <w:rsid w:val="009F08A9"/>
    <w:rsid w:val="009F2DD8"/>
    <w:rsid w:val="00A02F90"/>
    <w:rsid w:val="00A06B5A"/>
    <w:rsid w:val="00A1192B"/>
    <w:rsid w:val="00A23204"/>
    <w:rsid w:val="00A4149E"/>
    <w:rsid w:val="00A4741E"/>
    <w:rsid w:val="00A5420F"/>
    <w:rsid w:val="00A65B17"/>
    <w:rsid w:val="00A92B5E"/>
    <w:rsid w:val="00AC0CF4"/>
    <w:rsid w:val="00AC7300"/>
    <w:rsid w:val="00AD217E"/>
    <w:rsid w:val="00AF2FC1"/>
    <w:rsid w:val="00AF6C96"/>
    <w:rsid w:val="00B0794A"/>
    <w:rsid w:val="00B1616E"/>
    <w:rsid w:val="00B3378F"/>
    <w:rsid w:val="00B41684"/>
    <w:rsid w:val="00B57738"/>
    <w:rsid w:val="00B73F51"/>
    <w:rsid w:val="00B93613"/>
    <w:rsid w:val="00BC4DCC"/>
    <w:rsid w:val="00C006AA"/>
    <w:rsid w:val="00C11FB7"/>
    <w:rsid w:val="00C150E4"/>
    <w:rsid w:val="00C22923"/>
    <w:rsid w:val="00C43A5B"/>
    <w:rsid w:val="00C843C6"/>
    <w:rsid w:val="00C91416"/>
    <w:rsid w:val="00C96421"/>
    <w:rsid w:val="00CA6F51"/>
    <w:rsid w:val="00CC702E"/>
    <w:rsid w:val="00CD0B95"/>
    <w:rsid w:val="00D06E72"/>
    <w:rsid w:val="00D161C9"/>
    <w:rsid w:val="00D24E30"/>
    <w:rsid w:val="00D31065"/>
    <w:rsid w:val="00D41806"/>
    <w:rsid w:val="00D4361D"/>
    <w:rsid w:val="00D725EA"/>
    <w:rsid w:val="00D82688"/>
    <w:rsid w:val="00D84FA1"/>
    <w:rsid w:val="00D90857"/>
    <w:rsid w:val="00D97AC4"/>
    <w:rsid w:val="00DB1671"/>
    <w:rsid w:val="00DB5364"/>
    <w:rsid w:val="00DC6427"/>
    <w:rsid w:val="00DE0DD0"/>
    <w:rsid w:val="00E04238"/>
    <w:rsid w:val="00E06974"/>
    <w:rsid w:val="00E23485"/>
    <w:rsid w:val="00E30E57"/>
    <w:rsid w:val="00E31D28"/>
    <w:rsid w:val="00E377A8"/>
    <w:rsid w:val="00E4274D"/>
    <w:rsid w:val="00E46215"/>
    <w:rsid w:val="00E664F5"/>
    <w:rsid w:val="00E72A55"/>
    <w:rsid w:val="00E822B6"/>
    <w:rsid w:val="00E911BE"/>
    <w:rsid w:val="00EA67EB"/>
    <w:rsid w:val="00EE076A"/>
    <w:rsid w:val="00F00669"/>
    <w:rsid w:val="00F04534"/>
    <w:rsid w:val="00F25AA9"/>
    <w:rsid w:val="00F70FC9"/>
    <w:rsid w:val="00F9504D"/>
    <w:rsid w:val="00FA6FB3"/>
    <w:rsid w:val="00FB7D98"/>
    <w:rsid w:val="00FC57AE"/>
    <w:rsid w:val="00FD0F75"/>
    <w:rsid w:val="00FE08AA"/>
    <w:rsid w:val="00FE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06965"/>
  <w15:docId w15:val="{C4542DC8-5D7D-4CD4-87E2-FD08F35C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D7"/>
    <w:pPr>
      <w:spacing w:after="0" w:line="28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0D7"/>
    <w:rPr>
      <w:color w:val="0000FF"/>
      <w:u w:val="single"/>
    </w:rPr>
  </w:style>
  <w:style w:type="paragraph" w:customStyle="1" w:styleId="VisaDocumentname">
    <w:name w:val="Visa Document name"/>
    <w:rsid w:val="002770D7"/>
    <w:pPr>
      <w:spacing w:after="120" w:line="240" w:lineRule="exact"/>
    </w:pPr>
    <w:rPr>
      <w:rFonts w:ascii="Segoe UI" w:eastAsia="Times New Roman" w:hAnsi="Segoe UI" w:cs="Times New Roman"/>
      <w:b/>
      <w:caps/>
      <w:color w:val="1A1F71"/>
      <w:spacing w:val="36"/>
      <w:sz w:val="19"/>
      <w:szCs w:val="20"/>
      <w:lang w:val="en-US"/>
    </w:rPr>
  </w:style>
  <w:style w:type="paragraph" w:customStyle="1" w:styleId="VisaHeadLevelOne">
    <w:name w:val="Visa Head Level One"/>
    <w:autoRedefine/>
    <w:rsid w:val="002770D7"/>
    <w:pPr>
      <w:spacing w:before="120" w:after="360" w:line="360" w:lineRule="exact"/>
      <w:jc w:val="center"/>
    </w:pPr>
    <w:rPr>
      <w:rFonts w:ascii="Segoe UI" w:eastAsia="Times New Roman" w:hAnsi="Segoe UI" w:cs="Times New Roman"/>
      <w:i/>
      <w:sz w:val="24"/>
      <w:szCs w:val="24"/>
      <w:lang w:val="en-US"/>
    </w:rPr>
  </w:style>
  <w:style w:type="paragraph" w:customStyle="1" w:styleId="VisaHeadline">
    <w:name w:val="Visa Headline"/>
    <w:rsid w:val="002770D7"/>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customStyle="1" w:styleId="VisaBodyText">
    <w:name w:val="Visa Body Text"/>
    <w:rsid w:val="002770D7"/>
    <w:pPr>
      <w:spacing w:after="160" w:line="360" w:lineRule="auto"/>
    </w:pPr>
    <w:rPr>
      <w:rFonts w:ascii="Segoe UI" w:eastAsia="Times New Roman" w:hAnsi="Segoe UI" w:cs="Arial"/>
      <w:bCs/>
      <w:color w:val="75787B"/>
      <w:sz w:val="20"/>
      <w:szCs w:val="20"/>
      <w:lang w:val="en-US"/>
    </w:rPr>
  </w:style>
  <w:style w:type="paragraph" w:styleId="FootnoteText">
    <w:name w:val="footnote text"/>
    <w:basedOn w:val="Normal"/>
    <w:link w:val="FootnoteTextChar"/>
    <w:uiPriority w:val="99"/>
    <w:semiHidden/>
    <w:unhideWhenUsed/>
    <w:rsid w:val="002770D7"/>
    <w:pPr>
      <w:spacing w:line="240" w:lineRule="auto"/>
    </w:pPr>
    <w:rPr>
      <w:szCs w:val="20"/>
    </w:rPr>
  </w:style>
  <w:style w:type="character" w:customStyle="1" w:styleId="FootnoteTextChar">
    <w:name w:val="Footnote Text Char"/>
    <w:basedOn w:val="DefaultParagraphFont"/>
    <w:link w:val="FootnoteText"/>
    <w:uiPriority w:val="99"/>
    <w:semiHidden/>
    <w:rsid w:val="002770D7"/>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2770D7"/>
    <w:rPr>
      <w:vertAlign w:val="superscript"/>
    </w:rPr>
  </w:style>
  <w:style w:type="paragraph" w:styleId="NormalWeb">
    <w:name w:val="Normal (Web)"/>
    <w:basedOn w:val="Normal"/>
    <w:uiPriority w:val="99"/>
    <w:unhideWhenUsed/>
    <w:rsid w:val="00D82688"/>
    <w:pPr>
      <w:spacing w:before="100" w:beforeAutospacing="1" w:after="100" w:afterAutospacing="1" w:line="240" w:lineRule="auto"/>
    </w:pPr>
    <w:rPr>
      <w:rFonts w:ascii="Times New Roman" w:hAnsi="Times New Roman"/>
      <w:sz w:val="24"/>
      <w:lang w:val="en-GB" w:eastAsia="en-GB"/>
    </w:rPr>
  </w:style>
  <w:style w:type="character" w:styleId="Strong">
    <w:name w:val="Strong"/>
    <w:basedOn w:val="DefaultParagraphFont"/>
    <w:uiPriority w:val="22"/>
    <w:qFormat/>
    <w:rsid w:val="00D82688"/>
    <w:rPr>
      <w:b/>
      <w:bCs/>
    </w:rPr>
  </w:style>
  <w:style w:type="paragraph" w:customStyle="1" w:styleId="SecondLevelText">
    <w:name w:val="Second Level Text"/>
    <w:basedOn w:val="Normal"/>
    <w:rsid w:val="00D82688"/>
    <w:pPr>
      <w:numPr>
        <w:numId w:val="1"/>
      </w:numPr>
      <w:tabs>
        <w:tab w:val="clear" w:pos="360"/>
      </w:tabs>
      <w:spacing w:after="160"/>
      <w:ind w:left="720"/>
    </w:pPr>
    <w:rPr>
      <w:rFonts w:ascii="Segoe UI" w:hAnsi="Segoe UI" w:cs="Arial"/>
      <w:color w:val="75787B"/>
      <w:sz w:val="22"/>
      <w:szCs w:val="22"/>
    </w:rPr>
  </w:style>
  <w:style w:type="paragraph" w:customStyle="1" w:styleId="StyleSecondLevelTextBold">
    <w:name w:val="Style Second Level Text + Bold"/>
    <w:basedOn w:val="SecondLevelText"/>
    <w:rsid w:val="00D82688"/>
    <w:rPr>
      <w:b/>
      <w:bCs/>
    </w:rPr>
  </w:style>
  <w:style w:type="character" w:styleId="CommentReference">
    <w:name w:val="annotation reference"/>
    <w:basedOn w:val="DefaultParagraphFont"/>
    <w:uiPriority w:val="99"/>
    <w:semiHidden/>
    <w:unhideWhenUsed/>
    <w:rsid w:val="00D82688"/>
    <w:rPr>
      <w:sz w:val="16"/>
      <w:szCs w:val="16"/>
    </w:rPr>
  </w:style>
  <w:style w:type="paragraph" w:styleId="CommentText">
    <w:name w:val="annotation text"/>
    <w:basedOn w:val="Normal"/>
    <w:link w:val="CommentTextChar"/>
    <w:uiPriority w:val="99"/>
    <w:unhideWhenUsed/>
    <w:rsid w:val="00D82688"/>
    <w:pPr>
      <w:spacing w:line="240" w:lineRule="auto"/>
    </w:pPr>
    <w:rPr>
      <w:szCs w:val="20"/>
    </w:rPr>
  </w:style>
  <w:style w:type="character" w:customStyle="1" w:styleId="CommentTextChar">
    <w:name w:val="Comment Text Char"/>
    <w:basedOn w:val="DefaultParagraphFont"/>
    <w:link w:val="CommentText"/>
    <w:uiPriority w:val="99"/>
    <w:rsid w:val="00D8268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2688"/>
    <w:rPr>
      <w:b/>
      <w:bCs/>
    </w:rPr>
  </w:style>
  <w:style w:type="character" w:customStyle="1" w:styleId="CommentSubjectChar">
    <w:name w:val="Comment Subject Char"/>
    <w:basedOn w:val="CommentTextChar"/>
    <w:link w:val="CommentSubject"/>
    <w:uiPriority w:val="99"/>
    <w:semiHidden/>
    <w:rsid w:val="00D82688"/>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826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88"/>
    <w:rPr>
      <w:rFonts w:ascii="Segoe UI" w:eastAsia="Times New Roman" w:hAnsi="Segoe UI" w:cs="Segoe UI"/>
      <w:sz w:val="18"/>
      <w:szCs w:val="18"/>
      <w:lang w:val="en-US"/>
    </w:rPr>
  </w:style>
  <w:style w:type="paragraph" w:styleId="ListParagraph">
    <w:name w:val="List Paragraph"/>
    <w:basedOn w:val="Normal"/>
    <w:uiPriority w:val="34"/>
    <w:qFormat/>
    <w:rsid w:val="00C43A5B"/>
    <w:pPr>
      <w:ind w:left="720"/>
      <w:contextualSpacing/>
    </w:pPr>
  </w:style>
  <w:style w:type="paragraph" w:styleId="Header">
    <w:name w:val="header"/>
    <w:basedOn w:val="Normal"/>
    <w:link w:val="HeaderChar"/>
    <w:uiPriority w:val="99"/>
    <w:unhideWhenUsed/>
    <w:rsid w:val="007F503A"/>
    <w:pPr>
      <w:tabs>
        <w:tab w:val="center" w:pos="4513"/>
        <w:tab w:val="right" w:pos="9026"/>
      </w:tabs>
      <w:spacing w:line="240" w:lineRule="auto"/>
    </w:pPr>
  </w:style>
  <w:style w:type="character" w:customStyle="1" w:styleId="HeaderChar">
    <w:name w:val="Header Char"/>
    <w:basedOn w:val="DefaultParagraphFont"/>
    <w:link w:val="Header"/>
    <w:uiPriority w:val="99"/>
    <w:rsid w:val="007F503A"/>
    <w:rPr>
      <w:rFonts w:ascii="Arial" w:eastAsia="Times New Roman" w:hAnsi="Arial" w:cs="Times New Roman"/>
      <w:sz w:val="20"/>
      <w:szCs w:val="24"/>
      <w:lang w:val="en-US"/>
    </w:rPr>
  </w:style>
  <w:style w:type="paragraph" w:styleId="Footer">
    <w:name w:val="footer"/>
    <w:basedOn w:val="Normal"/>
    <w:link w:val="FooterChar"/>
    <w:uiPriority w:val="99"/>
    <w:unhideWhenUsed/>
    <w:rsid w:val="007F503A"/>
    <w:pPr>
      <w:tabs>
        <w:tab w:val="center" w:pos="4513"/>
        <w:tab w:val="right" w:pos="9026"/>
      </w:tabs>
      <w:spacing w:line="240" w:lineRule="auto"/>
    </w:pPr>
  </w:style>
  <w:style w:type="character" w:customStyle="1" w:styleId="FooterChar">
    <w:name w:val="Footer Char"/>
    <w:basedOn w:val="DefaultParagraphFont"/>
    <w:link w:val="Footer"/>
    <w:uiPriority w:val="99"/>
    <w:rsid w:val="007F503A"/>
    <w:rPr>
      <w:rFonts w:ascii="Arial" w:eastAsia="Times New Roman" w:hAnsi="Arial" w:cs="Times New Roman"/>
      <w:sz w:val="20"/>
      <w:szCs w:val="24"/>
      <w:lang w:val="en-US"/>
    </w:rPr>
  </w:style>
  <w:style w:type="character" w:customStyle="1" w:styleId="UnresolvedMention1">
    <w:name w:val="Unresolved Mention1"/>
    <w:basedOn w:val="DefaultParagraphFont"/>
    <w:uiPriority w:val="99"/>
    <w:semiHidden/>
    <w:unhideWhenUsed/>
    <w:rsid w:val="00302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9272">
      <w:bodyDiv w:val="1"/>
      <w:marLeft w:val="0"/>
      <w:marRight w:val="0"/>
      <w:marTop w:val="0"/>
      <w:marBottom w:val="0"/>
      <w:divBdr>
        <w:top w:val="none" w:sz="0" w:space="0" w:color="auto"/>
        <w:left w:val="none" w:sz="0" w:space="0" w:color="auto"/>
        <w:bottom w:val="none" w:sz="0" w:space="0" w:color="auto"/>
        <w:right w:val="none" w:sz="0" w:space="0" w:color="auto"/>
      </w:divBdr>
    </w:div>
    <w:div w:id="1708329470">
      <w:bodyDiv w:val="1"/>
      <w:marLeft w:val="0"/>
      <w:marRight w:val="0"/>
      <w:marTop w:val="0"/>
      <w:marBottom w:val="0"/>
      <w:divBdr>
        <w:top w:val="none" w:sz="0" w:space="0" w:color="auto"/>
        <w:left w:val="none" w:sz="0" w:space="0" w:color="auto"/>
        <w:bottom w:val="none" w:sz="0" w:space="0" w:color="auto"/>
        <w:right w:val="none" w:sz="0" w:space="0" w:color="auto"/>
      </w:divBdr>
    </w:div>
    <w:div w:id="19934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prian.botea@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ia.craciun@grayling.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isaeurope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sion.visaeurope.com/" TargetMode="External"/><Relationship Id="rId4" Type="http://schemas.openxmlformats.org/officeDocument/2006/relationships/settings" Target="settings.xml"/><Relationship Id="rId9" Type="http://schemas.openxmlformats.org/officeDocument/2006/relationships/hyperlink" Target="http://www.visaeuro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C51C-13E4-4051-8881-A92C9D96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Shanson, Leela</dc:creator>
  <cp:lastModifiedBy>Gilia Craciun</cp:lastModifiedBy>
  <cp:revision>49</cp:revision>
  <cp:lastPrinted>2018-02-22T15:38:00Z</cp:lastPrinted>
  <dcterms:created xsi:type="dcterms:W3CDTF">2018-02-26T11:31:00Z</dcterms:created>
  <dcterms:modified xsi:type="dcterms:W3CDTF">2018-02-27T12:42:00Z</dcterms:modified>
</cp:coreProperties>
</file>